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0D0" w:rsidRDefault="00B85A22">
      <w:pPr>
        <w:jc w:val="center"/>
        <w:rPr>
          <w:rFonts w:ascii="Times New Roman" w:hAnsi="Times New Roman" w:cs="Times New Roman"/>
          <w:b/>
          <w:bCs/>
        </w:rPr>
      </w:pPr>
      <w:r>
        <w:rPr>
          <w:rFonts w:ascii="Times New Roman" w:hAnsi="Times New Roman" w:cs="Times New Roman"/>
          <w:b/>
          <w:bCs/>
        </w:rPr>
        <w:t xml:space="preserve">Аналитическая записка </w:t>
      </w:r>
    </w:p>
    <w:p w:rsidR="00AD10D0" w:rsidRDefault="00B85A22">
      <w:pPr>
        <w:jc w:val="center"/>
        <w:rPr>
          <w:rFonts w:ascii="Times New Roman" w:hAnsi="Times New Roman" w:cs="Times New Roman"/>
          <w:b/>
          <w:bCs/>
        </w:rPr>
      </w:pPr>
      <w:r>
        <w:rPr>
          <w:rFonts w:ascii="Times New Roman" w:hAnsi="Times New Roman" w:cs="Times New Roman"/>
          <w:b/>
          <w:bCs/>
        </w:rPr>
        <w:t xml:space="preserve">«Некоторые аспекты современного состояния вопроса по разработке и получению отечественных материалов для медицины» </w:t>
      </w:r>
    </w:p>
    <w:p w:rsidR="00AD10D0" w:rsidRDefault="00B85A22">
      <w:pPr>
        <w:jc w:val="center"/>
        <w:rPr>
          <w:rFonts w:ascii="Times New Roman" w:hAnsi="Times New Roman" w:cs="Times New Roman"/>
          <w:b/>
          <w:bCs/>
        </w:rPr>
      </w:pPr>
      <w:r>
        <w:rPr>
          <w:rFonts w:ascii="Times New Roman" w:hAnsi="Times New Roman" w:cs="Times New Roman"/>
          <w:b/>
          <w:bCs/>
        </w:rPr>
        <w:t>по итогам совместных заседаний Научного совета РАН по материалам и наноматериалам и Отделения медицинских наук РАН</w:t>
      </w:r>
      <w:r w:rsidR="00A46670">
        <w:rPr>
          <w:rFonts w:ascii="Times New Roman" w:hAnsi="Times New Roman" w:cs="Times New Roman"/>
          <w:b/>
          <w:bCs/>
        </w:rPr>
        <w:t>, проведенных в 2022 и 2023 гг.</w:t>
      </w:r>
    </w:p>
    <w:p w:rsidR="00AD10D0" w:rsidRDefault="00B85A22">
      <w:pPr>
        <w:jc w:val="both"/>
        <w:rPr>
          <w:rFonts w:ascii="Times New Roman" w:hAnsi="Times New Roman" w:cs="Times New Roman"/>
          <w:b/>
          <w:bCs/>
        </w:rPr>
      </w:pPr>
      <w:r>
        <w:rPr>
          <w:rFonts w:ascii="Times New Roman" w:hAnsi="Times New Roman" w:cs="Times New Roman"/>
          <w:b/>
          <w:bCs/>
        </w:rPr>
        <w:t xml:space="preserve"> </w:t>
      </w:r>
    </w:p>
    <w:p w:rsidR="00AD10D0" w:rsidRDefault="00B85A22">
      <w:pPr>
        <w:ind w:firstLine="708"/>
        <w:jc w:val="both"/>
        <w:rPr>
          <w:rFonts w:ascii="Times New Roman" w:hAnsi="Times New Roman" w:cs="Times New Roman"/>
        </w:rPr>
      </w:pPr>
      <w:r>
        <w:rPr>
          <w:rFonts w:ascii="Times New Roman" w:hAnsi="Times New Roman" w:cs="Times New Roman"/>
        </w:rPr>
        <w:t>История развития науки и техники убедительно свидетельствует о том, что прогресс в наиболее важных для развития цивилизации отраслях промышленности, к которым, прежде всего, относится медицинская промышленность, определяется успехами в разработке новых материалов, технологий их получения и обработки. Известно, что крупные зарубежные фирмы в развитых странах широким фронтом проводят  фундаментальные и прикладные научные исследования в рассматриваемой области. Результаты таких исследований  в кратчайшие сроки осваиваются на практике и служат основой для становления новых медицинских технологий и практических методов лечения.</w:t>
      </w:r>
    </w:p>
    <w:p w:rsidR="00AD10D0" w:rsidRDefault="00B85A22">
      <w:pPr>
        <w:ind w:firstLine="708"/>
        <w:jc w:val="both"/>
        <w:rPr>
          <w:rFonts w:ascii="Times New Roman" w:hAnsi="Times New Roman" w:cs="Times New Roman"/>
        </w:rPr>
      </w:pPr>
      <w:r>
        <w:rPr>
          <w:rFonts w:ascii="Times New Roman" w:hAnsi="Times New Roman" w:cs="Times New Roman"/>
        </w:rPr>
        <w:t xml:space="preserve">Наиболее материалоемкими и постоянно нуждающимися в новых материалах, </w:t>
      </w:r>
      <w:proofErr w:type="gramStart"/>
      <w:r>
        <w:rPr>
          <w:rFonts w:ascii="Times New Roman" w:hAnsi="Times New Roman" w:cs="Times New Roman"/>
        </w:rPr>
        <w:t>требования</w:t>
      </w:r>
      <w:proofErr w:type="gramEnd"/>
      <w:r>
        <w:rPr>
          <w:rFonts w:ascii="Times New Roman" w:hAnsi="Times New Roman" w:cs="Times New Roman"/>
        </w:rPr>
        <w:t xml:space="preserve"> к комплексу служебных характеристик которых постоянно возрастают, в медицинской практике являются такие направления как стоматология, травматология и ортопедия, хирургия и другие области медицины. Наиболее широко в настоящее время в качестве медицинских имплантатов (прежде всего костных имплантатов), деталей конструкций энд</w:t>
      </w:r>
      <w:proofErr w:type="gramStart"/>
      <w:r>
        <w:rPr>
          <w:rFonts w:ascii="Times New Roman" w:hAnsi="Times New Roman" w:cs="Times New Roman"/>
        </w:rPr>
        <w:t>о-</w:t>
      </w:r>
      <w:proofErr w:type="gramEnd"/>
      <w:r>
        <w:rPr>
          <w:rFonts w:ascii="Times New Roman" w:hAnsi="Times New Roman" w:cs="Times New Roman"/>
        </w:rPr>
        <w:t xml:space="preserve"> и </w:t>
      </w:r>
      <w:proofErr w:type="spellStart"/>
      <w:r>
        <w:rPr>
          <w:rFonts w:ascii="Times New Roman" w:hAnsi="Times New Roman" w:cs="Times New Roman"/>
        </w:rPr>
        <w:t>экзопротезов</w:t>
      </w:r>
      <w:proofErr w:type="spellEnd"/>
      <w:r>
        <w:rPr>
          <w:rFonts w:ascii="Times New Roman" w:hAnsi="Times New Roman" w:cs="Times New Roman"/>
        </w:rPr>
        <w:t xml:space="preserve"> и др.   используются металлы и сплавы, среди которых лидерами является титан и его сплавы, нержавеющие стали и магниевые сплавы. В последние годы расширяется область применения в качестве костных имплантатов и заместителей костной ткани полимерных материалов. </w:t>
      </w:r>
      <w:proofErr w:type="gramStart"/>
      <w:r>
        <w:rPr>
          <w:rFonts w:ascii="Times New Roman" w:hAnsi="Times New Roman" w:cs="Times New Roman"/>
        </w:rPr>
        <w:t xml:space="preserve">Кроме этого, последние широко используются также в качестве материалов для имплантатов кровеносных сосудов, кондуитов для регенерации периферических нервов, хирургических шовных нитей, </w:t>
      </w:r>
      <w:proofErr w:type="spellStart"/>
      <w:r>
        <w:rPr>
          <w:rFonts w:ascii="Times New Roman" w:hAnsi="Times New Roman" w:cs="Times New Roman"/>
        </w:rPr>
        <w:t>гемостатиков</w:t>
      </w:r>
      <w:proofErr w:type="spellEnd"/>
      <w:r>
        <w:rPr>
          <w:rFonts w:ascii="Times New Roman" w:hAnsi="Times New Roman" w:cs="Times New Roman"/>
        </w:rPr>
        <w:t xml:space="preserve"> и других. </w:t>
      </w:r>
      <w:proofErr w:type="gramEnd"/>
    </w:p>
    <w:p w:rsidR="00AD10D0" w:rsidRDefault="00B85A22">
      <w:pPr>
        <w:ind w:firstLine="708"/>
        <w:jc w:val="both"/>
        <w:rPr>
          <w:rFonts w:ascii="Times New Roman" w:hAnsi="Times New Roman" w:cs="Times New Roman"/>
        </w:rPr>
      </w:pPr>
      <w:r>
        <w:rPr>
          <w:rFonts w:ascii="Times New Roman" w:hAnsi="Times New Roman" w:cs="Times New Roman"/>
        </w:rPr>
        <w:t xml:space="preserve">Ниже в тексте Аналитической записки представлена краткая информация о современном состоянии и </w:t>
      </w:r>
      <w:r>
        <w:rPr>
          <w:rFonts w:ascii="Times New Roman" w:hAnsi="Times New Roman" w:cs="Times New Roman"/>
          <w:i/>
          <w:iCs/>
        </w:rPr>
        <w:t>проблемах в области материалов и изделий, в основном, для хирургии органов головы и шеи, для трансплантологии</w:t>
      </w:r>
      <w:r>
        <w:rPr>
          <w:rFonts w:ascii="Times New Roman" w:hAnsi="Times New Roman" w:cs="Times New Roman"/>
        </w:rPr>
        <w:t>. В Приложении к Аналитической записке приведен перечень конкретных отечественных перспективных материалов и технологий, которые могут быть освоены в ближайшие годы в медицинской практике (Приложение).</w:t>
      </w:r>
    </w:p>
    <w:p w:rsidR="00AD10D0" w:rsidRDefault="00AD10D0">
      <w:pPr>
        <w:ind w:right="-7" w:firstLine="708"/>
        <w:jc w:val="both"/>
        <w:rPr>
          <w:rFonts w:ascii="Times New Roman" w:hAnsi="Times New Roman" w:cs="Times New Roman"/>
        </w:rPr>
      </w:pPr>
    </w:p>
    <w:p w:rsidR="00AD10D0" w:rsidRDefault="00B85A22">
      <w:pPr>
        <w:ind w:right="-7" w:firstLine="708"/>
        <w:jc w:val="both"/>
        <w:rPr>
          <w:rFonts w:ascii="Times New Roman" w:hAnsi="Times New Roman" w:cs="Times New Roman"/>
        </w:rPr>
      </w:pPr>
      <w:r>
        <w:rPr>
          <w:rFonts w:ascii="Times New Roman" w:hAnsi="Times New Roman" w:cs="Times New Roman"/>
        </w:rPr>
        <w:t xml:space="preserve">Следует отметить, что одними из важнейших частей человеческого тела, нуждающихся в значительном количестве реконструктивных материалов, являются голова и шея, и требуется системный подход к их патологии, в большинстве своем представленной травмами, воспалениями, опухолями, часто имеющими единый патогенез развития. </w:t>
      </w:r>
    </w:p>
    <w:p w:rsidR="00AD10D0" w:rsidRDefault="00B85A22">
      <w:pPr>
        <w:ind w:right="-7" w:firstLine="708"/>
        <w:jc w:val="both"/>
        <w:rPr>
          <w:rFonts w:ascii="Times New Roman" w:hAnsi="Times New Roman" w:cs="Times New Roman"/>
        </w:rPr>
      </w:pPr>
      <w:r>
        <w:rPr>
          <w:rFonts w:ascii="Times New Roman" w:hAnsi="Times New Roman" w:cs="Times New Roman"/>
        </w:rPr>
        <w:t xml:space="preserve">Статистика свидетельствует о неуклонном росте в последние десятилетия в мире стихийных бедствий, техногенных катастроф, транспортных аварий, военных конфликтов, которые сопровождаются массовыми травматическими повреждениями, особенно повреждениями головного мозга. Тяжелая черепно-мозговая травма (ЧМТ), </w:t>
      </w:r>
      <w:proofErr w:type="spellStart"/>
      <w:r>
        <w:rPr>
          <w:rFonts w:ascii="Times New Roman" w:hAnsi="Times New Roman" w:cs="Times New Roman"/>
        </w:rPr>
        <w:t>краниофациальная</w:t>
      </w:r>
      <w:proofErr w:type="spellEnd"/>
      <w:r>
        <w:rPr>
          <w:rFonts w:ascii="Times New Roman" w:hAnsi="Times New Roman" w:cs="Times New Roman"/>
        </w:rPr>
        <w:t xml:space="preserve"> травма остается чрезвычайно актуальной медико-социальной проблемой, что связано с высокой летальностью и </w:t>
      </w:r>
      <w:proofErr w:type="spellStart"/>
      <w:r>
        <w:rPr>
          <w:rFonts w:ascii="Times New Roman" w:hAnsi="Times New Roman" w:cs="Times New Roman"/>
        </w:rPr>
        <w:t>инвалидизацией</w:t>
      </w:r>
      <w:proofErr w:type="spellEnd"/>
      <w:r>
        <w:rPr>
          <w:rFonts w:ascii="Times New Roman" w:hAnsi="Times New Roman" w:cs="Times New Roman"/>
        </w:rPr>
        <w:t xml:space="preserve">. </w:t>
      </w:r>
      <w:proofErr w:type="gramStart"/>
      <w:r>
        <w:rPr>
          <w:rFonts w:ascii="Times New Roman" w:hAnsi="Times New Roman" w:cs="Times New Roman"/>
        </w:rPr>
        <w:t>Так, например, повреждения черепа и головного мозга составляют более трети от числа всех травм, которые, по данным ВОЗ, ежегодно возрастают не менее, чем на 2%. За последние 10 – 15 лет эпидемиологическая ситуация по черепно-мозговому травматизму ухудшилась, и распространенность ЧМТ в России составила, по разным оценкам, от 310 до 680 случаев на 100 тыс. населения в год.</w:t>
      </w:r>
      <w:proofErr w:type="gramEnd"/>
      <w:r>
        <w:rPr>
          <w:rFonts w:ascii="Times New Roman" w:hAnsi="Times New Roman" w:cs="Times New Roman"/>
        </w:rPr>
        <w:t xml:space="preserve"> ЧМТ, полученные в результате несчастных случаев, происходят каждые 15 секунд. Исходы </w:t>
      </w:r>
      <w:proofErr w:type="spellStart"/>
      <w:r>
        <w:rPr>
          <w:rFonts w:ascii="Times New Roman" w:hAnsi="Times New Roman" w:cs="Times New Roman"/>
        </w:rPr>
        <w:t>нейротравм</w:t>
      </w:r>
      <w:proofErr w:type="spellEnd"/>
      <w:r>
        <w:rPr>
          <w:rFonts w:ascii="Times New Roman" w:hAnsi="Times New Roman" w:cs="Times New Roman"/>
        </w:rPr>
        <w:t xml:space="preserve"> в Российской Федерации приводят к стойкой утрате трудоспособности более 100 тыс. человек ежегодно, что создает серьезные </w:t>
      </w:r>
      <w:r>
        <w:rPr>
          <w:rFonts w:ascii="Times New Roman" w:hAnsi="Times New Roman" w:cs="Times New Roman"/>
        </w:rPr>
        <w:lastRenderedPageBreak/>
        <w:t xml:space="preserve">экономические проблемы, связанные с социальными выплатами, которые достигают 2,6% ВВП, а суммарный ущерб, наносимый только </w:t>
      </w:r>
      <w:proofErr w:type="spellStart"/>
      <w:r>
        <w:rPr>
          <w:rFonts w:ascii="Times New Roman" w:hAnsi="Times New Roman" w:cs="Times New Roman"/>
        </w:rPr>
        <w:t>нейротравмой</w:t>
      </w:r>
      <w:proofErr w:type="spellEnd"/>
      <w:r>
        <w:rPr>
          <w:rFonts w:ascii="Times New Roman" w:hAnsi="Times New Roman" w:cs="Times New Roman"/>
        </w:rPr>
        <w:t xml:space="preserve">, составляет 495 </w:t>
      </w:r>
      <w:proofErr w:type="spellStart"/>
      <w:proofErr w:type="gramStart"/>
      <w:r>
        <w:rPr>
          <w:rFonts w:ascii="Times New Roman" w:hAnsi="Times New Roman" w:cs="Times New Roman"/>
        </w:rPr>
        <w:t>млрд</w:t>
      </w:r>
      <w:proofErr w:type="spellEnd"/>
      <w:proofErr w:type="gramEnd"/>
      <w:r>
        <w:rPr>
          <w:rFonts w:ascii="Times New Roman" w:hAnsi="Times New Roman" w:cs="Times New Roman"/>
        </w:rPr>
        <w:t xml:space="preserve"> рублей в год.</w:t>
      </w:r>
    </w:p>
    <w:p w:rsidR="00AD10D0" w:rsidRDefault="00B85A22">
      <w:pPr>
        <w:ind w:right="-7" w:firstLine="708"/>
        <w:jc w:val="both"/>
        <w:rPr>
          <w:rFonts w:ascii="Times New Roman" w:hAnsi="Times New Roman" w:cs="Times New Roman"/>
        </w:rPr>
      </w:pPr>
      <w:r>
        <w:rPr>
          <w:rFonts w:ascii="Times New Roman" w:hAnsi="Times New Roman" w:cs="Times New Roman"/>
        </w:rPr>
        <w:t xml:space="preserve">Достижения медицины и </w:t>
      </w:r>
      <w:proofErr w:type="spellStart"/>
      <w:r>
        <w:rPr>
          <w:rFonts w:ascii="Times New Roman" w:hAnsi="Times New Roman" w:cs="Times New Roman"/>
        </w:rPr>
        <w:t>нейронауки</w:t>
      </w:r>
      <w:proofErr w:type="spellEnd"/>
      <w:r>
        <w:rPr>
          <w:rFonts w:ascii="Times New Roman" w:hAnsi="Times New Roman" w:cs="Times New Roman"/>
        </w:rPr>
        <w:t xml:space="preserve"> за последние десятилетия позволили </w:t>
      </w:r>
      <w:proofErr w:type="gramStart"/>
      <w:r>
        <w:rPr>
          <w:rFonts w:ascii="Times New Roman" w:hAnsi="Times New Roman" w:cs="Times New Roman"/>
        </w:rPr>
        <w:t>снизить число</w:t>
      </w:r>
      <w:proofErr w:type="gramEnd"/>
      <w:r>
        <w:rPr>
          <w:rFonts w:ascii="Times New Roman" w:hAnsi="Times New Roman" w:cs="Times New Roman"/>
        </w:rPr>
        <w:t xml:space="preserve"> летальных исходов; вместе с тем значимо увеличилось число тяжелых инвалидов (от 50 до 90%), где значимый удельный вес составляют пациенты, нуждающиеся в реконструктивной восстановительной хирургии. Восстановление анатомической целостности  при травматических повреждениях лицевого скелета и черепа, включающих в себя </w:t>
      </w:r>
      <w:proofErr w:type="spellStart"/>
      <w:r>
        <w:rPr>
          <w:rFonts w:ascii="Times New Roman" w:hAnsi="Times New Roman" w:cs="Times New Roman"/>
        </w:rPr>
        <w:t>декомпрессивную</w:t>
      </w:r>
      <w:proofErr w:type="spellEnd"/>
      <w:r>
        <w:rPr>
          <w:rFonts w:ascii="Times New Roman" w:hAnsi="Times New Roman" w:cs="Times New Roman"/>
        </w:rPr>
        <w:t xml:space="preserve"> </w:t>
      </w:r>
      <w:proofErr w:type="spellStart"/>
      <w:r>
        <w:rPr>
          <w:rFonts w:ascii="Times New Roman" w:hAnsi="Times New Roman" w:cs="Times New Roman"/>
        </w:rPr>
        <w:t>краниэктомию</w:t>
      </w:r>
      <w:proofErr w:type="spellEnd"/>
      <w:r>
        <w:rPr>
          <w:rFonts w:ascii="Times New Roman" w:hAnsi="Times New Roman" w:cs="Times New Roman"/>
        </w:rPr>
        <w:t xml:space="preserve">, огнестрельные ранения, а также другие патологические процессы является первоочередной задачей восстановительного лечения, которое предполагает в каждом случае индивидуальный подход. Отдельную проблему представляют пациенты детского возраста, когда реконструктивная хирургия должна осуществляться в условиях растущего черепа. </w:t>
      </w:r>
    </w:p>
    <w:p w:rsidR="00AD10D0" w:rsidRDefault="00B85A22">
      <w:pPr>
        <w:ind w:firstLine="708"/>
        <w:jc w:val="both"/>
        <w:rPr>
          <w:rFonts w:ascii="Times New Roman" w:hAnsi="Times New Roman" w:cs="Times New Roman"/>
        </w:rPr>
      </w:pPr>
      <w:r>
        <w:rPr>
          <w:rFonts w:ascii="Times New Roman" w:hAnsi="Times New Roman" w:cs="Times New Roman"/>
        </w:rPr>
        <w:t xml:space="preserve">В связи с большой частотой травматических повреждений, распространенностью заболеваний опорно-двигательного аппарата, в том числе и опухолевой патологии, неизменно растет интерес к костной пластике и замещению дефектов костной ткани. При замещении костного дефекта аутопластика остается «золотым стандартом» лечения, поскольку только такие трансплантаты обладают оптимальными </w:t>
      </w:r>
      <w:proofErr w:type="spellStart"/>
      <w:r>
        <w:rPr>
          <w:rFonts w:ascii="Times New Roman" w:hAnsi="Times New Roman" w:cs="Times New Roman"/>
        </w:rPr>
        <w:t>остеогенностью</w:t>
      </w:r>
      <w:proofErr w:type="spellEnd"/>
      <w:r>
        <w:rPr>
          <w:rFonts w:ascii="Times New Roman" w:hAnsi="Times New Roman" w:cs="Times New Roman"/>
        </w:rPr>
        <w:t xml:space="preserve">, </w:t>
      </w:r>
      <w:proofErr w:type="spellStart"/>
      <w:r>
        <w:rPr>
          <w:rFonts w:ascii="Times New Roman" w:hAnsi="Times New Roman" w:cs="Times New Roman"/>
        </w:rPr>
        <w:t>остеоиндуктивностью</w:t>
      </w:r>
      <w:proofErr w:type="spellEnd"/>
      <w:r>
        <w:rPr>
          <w:rFonts w:ascii="Times New Roman" w:hAnsi="Times New Roman" w:cs="Times New Roman"/>
        </w:rPr>
        <w:t xml:space="preserve"> и </w:t>
      </w:r>
      <w:proofErr w:type="spellStart"/>
      <w:r>
        <w:rPr>
          <w:rFonts w:ascii="Times New Roman" w:hAnsi="Times New Roman" w:cs="Times New Roman"/>
        </w:rPr>
        <w:t>остеокондуктивностью</w:t>
      </w:r>
      <w:proofErr w:type="spellEnd"/>
      <w:r>
        <w:rPr>
          <w:rFonts w:ascii="Times New Roman" w:hAnsi="Times New Roman" w:cs="Times New Roman"/>
        </w:rPr>
        <w:t xml:space="preserve">, обеспечивая наиболее </w:t>
      </w:r>
      <w:proofErr w:type="gramStart"/>
      <w:r>
        <w:rPr>
          <w:rFonts w:ascii="Times New Roman" w:hAnsi="Times New Roman" w:cs="Times New Roman"/>
        </w:rPr>
        <w:t>эффективную</w:t>
      </w:r>
      <w:proofErr w:type="gramEnd"/>
      <w:r>
        <w:rPr>
          <w:rFonts w:ascii="Times New Roman" w:hAnsi="Times New Roman" w:cs="Times New Roman"/>
        </w:rPr>
        <w:t xml:space="preserve"> </w:t>
      </w:r>
      <w:proofErr w:type="spellStart"/>
      <w:r>
        <w:rPr>
          <w:rFonts w:ascii="Times New Roman" w:hAnsi="Times New Roman" w:cs="Times New Roman"/>
        </w:rPr>
        <w:t>остеоинтеграцию</w:t>
      </w:r>
      <w:proofErr w:type="spellEnd"/>
      <w:r>
        <w:rPr>
          <w:rFonts w:ascii="Times New Roman" w:hAnsi="Times New Roman" w:cs="Times New Roman"/>
        </w:rPr>
        <w:t xml:space="preserve">. При всех достоинствах костная аутопластика имеет и свои ограничения, прежде всего, связанные с </w:t>
      </w:r>
      <w:proofErr w:type="spellStart"/>
      <w:r>
        <w:rPr>
          <w:rFonts w:ascii="Times New Roman" w:hAnsi="Times New Roman" w:cs="Times New Roman"/>
        </w:rPr>
        <w:t>травматичностью</w:t>
      </w:r>
      <w:proofErr w:type="spellEnd"/>
      <w:r>
        <w:rPr>
          <w:rFonts w:ascii="Times New Roman" w:hAnsi="Times New Roman" w:cs="Times New Roman"/>
        </w:rPr>
        <w:t xml:space="preserve"> взятия </w:t>
      </w:r>
      <w:proofErr w:type="spellStart"/>
      <w:r>
        <w:rPr>
          <w:rFonts w:ascii="Times New Roman" w:hAnsi="Times New Roman" w:cs="Times New Roman"/>
        </w:rPr>
        <w:t>аутотрансплантатов</w:t>
      </w:r>
      <w:proofErr w:type="spellEnd"/>
      <w:r>
        <w:rPr>
          <w:rFonts w:ascii="Times New Roman" w:hAnsi="Times New Roman" w:cs="Times New Roman"/>
        </w:rPr>
        <w:t xml:space="preserve"> и невозможностью обеспечить достаточное количество материала для замещения больших костных дефектов. </w:t>
      </w:r>
      <w:proofErr w:type="spellStart"/>
      <w:r>
        <w:rPr>
          <w:rFonts w:ascii="Times New Roman" w:hAnsi="Times New Roman" w:cs="Times New Roman"/>
        </w:rPr>
        <w:t>Аллотрансплантаты</w:t>
      </w:r>
      <w:proofErr w:type="spellEnd"/>
      <w:r>
        <w:rPr>
          <w:rFonts w:ascii="Times New Roman" w:hAnsi="Times New Roman" w:cs="Times New Roman"/>
        </w:rPr>
        <w:t xml:space="preserve"> и </w:t>
      </w:r>
      <w:proofErr w:type="spellStart"/>
      <w:r>
        <w:rPr>
          <w:rFonts w:ascii="Times New Roman" w:hAnsi="Times New Roman" w:cs="Times New Roman"/>
        </w:rPr>
        <w:t>ксенотрансплантаты</w:t>
      </w:r>
      <w:proofErr w:type="spellEnd"/>
      <w:r>
        <w:rPr>
          <w:rFonts w:ascii="Times New Roman" w:hAnsi="Times New Roman" w:cs="Times New Roman"/>
        </w:rPr>
        <w:t xml:space="preserve"> очень сильно уступают </w:t>
      </w:r>
      <w:proofErr w:type="spellStart"/>
      <w:r>
        <w:rPr>
          <w:rFonts w:ascii="Times New Roman" w:hAnsi="Times New Roman" w:cs="Times New Roman"/>
        </w:rPr>
        <w:t>аутологичной</w:t>
      </w:r>
      <w:proofErr w:type="spellEnd"/>
      <w:r>
        <w:rPr>
          <w:rFonts w:ascii="Times New Roman" w:hAnsi="Times New Roman" w:cs="Times New Roman"/>
        </w:rPr>
        <w:t xml:space="preserve"> кости по способности к остеоинтеграции, так как они фактически представляют собой только матрицу, соответствующую по структуре костной ткани, которая не содержит ни факторов роста, ни живых клеток. Кроме того, существенны риски применения </w:t>
      </w:r>
      <w:proofErr w:type="spellStart"/>
      <w:r>
        <w:rPr>
          <w:rFonts w:ascii="Times New Roman" w:hAnsi="Times New Roman" w:cs="Times New Roman"/>
        </w:rPr>
        <w:t>аллогенного</w:t>
      </w:r>
      <w:proofErr w:type="spellEnd"/>
      <w:r>
        <w:rPr>
          <w:rFonts w:ascii="Times New Roman" w:hAnsi="Times New Roman" w:cs="Times New Roman"/>
        </w:rPr>
        <w:t xml:space="preserve"> и </w:t>
      </w:r>
      <w:proofErr w:type="spellStart"/>
      <w:r>
        <w:rPr>
          <w:rFonts w:ascii="Times New Roman" w:hAnsi="Times New Roman" w:cs="Times New Roman"/>
        </w:rPr>
        <w:t>ксеногенного</w:t>
      </w:r>
      <w:proofErr w:type="spellEnd"/>
      <w:r>
        <w:rPr>
          <w:rFonts w:ascii="Times New Roman" w:hAnsi="Times New Roman" w:cs="Times New Roman"/>
        </w:rPr>
        <w:t xml:space="preserve"> костного материала в связи иммунологической несовместимостью и вероятностью трансмиссии вирусных и </w:t>
      </w:r>
      <w:proofErr w:type="spellStart"/>
      <w:r>
        <w:rPr>
          <w:rFonts w:ascii="Times New Roman" w:hAnsi="Times New Roman" w:cs="Times New Roman"/>
        </w:rPr>
        <w:t>прионовых</w:t>
      </w:r>
      <w:proofErr w:type="spellEnd"/>
      <w:r>
        <w:rPr>
          <w:rFonts w:ascii="Times New Roman" w:hAnsi="Times New Roman" w:cs="Times New Roman"/>
        </w:rPr>
        <w:t xml:space="preserve"> инфекций. </w:t>
      </w:r>
    </w:p>
    <w:p w:rsidR="00AD10D0" w:rsidRDefault="00B85A22">
      <w:pPr>
        <w:ind w:firstLine="708"/>
        <w:jc w:val="both"/>
        <w:rPr>
          <w:rFonts w:ascii="Times New Roman" w:hAnsi="Times New Roman" w:cs="Times New Roman"/>
        </w:rPr>
      </w:pPr>
      <w:r>
        <w:rPr>
          <w:rFonts w:ascii="Times New Roman" w:hAnsi="Times New Roman" w:cs="Times New Roman"/>
        </w:rPr>
        <w:t xml:space="preserve">Интенсивный рост потребления металлических, костно-пластических и других материалов в России и в мире наблюдается и в стоматологии, что связывают с устойчивой тенденцией ежегодного роста количества выполненных костно-пластических операций, расширяющих показания к дентальной имплантации. Судя по данным ретроспективного анализа, в России более половины всех дентальных имплантаций сопровождаются костной пластикой. При этом встречаемость дефектов на верхней и нижней челюстях примерно равна и составляет 49,3% и 50,7% соответственно. В ряде случаев используют дополнительные армирующие и фиксирующие конструкции типа титановых сеток, костных блоков, </w:t>
      </w:r>
      <w:proofErr w:type="spellStart"/>
      <w:r>
        <w:rPr>
          <w:rFonts w:ascii="Times New Roman" w:hAnsi="Times New Roman" w:cs="Times New Roman"/>
        </w:rPr>
        <w:t>пинов</w:t>
      </w:r>
      <w:proofErr w:type="spellEnd"/>
      <w:r>
        <w:rPr>
          <w:rFonts w:ascii="Times New Roman" w:hAnsi="Times New Roman" w:cs="Times New Roman"/>
        </w:rPr>
        <w:t xml:space="preserve"> и винтов, применяют аутогенную костную ткань, что сопровождается осложнениями в 2,6–13,5% случаев. Отметим, что успешно применяемый в последние годы метод дентальной имплантации, практически, не доступен для средне- и малообеспеченных слоев населения, среди которых много пациентов, остро нуждающихся в этом методе лечения. В первую очередь к ним относятся лица пожилого и престарелого возраста. Известно, что в этой возрастной группе только 4% имеют нормативное количество зубов, у 50 % - отсутствуют более половины зубов, а у 10 % - нет ни одного зуба или сохранились лишь 2-3 зуба. Потребность пожилых и престарелых людей в зубных протезах, поддерживаемых имплантатами, может быть определена по двум показателям: общей потребности и облигатной (по острой необходимости). Общая потребность составляет 10% от числа пожилых и престарелых людей, а облигатная - 25% от общей потребности. Это в масштабах России примерно 3- 3,5 млн. человек по общей потребности и 800- 900 тыс. чел. по острой нуждаемости. </w:t>
      </w:r>
    </w:p>
    <w:p w:rsidR="00AD10D0" w:rsidRDefault="00B85A22">
      <w:pPr>
        <w:pStyle w:val="af2"/>
        <w:ind w:right="-7" w:firstLine="708"/>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Подавляющее большинство производимых в России дентальных титановых имплантатов изготавливаются из полуфабрикатов зарубежного производства. До </w:t>
      </w:r>
      <w:r>
        <w:rPr>
          <w:rFonts w:ascii="Times New Roman" w:eastAsiaTheme="minorHAnsi" w:hAnsi="Times New Roman" w:cs="Times New Roman"/>
          <w:color w:val="auto"/>
          <w:sz w:val="24"/>
          <w:szCs w:val="24"/>
        </w:rPr>
        <w:lastRenderedPageBreak/>
        <w:t xml:space="preserve">последнего времени в цепочку по производству титанового проката для предприятий медицинской промышленности были включены зарубежные предприятия, локализованные за пределами России. </w:t>
      </w:r>
      <w:proofErr w:type="gramStart"/>
      <w:r>
        <w:rPr>
          <w:rFonts w:ascii="Times New Roman" w:eastAsiaTheme="minorHAnsi" w:hAnsi="Times New Roman" w:cs="Times New Roman"/>
          <w:color w:val="auto"/>
          <w:sz w:val="24"/>
          <w:szCs w:val="24"/>
        </w:rPr>
        <w:t>В частности, выпускаемый отечественной корпорацией ВСМПО-АВИСМА (г. Верхняя Салда), являющейся самым крупным мировым производителем титана, титановый прокат отправлялся на финишный передел прокатной продукции в прутки малого диаметра с жесткими допусками для нужд медицинской отрасли на фирму «</w:t>
      </w:r>
      <w:proofErr w:type="spellStart"/>
      <w:r>
        <w:rPr>
          <w:rFonts w:ascii="Times New Roman" w:eastAsiaTheme="minorHAnsi" w:hAnsi="Times New Roman" w:cs="Times New Roman"/>
          <w:color w:val="auto"/>
          <w:sz w:val="24"/>
          <w:szCs w:val="24"/>
        </w:rPr>
        <w:t>Universal</w:t>
      </w:r>
      <w:proofErr w:type="spellEnd"/>
      <w:r>
        <w:rPr>
          <w:rFonts w:ascii="Times New Roman" w:eastAsiaTheme="minorHAnsi" w:hAnsi="Times New Roman" w:cs="Times New Roman"/>
          <w:color w:val="auto"/>
          <w:sz w:val="24"/>
          <w:szCs w:val="24"/>
        </w:rPr>
        <w:t xml:space="preserve"> </w:t>
      </w:r>
      <w:proofErr w:type="spellStart"/>
      <w:r>
        <w:rPr>
          <w:rFonts w:ascii="Times New Roman" w:eastAsiaTheme="minorHAnsi" w:hAnsi="Times New Roman" w:cs="Times New Roman"/>
          <w:color w:val="auto"/>
          <w:sz w:val="24"/>
          <w:szCs w:val="24"/>
        </w:rPr>
        <w:t>Stainless</w:t>
      </w:r>
      <w:proofErr w:type="spellEnd"/>
      <w:r>
        <w:rPr>
          <w:rFonts w:ascii="Times New Roman" w:eastAsiaTheme="minorHAnsi" w:hAnsi="Times New Roman" w:cs="Times New Roman"/>
          <w:color w:val="auto"/>
          <w:sz w:val="24"/>
          <w:szCs w:val="24"/>
        </w:rPr>
        <w:t xml:space="preserve"> &amp; </w:t>
      </w:r>
      <w:proofErr w:type="spellStart"/>
      <w:r>
        <w:rPr>
          <w:rFonts w:ascii="Times New Roman" w:eastAsiaTheme="minorHAnsi" w:hAnsi="Times New Roman" w:cs="Times New Roman"/>
          <w:color w:val="auto"/>
          <w:sz w:val="24"/>
          <w:szCs w:val="24"/>
        </w:rPr>
        <w:t>Alloy</w:t>
      </w:r>
      <w:proofErr w:type="spellEnd"/>
      <w:r>
        <w:rPr>
          <w:rFonts w:ascii="Times New Roman" w:eastAsiaTheme="minorHAnsi" w:hAnsi="Times New Roman" w:cs="Times New Roman"/>
          <w:color w:val="auto"/>
          <w:sz w:val="24"/>
          <w:szCs w:val="24"/>
        </w:rPr>
        <w:t xml:space="preserve"> </w:t>
      </w:r>
      <w:proofErr w:type="spellStart"/>
      <w:r>
        <w:rPr>
          <w:rFonts w:ascii="Times New Roman" w:eastAsiaTheme="minorHAnsi" w:hAnsi="Times New Roman" w:cs="Times New Roman"/>
          <w:color w:val="auto"/>
          <w:sz w:val="24"/>
          <w:szCs w:val="24"/>
        </w:rPr>
        <w:t>Products</w:t>
      </w:r>
      <w:proofErr w:type="spellEnd"/>
      <w:r>
        <w:rPr>
          <w:rFonts w:ascii="Times New Roman" w:eastAsiaTheme="minorHAnsi" w:hAnsi="Times New Roman" w:cs="Times New Roman"/>
          <w:color w:val="auto"/>
          <w:sz w:val="24"/>
          <w:szCs w:val="24"/>
        </w:rPr>
        <w:t xml:space="preserve"> (США)» и европейские фирмы.</w:t>
      </w:r>
      <w:proofErr w:type="gramEnd"/>
      <w:r>
        <w:rPr>
          <w:rFonts w:ascii="Times New Roman" w:eastAsiaTheme="minorHAnsi" w:hAnsi="Times New Roman" w:cs="Times New Roman"/>
          <w:color w:val="auto"/>
          <w:sz w:val="24"/>
          <w:szCs w:val="24"/>
        </w:rPr>
        <w:t xml:space="preserve"> Указанные фирмы, в свою очередь, поставляли калиброванные титановые прутки на российский рынок. Из этих прутков на закупленном рядом отечественных фирм зарубежном оборудовании производились изделия, в том числе медицинские имплантаты и детали эндопротезов.  </w:t>
      </w:r>
    </w:p>
    <w:p w:rsidR="00AD10D0" w:rsidRPr="0036680D" w:rsidRDefault="00B85A22" w:rsidP="00746ACC">
      <w:pPr>
        <w:pStyle w:val="af5"/>
        <w:spacing w:beforeAutospacing="0" w:afterAutospacing="0"/>
        <w:ind w:right="-1" w:firstLine="709"/>
        <w:jc w:val="both"/>
      </w:pPr>
      <w:r w:rsidRPr="0036680D">
        <w:rPr>
          <w:color w:val="000000"/>
        </w:rPr>
        <w:t>Более десяти лет тому назад в Центре наноструктурных материалов и нанотехнол</w:t>
      </w:r>
      <w:r w:rsidRPr="0036680D">
        <w:rPr>
          <w:color w:val="000000"/>
        </w:rPr>
        <w:t>о</w:t>
      </w:r>
      <w:r w:rsidRPr="0036680D">
        <w:rPr>
          <w:color w:val="000000"/>
        </w:rPr>
        <w:t>гий НИУ БелГУ ( Центр НСМН  НИУ БелГУ,г</w:t>
      </w:r>
      <w:proofErr w:type="gramStart"/>
      <w:r w:rsidRPr="0036680D">
        <w:rPr>
          <w:color w:val="000000"/>
        </w:rPr>
        <w:t>.Б</w:t>
      </w:r>
      <w:proofErr w:type="gramEnd"/>
      <w:r w:rsidRPr="0036680D">
        <w:rPr>
          <w:color w:val="000000"/>
        </w:rPr>
        <w:t>елгород) во взаимодействии с академич</w:t>
      </w:r>
      <w:r w:rsidRPr="0036680D">
        <w:rPr>
          <w:color w:val="000000"/>
        </w:rPr>
        <w:t>е</w:t>
      </w:r>
      <w:r w:rsidRPr="0036680D">
        <w:rPr>
          <w:color w:val="000000"/>
        </w:rPr>
        <w:t>скими институтами г. Черноголовки (ФИЦ ПХФ и МХ РАН, ИСМАН),ИФПМ РАН (г.Томск) и научными подразделениями НИТУ МИСИС (г.Москва) были разработаны и запатентованы технологии производства калиброванных прутков из высокопрочного су</w:t>
      </w:r>
      <w:r w:rsidRPr="0036680D">
        <w:rPr>
          <w:color w:val="000000"/>
        </w:rPr>
        <w:t>б</w:t>
      </w:r>
      <w:r w:rsidRPr="0036680D">
        <w:rPr>
          <w:color w:val="000000"/>
        </w:rPr>
        <w:t>микрокристаллического титана, не содержащего вредных для живого организма лег</w:t>
      </w:r>
      <w:r w:rsidRPr="0036680D">
        <w:rPr>
          <w:color w:val="000000"/>
        </w:rPr>
        <w:t>и</w:t>
      </w:r>
      <w:r w:rsidRPr="0036680D">
        <w:rPr>
          <w:color w:val="000000"/>
        </w:rPr>
        <w:t>рующих элементов, и нанесения микродуговых биоактивных покрытий на готовые мед</w:t>
      </w:r>
      <w:r w:rsidRPr="0036680D">
        <w:rPr>
          <w:color w:val="000000"/>
        </w:rPr>
        <w:t>и</w:t>
      </w:r>
      <w:r w:rsidRPr="0036680D">
        <w:rPr>
          <w:color w:val="000000"/>
        </w:rPr>
        <w:t>цинские изделия из этого материала. В Центре НСМН НИУ БелГУ был создан опытно-промышленный участок, на котором были   реализованы данные технологии.  Костные имплантаты, произведённые из изготовленного в Центре НСМН НИУ БелГУ субмикро</w:t>
      </w:r>
      <w:r w:rsidRPr="0036680D">
        <w:rPr>
          <w:color w:val="000000"/>
        </w:rPr>
        <w:t>к</w:t>
      </w:r>
      <w:r w:rsidRPr="0036680D">
        <w:rPr>
          <w:color w:val="000000"/>
        </w:rPr>
        <w:t>ристаллического титана на промышленной базе Всероссийского научно-исследовательского и проектного института медицинских инструментов (</w:t>
      </w:r>
      <w:proofErr w:type="gramStart"/>
      <w:r w:rsidRPr="0036680D">
        <w:rPr>
          <w:color w:val="000000"/>
        </w:rPr>
        <w:t>г</w:t>
      </w:r>
      <w:proofErr w:type="gramEnd"/>
      <w:r w:rsidRPr="0036680D">
        <w:rPr>
          <w:color w:val="000000"/>
        </w:rPr>
        <w:t>. Казань) в 2009 году прошли клинические испытания с последующим оформлением государственной р</w:t>
      </w:r>
      <w:r w:rsidRPr="0036680D">
        <w:rPr>
          <w:color w:val="000000"/>
        </w:rPr>
        <w:t>е</w:t>
      </w:r>
      <w:r w:rsidRPr="0036680D">
        <w:rPr>
          <w:color w:val="000000"/>
        </w:rPr>
        <w:t>гистрации для их применения в медицинской практике. Изготовленные из них имплант</w:t>
      </w:r>
      <w:r w:rsidRPr="0036680D">
        <w:rPr>
          <w:color w:val="000000"/>
        </w:rPr>
        <w:t>а</w:t>
      </w:r>
      <w:r w:rsidRPr="0036680D">
        <w:rPr>
          <w:color w:val="000000"/>
        </w:rPr>
        <w:t>ты были доступны на рынке медицинских изделий РФ. Однако в существовавших тогда условиях данные перспективные отечественные разработки не выдержали конкуренции с зарубежными аналогами, несмотря на то, что обладали более выгодным соотношением цена-качество. По-видимому, имеющийся в указанных организациях опыт может быть и</w:t>
      </w:r>
      <w:r w:rsidRPr="0036680D">
        <w:rPr>
          <w:color w:val="000000"/>
        </w:rPr>
        <w:t>с</w:t>
      </w:r>
      <w:r w:rsidRPr="0036680D">
        <w:rPr>
          <w:color w:val="000000"/>
        </w:rPr>
        <w:t>пользован для трансфера рассматриваемых технологий на масштаб промышленного пр</w:t>
      </w:r>
      <w:r w:rsidRPr="0036680D">
        <w:rPr>
          <w:color w:val="000000"/>
        </w:rPr>
        <w:t>о</w:t>
      </w:r>
      <w:r w:rsidRPr="0036680D">
        <w:rPr>
          <w:color w:val="000000"/>
        </w:rPr>
        <w:t>изводства в объеме потребностей предприятий медицинской промышленности РФ с обе</w:t>
      </w:r>
      <w:r w:rsidRPr="0036680D">
        <w:rPr>
          <w:color w:val="000000"/>
        </w:rPr>
        <w:t>с</w:t>
      </w:r>
      <w:r w:rsidRPr="0036680D">
        <w:rPr>
          <w:color w:val="000000"/>
        </w:rPr>
        <w:t>печением полного импортозамещения в РФ.</w:t>
      </w:r>
    </w:p>
    <w:p w:rsidR="00AD10D0" w:rsidRPr="0036680D" w:rsidRDefault="00B85A22">
      <w:pPr>
        <w:pStyle w:val="af2"/>
        <w:ind w:right="-7" w:firstLine="708"/>
        <w:jc w:val="both"/>
        <w:rPr>
          <w:rFonts w:ascii="Times New Roman" w:eastAsiaTheme="minorHAnsi" w:hAnsi="Times New Roman" w:cs="Times New Roman"/>
          <w:color w:val="auto"/>
          <w:sz w:val="24"/>
          <w:szCs w:val="24"/>
        </w:rPr>
      </w:pPr>
      <w:r w:rsidRPr="0036680D">
        <w:rPr>
          <w:rFonts w:ascii="Times New Roman" w:eastAsiaTheme="minorHAnsi" w:hAnsi="Times New Roman" w:cs="Times New Roman"/>
          <w:color w:val="auto"/>
          <w:sz w:val="24"/>
          <w:szCs w:val="24"/>
        </w:rPr>
        <w:t>Возможным решением этой проблемы может быть также предложение разработчиков из Уфимского университета науки и технологий (г</w:t>
      </w:r>
      <w:proofErr w:type="gramStart"/>
      <w:r w:rsidRPr="0036680D">
        <w:rPr>
          <w:rFonts w:ascii="Times New Roman" w:eastAsiaTheme="minorHAnsi" w:hAnsi="Times New Roman" w:cs="Times New Roman"/>
          <w:color w:val="auto"/>
          <w:sz w:val="24"/>
          <w:szCs w:val="24"/>
        </w:rPr>
        <w:t>.У</w:t>
      </w:r>
      <w:proofErr w:type="gramEnd"/>
      <w:r w:rsidRPr="0036680D">
        <w:rPr>
          <w:rFonts w:ascii="Times New Roman" w:eastAsiaTheme="minorHAnsi" w:hAnsi="Times New Roman" w:cs="Times New Roman"/>
          <w:color w:val="auto"/>
          <w:sz w:val="24"/>
          <w:szCs w:val="24"/>
        </w:rPr>
        <w:t xml:space="preserve">фа) по  организации производства прецизионных заготовок – полуфабрикатов в виде прутков, проволоки и лент из </w:t>
      </w:r>
      <w:proofErr w:type="spellStart"/>
      <w:r w:rsidRPr="0036680D">
        <w:rPr>
          <w:rFonts w:ascii="Times New Roman" w:eastAsiaTheme="minorHAnsi" w:hAnsi="Times New Roman" w:cs="Times New Roman"/>
          <w:color w:val="auto"/>
          <w:sz w:val="24"/>
          <w:szCs w:val="24"/>
        </w:rPr>
        <w:t>наноструктурного</w:t>
      </w:r>
      <w:proofErr w:type="spellEnd"/>
      <w:r w:rsidRPr="0036680D">
        <w:rPr>
          <w:rFonts w:ascii="Times New Roman" w:eastAsiaTheme="minorHAnsi" w:hAnsi="Times New Roman" w:cs="Times New Roman"/>
          <w:color w:val="auto"/>
          <w:sz w:val="24"/>
          <w:szCs w:val="24"/>
        </w:rPr>
        <w:t xml:space="preserve">  титана марки </w:t>
      </w:r>
      <w:proofErr w:type="spellStart"/>
      <w:r w:rsidRPr="0036680D">
        <w:rPr>
          <w:rFonts w:ascii="Times New Roman" w:eastAsiaTheme="minorHAnsi" w:hAnsi="Times New Roman" w:cs="Times New Roman"/>
          <w:color w:val="auto"/>
          <w:sz w:val="24"/>
          <w:szCs w:val="24"/>
        </w:rPr>
        <w:t>Grade</w:t>
      </w:r>
      <w:proofErr w:type="spellEnd"/>
      <w:r w:rsidRPr="0036680D">
        <w:rPr>
          <w:rFonts w:ascii="Times New Roman" w:eastAsiaTheme="minorHAnsi" w:hAnsi="Times New Roman" w:cs="Times New Roman"/>
          <w:color w:val="auto"/>
          <w:sz w:val="24"/>
          <w:szCs w:val="24"/>
        </w:rPr>
        <w:t xml:space="preserve"> 4, как материала для изготовления стоматологических имплантатов улучшенной конструкции и повышенной функциональности.</w:t>
      </w:r>
    </w:p>
    <w:p w:rsidR="00AD10D0" w:rsidRPr="0036680D" w:rsidRDefault="00B85A22">
      <w:pPr>
        <w:pStyle w:val="af2"/>
        <w:ind w:right="-7" w:firstLine="709"/>
        <w:jc w:val="both"/>
        <w:rPr>
          <w:rFonts w:ascii="Times New Roman" w:eastAsiaTheme="minorHAnsi" w:hAnsi="Times New Roman" w:cs="Times New Roman"/>
          <w:color w:val="auto"/>
          <w:sz w:val="24"/>
          <w:szCs w:val="24"/>
        </w:rPr>
      </w:pPr>
      <w:r w:rsidRPr="0036680D">
        <w:rPr>
          <w:rFonts w:ascii="Times New Roman" w:eastAsiaTheme="minorHAnsi" w:hAnsi="Times New Roman" w:cs="Times New Roman"/>
          <w:color w:val="auto"/>
          <w:sz w:val="24"/>
          <w:szCs w:val="24"/>
        </w:rPr>
        <w:t xml:space="preserve">Следует специально отметить, что в настоящее время имеет место существенное различие между ёмкостью и реальным объемом рынка, например, стоматологических имплантатов и </w:t>
      </w:r>
      <w:proofErr w:type="spellStart"/>
      <w:r w:rsidRPr="0036680D">
        <w:rPr>
          <w:rFonts w:ascii="Times New Roman" w:eastAsiaTheme="minorHAnsi" w:hAnsi="Times New Roman" w:cs="Times New Roman"/>
          <w:color w:val="auto"/>
          <w:sz w:val="24"/>
          <w:szCs w:val="24"/>
        </w:rPr>
        <w:t>абатментов</w:t>
      </w:r>
      <w:proofErr w:type="spellEnd"/>
      <w:r w:rsidRPr="0036680D">
        <w:rPr>
          <w:rFonts w:ascii="Times New Roman" w:eastAsiaTheme="minorHAnsi" w:hAnsi="Times New Roman" w:cs="Times New Roman"/>
          <w:color w:val="auto"/>
          <w:sz w:val="24"/>
          <w:szCs w:val="24"/>
        </w:rPr>
        <w:t xml:space="preserve"> к ним: емкость рынка составляет 5,4 млн. изделий, а объём рынка - 2,2 млн. изделий. Это объясняется недоступностью данных изделий для значительной части населения, так как высокая стоимость стоматологических услуг и имплантатов западного производства не покрывается страховой медициной. </w:t>
      </w:r>
    </w:p>
    <w:p w:rsidR="00AD10D0" w:rsidRPr="0036680D" w:rsidRDefault="00B85A22">
      <w:pPr>
        <w:pStyle w:val="af2"/>
        <w:ind w:right="-7" w:firstLine="709"/>
        <w:jc w:val="both"/>
        <w:rPr>
          <w:rFonts w:ascii="Times New Roman" w:eastAsiaTheme="minorHAnsi" w:hAnsi="Times New Roman" w:cs="Times New Roman"/>
          <w:color w:val="auto"/>
          <w:sz w:val="24"/>
          <w:szCs w:val="24"/>
        </w:rPr>
      </w:pPr>
      <w:r w:rsidRPr="0036680D">
        <w:rPr>
          <w:rFonts w:ascii="Times New Roman" w:eastAsiaTheme="minorHAnsi" w:hAnsi="Times New Roman" w:cs="Times New Roman"/>
          <w:color w:val="auto"/>
          <w:sz w:val="24"/>
          <w:szCs w:val="24"/>
        </w:rPr>
        <w:t xml:space="preserve">Согласно оценкам ВСМПО «АВИСМА» объем мирового рынка медицинского титана, включая полуфабрикаты для изготовления костных имплантатов и медицинского инструмента, составляет более 2,5 тыс. тонн в год. При этом примерно половина (40-50%) титана медицинского назначения используется для изготовления имплантатов, а другая половина – для изготовления медицинского инструмента (чаще качественный хирургический инструмент для </w:t>
      </w:r>
      <w:proofErr w:type="spellStart"/>
      <w:r w:rsidRPr="0036680D">
        <w:rPr>
          <w:rFonts w:ascii="Times New Roman" w:eastAsiaTheme="minorHAnsi" w:hAnsi="Times New Roman" w:cs="Times New Roman"/>
          <w:color w:val="auto"/>
          <w:sz w:val="24"/>
          <w:szCs w:val="24"/>
        </w:rPr>
        <w:t>микрокардиохирургии</w:t>
      </w:r>
      <w:proofErr w:type="spellEnd"/>
      <w:r w:rsidRPr="0036680D">
        <w:rPr>
          <w:rFonts w:ascii="Times New Roman" w:eastAsiaTheme="minorHAnsi" w:hAnsi="Times New Roman" w:cs="Times New Roman"/>
          <w:color w:val="auto"/>
          <w:sz w:val="24"/>
          <w:szCs w:val="24"/>
        </w:rPr>
        <w:t xml:space="preserve"> и офтальмологии). </w:t>
      </w:r>
      <w:proofErr w:type="gramStart"/>
      <w:r w:rsidRPr="0036680D">
        <w:rPr>
          <w:rFonts w:ascii="Times New Roman" w:eastAsiaTheme="minorHAnsi" w:hAnsi="Times New Roman" w:cs="Times New Roman"/>
          <w:color w:val="auto"/>
          <w:sz w:val="24"/>
          <w:szCs w:val="24"/>
        </w:rPr>
        <w:t xml:space="preserve">Оценка количества потребляемого медицинского титана в РФ, сделанная на основании данных по общемировому потреблению титана и доли численности населения РФ от общемировой, </w:t>
      </w:r>
      <w:r w:rsidRPr="0036680D">
        <w:rPr>
          <w:rFonts w:ascii="Times New Roman" w:eastAsiaTheme="minorHAnsi" w:hAnsi="Times New Roman" w:cs="Times New Roman"/>
          <w:color w:val="auto"/>
          <w:sz w:val="24"/>
          <w:szCs w:val="24"/>
        </w:rPr>
        <w:lastRenderedPageBreak/>
        <w:t>составляет более 50 тонн в год.</w:t>
      </w:r>
      <w:proofErr w:type="gramEnd"/>
      <w:r w:rsidRPr="0036680D">
        <w:rPr>
          <w:rFonts w:ascii="Times New Roman" w:eastAsiaTheme="minorHAnsi" w:hAnsi="Times New Roman" w:cs="Times New Roman"/>
          <w:color w:val="auto"/>
          <w:sz w:val="24"/>
          <w:szCs w:val="24"/>
        </w:rPr>
        <w:t xml:space="preserve"> При этом порядка 20 тонн титана в РФ используется для производства костных и дентальных имплантатов. </w:t>
      </w:r>
    </w:p>
    <w:p w:rsidR="00AD10D0" w:rsidRPr="0036680D" w:rsidRDefault="00B85A22">
      <w:pPr>
        <w:pStyle w:val="af2"/>
        <w:ind w:right="-7" w:firstLine="709"/>
        <w:jc w:val="both"/>
        <w:rPr>
          <w:rFonts w:ascii="Times New Roman" w:eastAsiaTheme="minorHAnsi" w:hAnsi="Times New Roman" w:cs="Times New Roman"/>
          <w:color w:val="auto"/>
          <w:sz w:val="24"/>
          <w:szCs w:val="24"/>
        </w:rPr>
      </w:pPr>
      <w:r w:rsidRPr="0036680D">
        <w:rPr>
          <w:rFonts w:ascii="Times New Roman" w:eastAsiaTheme="minorHAnsi" w:hAnsi="Times New Roman" w:cs="Times New Roman"/>
          <w:color w:val="auto"/>
          <w:sz w:val="24"/>
          <w:szCs w:val="24"/>
        </w:rPr>
        <w:t xml:space="preserve">В соответствии с результатами маркетинговых исследований ежегодные потребности в медицинских костных имплантатах (включая дентальные) составляют: винты и пластины для остеосинтеза 552 и 69 тыс. шт., соответственно; </w:t>
      </w:r>
      <w:proofErr w:type="spellStart"/>
      <w:r w:rsidRPr="0036680D">
        <w:rPr>
          <w:rFonts w:ascii="Times New Roman" w:eastAsiaTheme="minorHAnsi" w:hAnsi="Times New Roman" w:cs="Times New Roman"/>
          <w:color w:val="auto"/>
          <w:sz w:val="24"/>
          <w:szCs w:val="24"/>
        </w:rPr>
        <w:t>канюлированные</w:t>
      </w:r>
      <w:proofErr w:type="spellEnd"/>
      <w:r w:rsidRPr="0036680D">
        <w:rPr>
          <w:rFonts w:ascii="Times New Roman" w:eastAsiaTheme="minorHAnsi" w:hAnsi="Times New Roman" w:cs="Times New Roman"/>
          <w:color w:val="auto"/>
          <w:sz w:val="24"/>
          <w:szCs w:val="24"/>
        </w:rPr>
        <w:t xml:space="preserve"> винты для остеосинтеза ~ 150 тыс. шт.; бедренные и </w:t>
      </w:r>
      <w:proofErr w:type="spellStart"/>
      <w:r w:rsidRPr="0036680D">
        <w:rPr>
          <w:rFonts w:ascii="Times New Roman" w:eastAsiaTheme="minorHAnsi" w:hAnsi="Times New Roman" w:cs="Times New Roman"/>
          <w:color w:val="auto"/>
          <w:sz w:val="24"/>
          <w:szCs w:val="24"/>
        </w:rPr>
        <w:t>мыщелковые</w:t>
      </w:r>
      <w:proofErr w:type="spellEnd"/>
      <w:r w:rsidRPr="0036680D">
        <w:rPr>
          <w:rFonts w:ascii="Times New Roman" w:eastAsiaTheme="minorHAnsi" w:hAnsi="Times New Roman" w:cs="Times New Roman"/>
          <w:color w:val="auto"/>
          <w:sz w:val="24"/>
          <w:szCs w:val="24"/>
        </w:rPr>
        <w:t xml:space="preserve"> динамические системы ~ 25 тыс. шт.; интрамедуллярные штифты (гвозди) ~ 23 тыс. шт.; стоматологические имплантаты ~270 тыс. шт. В пересчете на вес это составляет около 19 тонн готовых изделий, причем данная оценка сделана по минимальной величине веса изделий. В количественном выражении более 90%, имплантатов подвергается поверхностной обработке с целью улучшения остеоинтеграции. Несмотря на то, что объем рынка медицинского титана в России, по нашим оценкам, составляет около 120 </w:t>
      </w:r>
      <w:proofErr w:type="gramStart"/>
      <w:r w:rsidRPr="0036680D">
        <w:rPr>
          <w:rFonts w:ascii="Times New Roman" w:eastAsiaTheme="minorHAnsi" w:hAnsi="Times New Roman" w:cs="Times New Roman"/>
          <w:color w:val="auto"/>
          <w:sz w:val="24"/>
          <w:szCs w:val="24"/>
        </w:rPr>
        <w:t>млн</w:t>
      </w:r>
      <w:proofErr w:type="gramEnd"/>
      <w:r w:rsidRPr="0036680D">
        <w:rPr>
          <w:rFonts w:ascii="Times New Roman" w:eastAsiaTheme="minorHAnsi" w:hAnsi="Times New Roman" w:cs="Times New Roman"/>
          <w:color w:val="auto"/>
          <w:sz w:val="24"/>
          <w:szCs w:val="24"/>
        </w:rPr>
        <w:t xml:space="preserve"> руб., потребности в новых материалах для </w:t>
      </w:r>
      <w:proofErr w:type="spellStart"/>
      <w:r w:rsidRPr="0036680D">
        <w:rPr>
          <w:rFonts w:ascii="Times New Roman" w:eastAsiaTheme="minorHAnsi" w:hAnsi="Times New Roman" w:cs="Times New Roman"/>
          <w:color w:val="auto"/>
          <w:sz w:val="24"/>
          <w:szCs w:val="24"/>
        </w:rPr>
        <w:t>имплантологии</w:t>
      </w:r>
      <w:proofErr w:type="spellEnd"/>
      <w:r w:rsidRPr="0036680D">
        <w:rPr>
          <w:rFonts w:ascii="Times New Roman" w:eastAsiaTheme="minorHAnsi" w:hAnsi="Times New Roman" w:cs="Times New Roman"/>
          <w:color w:val="auto"/>
          <w:sz w:val="24"/>
          <w:szCs w:val="24"/>
        </w:rPr>
        <w:t xml:space="preserve"> в РФ составляют не менее 220-280 млн. руб. год. Это связано с хроническим недофинансированием здравоохранения и медицинской промышленности в России в последние десятилетия. </w:t>
      </w:r>
    </w:p>
    <w:p w:rsidR="00AD10D0" w:rsidRPr="0036680D" w:rsidRDefault="00B85A22">
      <w:pPr>
        <w:ind w:right="-7" w:firstLine="708"/>
        <w:jc w:val="both"/>
        <w:rPr>
          <w:rFonts w:ascii="Times New Roman" w:hAnsi="Times New Roman" w:cs="Times New Roman"/>
        </w:rPr>
      </w:pPr>
      <w:r w:rsidRPr="0036680D">
        <w:rPr>
          <w:rFonts w:ascii="Times New Roman" w:hAnsi="Times New Roman" w:cs="Times New Roman"/>
        </w:rPr>
        <w:t xml:space="preserve">В настоящее время в реконструктивной хирургии предложено большое количество материалов синтетического происхождения. Наиболее широко применяют, </w:t>
      </w:r>
      <w:proofErr w:type="spellStart"/>
      <w:r w:rsidRPr="0036680D">
        <w:rPr>
          <w:rFonts w:ascii="Times New Roman" w:hAnsi="Times New Roman" w:cs="Times New Roman"/>
        </w:rPr>
        <w:t>гидроксиапатит</w:t>
      </w:r>
      <w:proofErr w:type="spellEnd"/>
      <w:r w:rsidRPr="0036680D">
        <w:rPr>
          <w:rFonts w:ascii="Times New Roman" w:hAnsi="Times New Roman" w:cs="Times New Roman"/>
        </w:rPr>
        <w:t xml:space="preserve">, полиметилметакрилат (ПММА), </w:t>
      </w:r>
      <w:proofErr w:type="spellStart"/>
      <w:r w:rsidRPr="0036680D">
        <w:rPr>
          <w:rFonts w:ascii="Times New Roman" w:hAnsi="Times New Roman" w:cs="Times New Roman"/>
        </w:rPr>
        <w:t>сверхвысокомолекулярный</w:t>
      </w:r>
      <w:proofErr w:type="spellEnd"/>
      <w:r w:rsidRPr="0036680D">
        <w:rPr>
          <w:rFonts w:ascii="Times New Roman" w:hAnsi="Times New Roman" w:cs="Times New Roman"/>
        </w:rPr>
        <w:t xml:space="preserve"> полиэтилен (СВМП), </w:t>
      </w:r>
      <w:proofErr w:type="spellStart"/>
      <w:r w:rsidRPr="0036680D">
        <w:rPr>
          <w:rFonts w:ascii="Times New Roman" w:hAnsi="Times New Roman" w:cs="Times New Roman"/>
        </w:rPr>
        <w:t>полилактид</w:t>
      </w:r>
      <w:proofErr w:type="spellEnd"/>
      <w:r w:rsidRPr="0036680D">
        <w:rPr>
          <w:rFonts w:ascii="Times New Roman" w:hAnsi="Times New Roman" w:cs="Times New Roman"/>
        </w:rPr>
        <w:t>, а также отечественный «</w:t>
      </w:r>
      <w:proofErr w:type="spellStart"/>
      <w:r w:rsidRPr="0036680D">
        <w:rPr>
          <w:rFonts w:ascii="Times New Roman" w:hAnsi="Times New Roman" w:cs="Times New Roman"/>
        </w:rPr>
        <w:t>Репирен</w:t>
      </w:r>
      <w:proofErr w:type="spellEnd"/>
      <w:r w:rsidRPr="0036680D">
        <w:rPr>
          <w:rFonts w:ascii="Times New Roman" w:hAnsi="Times New Roman" w:cs="Times New Roman"/>
        </w:rPr>
        <w:t xml:space="preserve">» на основе полипропилена, реже используется синтетическое тканое волокно и малоизвестный в РФ, относительно недавно появившийся </w:t>
      </w:r>
      <w:proofErr w:type="spellStart"/>
      <w:r w:rsidRPr="0036680D">
        <w:rPr>
          <w:rFonts w:ascii="Times New Roman" w:hAnsi="Times New Roman" w:cs="Times New Roman"/>
        </w:rPr>
        <w:t>полиэфиркетонкетон</w:t>
      </w:r>
      <w:proofErr w:type="spellEnd"/>
      <w:r w:rsidRPr="0036680D">
        <w:rPr>
          <w:rFonts w:ascii="Times New Roman" w:hAnsi="Times New Roman" w:cs="Times New Roman"/>
        </w:rPr>
        <w:t xml:space="preserve"> (ПЭКК). При этом практически все представленные на отечественном рынке полимерные материалы медицинского назначения являются импортными, недоступными или малодоступными в условиях санкционных ограничений. Это же относится и к имплантатам, которые к тому же характеризуются высокой стоимостью (один имплантат на основе ПЭЭК весом 70 г стоит около 1 млн. рублей).  </w:t>
      </w:r>
    </w:p>
    <w:p w:rsidR="00AD10D0" w:rsidRPr="0036680D" w:rsidRDefault="00B85A22">
      <w:pPr>
        <w:ind w:firstLine="708"/>
        <w:jc w:val="both"/>
        <w:rPr>
          <w:rFonts w:ascii="Times New Roman" w:hAnsi="Times New Roman" w:cs="Times New Roman"/>
        </w:rPr>
      </w:pPr>
      <w:r w:rsidRPr="0036680D">
        <w:rPr>
          <w:rFonts w:ascii="Times New Roman" w:hAnsi="Times New Roman" w:cs="Times New Roman"/>
        </w:rPr>
        <w:t xml:space="preserve">Гидроксиапатит (ГА) является основным компонентом минеральной составляющей костной и зубной тканей человека. Считается, что искусственно полученный </w:t>
      </w:r>
      <w:proofErr w:type="gramStart"/>
      <w:r w:rsidRPr="0036680D">
        <w:rPr>
          <w:rFonts w:ascii="Times New Roman" w:hAnsi="Times New Roman" w:cs="Times New Roman"/>
        </w:rPr>
        <w:t>ГА</w:t>
      </w:r>
      <w:proofErr w:type="gramEnd"/>
      <w:r w:rsidRPr="0036680D">
        <w:rPr>
          <w:rFonts w:ascii="Times New Roman" w:hAnsi="Times New Roman" w:cs="Times New Roman"/>
        </w:rPr>
        <w:t xml:space="preserve"> по химическому составу и кристаллографическим показателям практически идентичен ГА </w:t>
      </w:r>
      <w:proofErr w:type="spellStart"/>
      <w:r w:rsidRPr="0036680D">
        <w:rPr>
          <w:rFonts w:ascii="Times New Roman" w:hAnsi="Times New Roman" w:cs="Times New Roman"/>
        </w:rPr>
        <w:t>нативной</w:t>
      </w:r>
      <w:proofErr w:type="spellEnd"/>
      <w:r w:rsidRPr="0036680D">
        <w:rPr>
          <w:rFonts w:ascii="Times New Roman" w:hAnsi="Times New Roman" w:cs="Times New Roman"/>
        </w:rPr>
        <w:t xml:space="preserve"> кости. Важными свойствами </w:t>
      </w:r>
      <w:proofErr w:type="gramStart"/>
      <w:r w:rsidRPr="0036680D">
        <w:rPr>
          <w:rFonts w:ascii="Times New Roman" w:hAnsi="Times New Roman" w:cs="Times New Roman"/>
        </w:rPr>
        <w:t>ГА</w:t>
      </w:r>
      <w:proofErr w:type="gramEnd"/>
      <w:r w:rsidRPr="0036680D">
        <w:rPr>
          <w:rFonts w:ascii="Times New Roman" w:hAnsi="Times New Roman" w:cs="Times New Roman"/>
        </w:rPr>
        <w:t xml:space="preserve"> являются полная </w:t>
      </w:r>
      <w:proofErr w:type="spellStart"/>
      <w:r w:rsidRPr="0036680D">
        <w:rPr>
          <w:rFonts w:ascii="Times New Roman" w:hAnsi="Times New Roman" w:cs="Times New Roman"/>
        </w:rPr>
        <w:t>неиммуногенность</w:t>
      </w:r>
      <w:proofErr w:type="spellEnd"/>
      <w:r w:rsidRPr="0036680D">
        <w:rPr>
          <w:rFonts w:ascii="Times New Roman" w:hAnsi="Times New Roman" w:cs="Times New Roman"/>
        </w:rPr>
        <w:t xml:space="preserve"> и способность к медленной резорбции при взаимодействии с живыми тканями, кроме того ГА индуцирует </w:t>
      </w:r>
      <w:proofErr w:type="spellStart"/>
      <w:r w:rsidRPr="0036680D">
        <w:rPr>
          <w:rFonts w:ascii="Times New Roman" w:hAnsi="Times New Roman" w:cs="Times New Roman"/>
        </w:rPr>
        <w:t>остеогенез</w:t>
      </w:r>
      <w:proofErr w:type="spellEnd"/>
      <w:r w:rsidRPr="0036680D">
        <w:rPr>
          <w:rFonts w:ascii="Times New Roman" w:hAnsi="Times New Roman" w:cs="Times New Roman"/>
        </w:rPr>
        <w:t xml:space="preserve"> и обладает </w:t>
      </w:r>
      <w:proofErr w:type="spellStart"/>
      <w:r w:rsidRPr="0036680D">
        <w:rPr>
          <w:rFonts w:ascii="Times New Roman" w:hAnsi="Times New Roman" w:cs="Times New Roman"/>
        </w:rPr>
        <w:t>остеокондуктивными</w:t>
      </w:r>
      <w:proofErr w:type="spellEnd"/>
      <w:r w:rsidRPr="0036680D">
        <w:rPr>
          <w:rFonts w:ascii="Times New Roman" w:hAnsi="Times New Roman" w:cs="Times New Roman"/>
        </w:rPr>
        <w:t xml:space="preserve"> свойствами, что ускоряет процесс регенерации кости. Подобными свойствами обладает другой минерал – </w:t>
      </w:r>
      <w:proofErr w:type="spellStart"/>
      <w:r w:rsidRPr="0036680D">
        <w:rPr>
          <w:rFonts w:ascii="Times New Roman" w:hAnsi="Times New Roman" w:cs="Times New Roman"/>
        </w:rPr>
        <w:t>трикальцийфосфат</w:t>
      </w:r>
      <w:proofErr w:type="spellEnd"/>
      <w:r w:rsidRPr="0036680D">
        <w:rPr>
          <w:rFonts w:ascii="Times New Roman" w:hAnsi="Times New Roman" w:cs="Times New Roman"/>
        </w:rPr>
        <w:t xml:space="preserve"> (ТКФ), имеющий чуть большую скорость резорбции, чем у ГА, в </w:t>
      </w:r>
      <w:proofErr w:type="gramStart"/>
      <w:r w:rsidRPr="0036680D">
        <w:rPr>
          <w:rFonts w:ascii="Times New Roman" w:hAnsi="Times New Roman" w:cs="Times New Roman"/>
        </w:rPr>
        <w:t>связи</w:t>
      </w:r>
      <w:proofErr w:type="gramEnd"/>
      <w:r w:rsidRPr="0036680D">
        <w:rPr>
          <w:rFonts w:ascii="Times New Roman" w:hAnsi="Times New Roman" w:cs="Times New Roman"/>
        </w:rPr>
        <w:t xml:space="preserve"> с чем очень часто ТКФ используют в комбинации с ГА. </w:t>
      </w:r>
      <w:proofErr w:type="gramStart"/>
      <w:r w:rsidRPr="0036680D">
        <w:rPr>
          <w:rFonts w:ascii="Times New Roman" w:hAnsi="Times New Roman" w:cs="Times New Roman"/>
        </w:rPr>
        <w:t>Технология микродугового оксидирования поверхности элементов протезов крупных суставов (адаптированная к промышленным условиям в рамках работ консорциума НИУ «БелГУ» ФИЦ ПХФ И МХ РАН, ИСМАН) и имеющая патентную защиту в России, странах СНГ и Израиле была внедрена в производство на ОАО «Красногорский завод им. С.А. Зверева» (г. Красногорск Моск. обл. (2015 г.).</w:t>
      </w:r>
      <w:proofErr w:type="gramEnd"/>
      <w:r w:rsidRPr="0036680D">
        <w:rPr>
          <w:rFonts w:ascii="Times New Roman" w:hAnsi="Times New Roman" w:cs="Times New Roman"/>
        </w:rPr>
        <w:t xml:space="preserve"> Данное защитное покрытие частично решает проблемы водородного охрупчивания малолегированных титановых сплавов, не содержащих вредных для живого организма компонентов, а морфология его поверхности ускоряет процесс остеоинтеграции.</w:t>
      </w:r>
    </w:p>
    <w:p w:rsidR="00AD10D0" w:rsidRDefault="00B85A22">
      <w:pPr>
        <w:ind w:firstLine="708"/>
        <w:jc w:val="both"/>
        <w:rPr>
          <w:rFonts w:ascii="Times New Roman" w:hAnsi="Times New Roman" w:cs="Times New Roman"/>
        </w:rPr>
      </w:pPr>
      <w:r w:rsidRPr="0036680D">
        <w:rPr>
          <w:rFonts w:ascii="Times New Roman" w:hAnsi="Times New Roman" w:cs="Times New Roman"/>
        </w:rPr>
        <w:t xml:space="preserve">Синтетический </w:t>
      </w:r>
      <w:proofErr w:type="gramStart"/>
      <w:r w:rsidRPr="0036680D">
        <w:rPr>
          <w:rFonts w:ascii="Times New Roman" w:hAnsi="Times New Roman" w:cs="Times New Roman"/>
        </w:rPr>
        <w:t>ГА</w:t>
      </w:r>
      <w:proofErr w:type="gramEnd"/>
      <w:r w:rsidRPr="0036680D">
        <w:rPr>
          <w:rFonts w:ascii="Times New Roman" w:hAnsi="Times New Roman" w:cs="Times New Roman"/>
        </w:rPr>
        <w:t xml:space="preserve"> и ТКФ активно используются</w:t>
      </w:r>
      <w:r>
        <w:rPr>
          <w:rFonts w:ascii="Times New Roman" w:hAnsi="Times New Roman" w:cs="Times New Roman"/>
        </w:rPr>
        <w:t xml:space="preserve"> в медицинской практике мирового уровня в качестве </w:t>
      </w:r>
      <w:bookmarkStart w:id="0" w:name="_GoBack"/>
      <w:proofErr w:type="spellStart"/>
      <w:r>
        <w:rPr>
          <w:rFonts w:ascii="Times New Roman" w:hAnsi="Times New Roman" w:cs="Times New Roman"/>
        </w:rPr>
        <w:t>остеопластического</w:t>
      </w:r>
      <w:bookmarkEnd w:id="0"/>
      <w:proofErr w:type="spellEnd"/>
      <w:r>
        <w:rPr>
          <w:rFonts w:ascii="Times New Roman" w:hAnsi="Times New Roman" w:cs="Times New Roman"/>
        </w:rPr>
        <w:t xml:space="preserve"> материала для восстановления дефектов и пустот в костных тканях, а также для модифицирования поверхности металлических имплантатов, в качестве добавки в лекарственные и стоматологические средства. Кроме того, порошок </w:t>
      </w:r>
      <w:proofErr w:type="gramStart"/>
      <w:r>
        <w:rPr>
          <w:rFonts w:ascii="Times New Roman" w:hAnsi="Times New Roman" w:cs="Times New Roman"/>
        </w:rPr>
        <w:t>ГА</w:t>
      </w:r>
      <w:proofErr w:type="gramEnd"/>
      <w:r>
        <w:rPr>
          <w:rFonts w:ascii="Times New Roman" w:hAnsi="Times New Roman" w:cs="Times New Roman"/>
        </w:rPr>
        <w:t xml:space="preserve"> и ТКФ может использоваться для 3</w:t>
      </w:r>
      <w:r>
        <w:rPr>
          <w:rFonts w:ascii="Times New Roman" w:hAnsi="Times New Roman" w:cs="Times New Roman"/>
          <w:lang w:val="en-GB"/>
        </w:rPr>
        <w:t>D</w:t>
      </w:r>
      <w:r>
        <w:rPr>
          <w:rFonts w:ascii="Times New Roman" w:hAnsi="Times New Roman" w:cs="Times New Roman"/>
        </w:rPr>
        <w:t xml:space="preserve">-печати индивидуальных </w:t>
      </w:r>
      <w:proofErr w:type="spellStart"/>
      <w:r>
        <w:rPr>
          <w:rFonts w:ascii="Times New Roman" w:hAnsi="Times New Roman" w:cs="Times New Roman"/>
        </w:rPr>
        <w:t>резорбируемых</w:t>
      </w:r>
      <w:proofErr w:type="spellEnd"/>
      <w:r>
        <w:rPr>
          <w:rFonts w:ascii="Times New Roman" w:hAnsi="Times New Roman" w:cs="Times New Roman"/>
        </w:rPr>
        <w:t xml:space="preserve"> имплантатов, что весьма важно для хирургии. Такой имплантат в организме с течением времени медленно разлагается, выделяя ионы кальция и фосфата, необходимые для формирования новой родной костной ткани на месте дефекта, а также </w:t>
      </w:r>
      <w:proofErr w:type="gramStart"/>
      <w:r>
        <w:rPr>
          <w:rFonts w:ascii="Times New Roman" w:hAnsi="Times New Roman" w:cs="Times New Roman"/>
        </w:rPr>
        <w:t>выполняет роль</w:t>
      </w:r>
      <w:proofErr w:type="gramEnd"/>
      <w:r>
        <w:rPr>
          <w:rFonts w:ascii="Times New Roman" w:hAnsi="Times New Roman" w:cs="Times New Roman"/>
        </w:rPr>
        <w:t xml:space="preserve"> пассивного каркаса (матрикса) для наращивания новой ткани. Благодаря пористой структуре изделия при необходимости можно проводить предварительную </w:t>
      </w:r>
      <w:r>
        <w:rPr>
          <w:rFonts w:ascii="Times New Roman" w:hAnsi="Times New Roman" w:cs="Times New Roman"/>
        </w:rPr>
        <w:lastRenderedPageBreak/>
        <w:t xml:space="preserve">пропитку имплантата теми или иными антибактериальными препаратами или </w:t>
      </w:r>
      <w:proofErr w:type="gramStart"/>
      <w:r>
        <w:rPr>
          <w:rFonts w:ascii="Times New Roman" w:hAnsi="Times New Roman" w:cs="Times New Roman"/>
        </w:rPr>
        <w:t>биоорганическим</w:t>
      </w:r>
      <w:proofErr w:type="gramEnd"/>
      <w:r>
        <w:rPr>
          <w:rFonts w:ascii="Times New Roman" w:hAnsi="Times New Roman" w:cs="Times New Roman"/>
        </w:rPr>
        <w:t xml:space="preserve"> добавками (коллаген, </w:t>
      </w:r>
      <w:proofErr w:type="spellStart"/>
      <w:r>
        <w:rPr>
          <w:rFonts w:ascii="Times New Roman" w:hAnsi="Times New Roman" w:cs="Times New Roman"/>
        </w:rPr>
        <w:t>хитозан</w:t>
      </w:r>
      <w:proofErr w:type="spellEnd"/>
      <w:r>
        <w:rPr>
          <w:rFonts w:ascii="Times New Roman" w:hAnsi="Times New Roman" w:cs="Times New Roman"/>
        </w:rPr>
        <w:t xml:space="preserve">, </w:t>
      </w:r>
      <w:proofErr w:type="spellStart"/>
      <w:r>
        <w:rPr>
          <w:rFonts w:ascii="Times New Roman" w:hAnsi="Times New Roman" w:cs="Times New Roman"/>
        </w:rPr>
        <w:t>гиалуроновая</w:t>
      </w:r>
      <w:proofErr w:type="spellEnd"/>
      <w:r>
        <w:rPr>
          <w:rFonts w:ascii="Times New Roman" w:hAnsi="Times New Roman" w:cs="Times New Roman"/>
        </w:rPr>
        <w:t xml:space="preserve"> кислота). </w:t>
      </w:r>
    </w:p>
    <w:p w:rsidR="00AD10D0" w:rsidRDefault="00B85A22">
      <w:pPr>
        <w:ind w:firstLine="708"/>
        <w:jc w:val="both"/>
        <w:rPr>
          <w:rFonts w:ascii="Times New Roman" w:hAnsi="Times New Roman" w:cs="Times New Roman"/>
        </w:rPr>
      </w:pPr>
      <w:r>
        <w:rPr>
          <w:rFonts w:ascii="Times New Roman" w:hAnsi="Times New Roman" w:cs="Times New Roman"/>
        </w:rPr>
        <w:t xml:space="preserve">На сегодняшний день в России гранулы из </w:t>
      </w:r>
      <w:proofErr w:type="gramStart"/>
      <w:r>
        <w:rPr>
          <w:rFonts w:ascii="Times New Roman" w:hAnsi="Times New Roman" w:cs="Times New Roman"/>
        </w:rPr>
        <w:t>ГА</w:t>
      </w:r>
      <w:proofErr w:type="gramEnd"/>
      <w:r>
        <w:rPr>
          <w:rFonts w:ascii="Times New Roman" w:hAnsi="Times New Roman" w:cs="Times New Roman"/>
        </w:rPr>
        <w:t xml:space="preserve"> и ТКФ применяются в стоматологии, травматологии и реконструктивно-восстановительной хирургии как </w:t>
      </w:r>
      <w:proofErr w:type="spellStart"/>
      <w:r>
        <w:rPr>
          <w:rFonts w:ascii="Times New Roman" w:hAnsi="Times New Roman" w:cs="Times New Roman"/>
        </w:rPr>
        <w:t>остеопластический</w:t>
      </w:r>
      <w:proofErr w:type="spellEnd"/>
      <w:r>
        <w:rPr>
          <w:rFonts w:ascii="Times New Roman" w:hAnsi="Times New Roman" w:cs="Times New Roman"/>
        </w:rPr>
        <w:t xml:space="preserve"> материал для заполнения небольших полостей в костных тканях. В России также разработаны </w:t>
      </w:r>
      <w:proofErr w:type="spellStart"/>
      <w:r>
        <w:rPr>
          <w:rFonts w:ascii="Times New Roman" w:hAnsi="Times New Roman" w:cs="Times New Roman"/>
        </w:rPr>
        <w:t>остеопластические</w:t>
      </w:r>
      <w:proofErr w:type="spellEnd"/>
      <w:r>
        <w:rPr>
          <w:rFonts w:ascii="Times New Roman" w:hAnsi="Times New Roman" w:cs="Times New Roman"/>
        </w:rPr>
        <w:t xml:space="preserve"> материалы на основе </w:t>
      </w:r>
      <w:proofErr w:type="spellStart"/>
      <w:r>
        <w:rPr>
          <w:rFonts w:ascii="Times New Roman" w:hAnsi="Times New Roman" w:cs="Times New Roman"/>
        </w:rPr>
        <w:t>биоразлагаемых</w:t>
      </w:r>
      <w:proofErr w:type="spellEnd"/>
      <w:r>
        <w:rPr>
          <w:rFonts w:ascii="Times New Roman" w:hAnsi="Times New Roman" w:cs="Times New Roman"/>
        </w:rPr>
        <w:t xml:space="preserve"> пористых микросфер и матриксов из </w:t>
      </w:r>
      <w:proofErr w:type="spellStart"/>
      <w:r>
        <w:rPr>
          <w:rFonts w:ascii="Times New Roman" w:hAnsi="Times New Roman" w:cs="Times New Roman"/>
        </w:rPr>
        <w:t>полигидроксиалканоатов</w:t>
      </w:r>
      <w:proofErr w:type="spellEnd"/>
      <w:r>
        <w:rPr>
          <w:rFonts w:ascii="Times New Roman" w:hAnsi="Times New Roman" w:cs="Times New Roman"/>
        </w:rPr>
        <w:t xml:space="preserve"> (ПГА) и их композитов с </w:t>
      </w:r>
      <w:proofErr w:type="gramStart"/>
      <w:r>
        <w:rPr>
          <w:rFonts w:ascii="Times New Roman" w:hAnsi="Times New Roman" w:cs="Times New Roman"/>
        </w:rPr>
        <w:t>ГА</w:t>
      </w:r>
      <w:proofErr w:type="gramEnd"/>
      <w:r>
        <w:rPr>
          <w:rFonts w:ascii="Times New Roman" w:hAnsi="Times New Roman" w:cs="Times New Roman"/>
        </w:rPr>
        <w:t xml:space="preserve">, микросфер и матриксов из минерализованного фиброина щелка. Было показано, что материалы на основе ПГА обладают собственной </w:t>
      </w:r>
      <w:proofErr w:type="spellStart"/>
      <w:r>
        <w:rPr>
          <w:rFonts w:ascii="Times New Roman" w:hAnsi="Times New Roman" w:cs="Times New Roman"/>
        </w:rPr>
        <w:t>остеоиндуктивной</w:t>
      </w:r>
      <w:proofErr w:type="spellEnd"/>
      <w:r>
        <w:rPr>
          <w:rFonts w:ascii="Times New Roman" w:hAnsi="Times New Roman" w:cs="Times New Roman"/>
        </w:rPr>
        <w:t xml:space="preserve"> активностью. Получены материалы на основе ПГА с усиленной </w:t>
      </w:r>
      <w:proofErr w:type="spellStart"/>
      <w:r>
        <w:rPr>
          <w:rFonts w:ascii="Times New Roman" w:hAnsi="Times New Roman" w:cs="Times New Roman"/>
        </w:rPr>
        <w:t>остеоиндуктивной</w:t>
      </w:r>
      <w:proofErr w:type="spellEnd"/>
      <w:r>
        <w:rPr>
          <w:rFonts w:ascii="Times New Roman" w:hAnsi="Times New Roman" w:cs="Times New Roman"/>
        </w:rPr>
        <w:t xml:space="preserve"> активностью за счет пролонгированного высвобождения загруженных в полимерную матрицу имплантатов лекарственных веществ. Имеются варианты использования дорогостоящего синтетического материала импортного производства (&gt;50 тыс. руб. за 5 см</w:t>
      </w:r>
      <w:r>
        <w:rPr>
          <w:rFonts w:ascii="Times New Roman" w:hAnsi="Times New Roman" w:cs="Times New Roman"/>
          <w:vertAlign w:val="superscript"/>
        </w:rPr>
        <w:t>3</w:t>
      </w:r>
      <w:r>
        <w:rPr>
          <w:rFonts w:ascii="Times New Roman" w:hAnsi="Times New Roman" w:cs="Times New Roman"/>
        </w:rPr>
        <w:t>) и относительно недорогих российских аналогов (&gt;2000 руб. за 5 см</w:t>
      </w:r>
      <w:r>
        <w:rPr>
          <w:rFonts w:ascii="Times New Roman" w:hAnsi="Times New Roman" w:cs="Times New Roman"/>
          <w:vertAlign w:val="superscript"/>
        </w:rPr>
        <w:t>3</w:t>
      </w:r>
      <w:r>
        <w:rPr>
          <w:rFonts w:ascii="Times New Roman" w:hAnsi="Times New Roman" w:cs="Times New Roman"/>
        </w:rPr>
        <w:t xml:space="preserve">). </w:t>
      </w:r>
    </w:p>
    <w:p w:rsidR="00AD10D0" w:rsidRDefault="00B85A22">
      <w:pPr>
        <w:ind w:firstLine="708"/>
        <w:jc w:val="both"/>
        <w:rPr>
          <w:rFonts w:ascii="Times New Roman" w:hAnsi="Times New Roman" w:cs="Times New Roman"/>
        </w:rPr>
      </w:pPr>
      <w:r>
        <w:rPr>
          <w:rFonts w:ascii="Times New Roman" w:hAnsi="Times New Roman" w:cs="Times New Roman"/>
        </w:rPr>
        <w:t xml:space="preserve">В случае наличия </w:t>
      </w:r>
      <w:proofErr w:type="spellStart"/>
      <w:r>
        <w:rPr>
          <w:rFonts w:ascii="Times New Roman" w:hAnsi="Times New Roman" w:cs="Times New Roman"/>
        </w:rPr>
        <w:t>безкраевого</w:t>
      </w:r>
      <w:proofErr w:type="spellEnd"/>
      <w:r>
        <w:rPr>
          <w:rFonts w:ascii="Times New Roman" w:hAnsi="Times New Roman" w:cs="Times New Roman"/>
        </w:rPr>
        <w:t xml:space="preserve"> дефекта кости, где использование гранул невозможно, возникают трудности. Возможен вариант применения а</w:t>
      </w:r>
      <w:r>
        <w:rPr>
          <w:rFonts w:ascii="Times New Roman" w:hAnsi="Times New Roman" w:cs="Times New Roman"/>
          <w:color w:val="000000"/>
          <w:shd w:val="clear" w:color="auto" w:fill="FFFFFF"/>
        </w:rPr>
        <w:t xml:space="preserve">утогенной (эндогенной) кости или гомологичной кости (из банка костных трансплантатов), однако оба варианта практически не используются. Использование аутогенной кости ограничено ввиду ее трудной доступности и </w:t>
      </w:r>
      <w:proofErr w:type="spellStart"/>
      <w:r>
        <w:rPr>
          <w:rFonts w:ascii="Times New Roman" w:hAnsi="Times New Roman" w:cs="Times New Roman"/>
          <w:color w:val="000000"/>
          <w:shd w:val="clear" w:color="auto" w:fill="FFFFFF"/>
        </w:rPr>
        <w:t>травматизации</w:t>
      </w:r>
      <w:proofErr w:type="spellEnd"/>
      <w:r>
        <w:rPr>
          <w:rFonts w:ascii="Times New Roman" w:hAnsi="Times New Roman" w:cs="Times New Roman"/>
          <w:color w:val="000000"/>
          <w:shd w:val="clear" w:color="auto" w:fill="FFFFFF"/>
        </w:rPr>
        <w:t xml:space="preserve"> пациента при дополнительной операции, а гомологичная кость несет с собой высокие иммунологические риски и риск инфицирования (СПИД, гепатит и др.). </w:t>
      </w:r>
      <w:r>
        <w:rPr>
          <w:rFonts w:ascii="Times New Roman" w:hAnsi="Times New Roman" w:cs="Times New Roman"/>
        </w:rPr>
        <w:t xml:space="preserve"> Применение пористых изделий, полученных из губчатых костей крупного рогатого скота путем химической и термической обработки (</w:t>
      </w:r>
      <w:proofErr w:type="spellStart"/>
      <w:r>
        <w:rPr>
          <w:rFonts w:ascii="Times New Roman" w:hAnsi="Times New Roman" w:cs="Times New Roman"/>
        </w:rPr>
        <w:t>ксеноматериал</w:t>
      </w:r>
      <w:proofErr w:type="spellEnd"/>
      <w:r>
        <w:rPr>
          <w:rFonts w:ascii="Times New Roman" w:hAnsi="Times New Roman" w:cs="Times New Roman"/>
        </w:rPr>
        <w:t xml:space="preserve">), также не желателен, т.к. имеется вероятность заражения </w:t>
      </w:r>
      <w:proofErr w:type="spellStart"/>
      <w:r>
        <w:rPr>
          <w:rFonts w:ascii="Times New Roman" w:hAnsi="Times New Roman" w:cs="Times New Roman"/>
        </w:rPr>
        <w:t>прионовыми</w:t>
      </w:r>
      <w:proofErr w:type="spellEnd"/>
      <w:r>
        <w:rPr>
          <w:rFonts w:ascii="Times New Roman" w:hAnsi="Times New Roman" w:cs="Times New Roman"/>
        </w:rPr>
        <w:t xml:space="preserve"> инфекциями, в </w:t>
      </w:r>
      <w:proofErr w:type="gramStart"/>
      <w:r>
        <w:rPr>
          <w:rFonts w:ascii="Times New Roman" w:hAnsi="Times New Roman" w:cs="Times New Roman"/>
        </w:rPr>
        <w:t>связи</w:t>
      </w:r>
      <w:proofErr w:type="gramEnd"/>
      <w:r>
        <w:rPr>
          <w:rFonts w:ascii="Times New Roman" w:hAnsi="Times New Roman" w:cs="Times New Roman"/>
        </w:rPr>
        <w:t xml:space="preserve"> с чем они запрещены в США и странах Евросоюза.  </w:t>
      </w:r>
    </w:p>
    <w:p w:rsidR="00AD10D0" w:rsidRDefault="00B85A22">
      <w:pPr>
        <w:ind w:firstLine="708"/>
        <w:jc w:val="both"/>
        <w:rPr>
          <w:rFonts w:ascii="Times New Roman" w:hAnsi="Times New Roman" w:cs="Times New Roman"/>
        </w:rPr>
      </w:pPr>
      <w:r>
        <w:rPr>
          <w:rFonts w:ascii="Times New Roman" w:hAnsi="Times New Roman" w:cs="Times New Roman"/>
        </w:rPr>
        <w:t xml:space="preserve">В случае необходимости замещения больших костных дефектов или отсутствия части кости применяют методику индуцированной костной мембраны, в которой восстановление кости проходит в 2 этапа. На первом стимулируется создание естественного барьера (мембраны), для чего используется </w:t>
      </w:r>
      <w:proofErr w:type="spellStart"/>
      <w:r>
        <w:rPr>
          <w:rFonts w:ascii="Times New Roman" w:hAnsi="Times New Roman" w:cs="Times New Roman"/>
        </w:rPr>
        <w:t>небиорезорбируемый</w:t>
      </w:r>
      <w:proofErr w:type="spellEnd"/>
      <w:r>
        <w:rPr>
          <w:rFonts w:ascii="Times New Roman" w:hAnsi="Times New Roman" w:cs="Times New Roman"/>
        </w:rPr>
        <w:t xml:space="preserve"> полимерный материал, на втором – производится его удаление и заполнение образовавшейся полости </w:t>
      </w:r>
      <w:proofErr w:type="spellStart"/>
      <w:r>
        <w:rPr>
          <w:rFonts w:ascii="Times New Roman" w:hAnsi="Times New Roman" w:cs="Times New Roman"/>
        </w:rPr>
        <w:t>биоразлагаемыми</w:t>
      </w:r>
      <w:proofErr w:type="spellEnd"/>
      <w:r>
        <w:rPr>
          <w:rFonts w:ascii="Times New Roman" w:hAnsi="Times New Roman" w:cs="Times New Roman"/>
        </w:rPr>
        <w:t xml:space="preserve"> гранулами (</w:t>
      </w:r>
      <w:proofErr w:type="gramStart"/>
      <w:r>
        <w:rPr>
          <w:rFonts w:ascii="Times New Roman" w:hAnsi="Times New Roman" w:cs="Times New Roman"/>
        </w:rPr>
        <w:t>ГА</w:t>
      </w:r>
      <w:proofErr w:type="gramEnd"/>
      <w:r>
        <w:rPr>
          <w:rFonts w:ascii="Times New Roman" w:hAnsi="Times New Roman" w:cs="Times New Roman"/>
        </w:rPr>
        <w:t xml:space="preserve">/ТКФ). </w:t>
      </w:r>
    </w:p>
    <w:p w:rsidR="00AD10D0" w:rsidRDefault="00B85A22">
      <w:pPr>
        <w:ind w:firstLine="708"/>
        <w:jc w:val="both"/>
        <w:rPr>
          <w:rFonts w:ascii="Times New Roman" w:hAnsi="Times New Roman" w:cs="Times New Roman"/>
        </w:rPr>
      </w:pPr>
      <w:r>
        <w:rPr>
          <w:rFonts w:ascii="Times New Roman" w:hAnsi="Times New Roman" w:cs="Times New Roman"/>
        </w:rPr>
        <w:t>В некоторых случаях (травмы костей, несущих физическую нагрузку) применяют титановые имплантаты, в том числе изготавливаемые персонально, с помощью 3</w:t>
      </w:r>
      <w:r>
        <w:rPr>
          <w:rFonts w:ascii="Times New Roman" w:hAnsi="Times New Roman" w:cs="Times New Roman"/>
          <w:lang w:val="en-US"/>
        </w:rPr>
        <w:t>D</w:t>
      </w:r>
      <w:r>
        <w:rPr>
          <w:rFonts w:ascii="Times New Roman" w:hAnsi="Times New Roman" w:cs="Times New Roman"/>
        </w:rPr>
        <w:t xml:space="preserve"> печати. В данном варианте </w:t>
      </w:r>
      <w:proofErr w:type="spellStart"/>
      <w:r>
        <w:rPr>
          <w:rFonts w:ascii="Times New Roman" w:hAnsi="Times New Roman" w:cs="Times New Roman"/>
        </w:rPr>
        <w:t>имплантирования</w:t>
      </w:r>
      <w:proofErr w:type="spellEnd"/>
      <w:r>
        <w:rPr>
          <w:rFonts w:ascii="Times New Roman" w:hAnsi="Times New Roman" w:cs="Times New Roman"/>
        </w:rPr>
        <w:t xml:space="preserve"> возникают ограничения на проведение дальнейшего контроля состояния  пациента с применением МРТ технологий, а также имеются случаи отторжения или плохой фиксации металлического имплантата.  </w:t>
      </w:r>
    </w:p>
    <w:p w:rsidR="00AD10D0" w:rsidRDefault="00B85A22">
      <w:pPr>
        <w:ind w:firstLine="708"/>
        <w:jc w:val="both"/>
        <w:rPr>
          <w:rFonts w:ascii="Times New Roman" w:hAnsi="Times New Roman" w:cs="Times New Roman"/>
        </w:rPr>
      </w:pPr>
      <w:r>
        <w:rPr>
          <w:rFonts w:ascii="Times New Roman" w:hAnsi="Times New Roman" w:cs="Times New Roman"/>
        </w:rPr>
        <w:t xml:space="preserve">Активная научная деятельность в данном направлении, проводимая учеными всего мира, в том числе учеными из РФ, показала высокий потенциал для применения в хирургии таких фосфатов кальция, как ГА и ТКФ. Данные вещества позволяют проводить их модифицирование различными ионами, придавая материалам дополнительные полезные свойства. Например, можно ввести антибактериальные ионы, которые в процессе резорбции имплантата будут медленно </w:t>
      </w:r>
      <w:proofErr w:type="gramStart"/>
      <w:r>
        <w:rPr>
          <w:rFonts w:ascii="Times New Roman" w:hAnsi="Times New Roman" w:cs="Times New Roman"/>
        </w:rPr>
        <w:t>высвобождаться</w:t>
      </w:r>
      <w:proofErr w:type="gramEnd"/>
      <w:r>
        <w:rPr>
          <w:rFonts w:ascii="Times New Roman" w:hAnsi="Times New Roman" w:cs="Times New Roman"/>
        </w:rPr>
        <w:t xml:space="preserve"> и выполнять свою важную функцию. Можно модифицировать ионами, обладающими противораковыми свойствами или ионами, позволяющими проводить локальную гипертермию. Показано, что покрытие титановых имплантатов слоем </w:t>
      </w:r>
      <w:proofErr w:type="gramStart"/>
      <w:r>
        <w:rPr>
          <w:rFonts w:ascii="Times New Roman" w:hAnsi="Times New Roman" w:cs="Times New Roman"/>
        </w:rPr>
        <w:t>ГА</w:t>
      </w:r>
      <w:proofErr w:type="gramEnd"/>
      <w:r>
        <w:rPr>
          <w:rFonts w:ascii="Times New Roman" w:hAnsi="Times New Roman" w:cs="Times New Roman"/>
        </w:rPr>
        <w:t xml:space="preserve"> позволяет значительно улучшить фиксацию имплантата за счет ускорения процесса </w:t>
      </w:r>
      <w:proofErr w:type="spellStart"/>
      <w:r>
        <w:rPr>
          <w:rFonts w:ascii="Times New Roman" w:hAnsi="Times New Roman" w:cs="Times New Roman"/>
        </w:rPr>
        <w:t>остеогенеза</w:t>
      </w:r>
      <w:proofErr w:type="spellEnd"/>
      <w:r>
        <w:rPr>
          <w:rFonts w:ascii="Times New Roman" w:hAnsi="Times New Roman" w:cs="Times New Roman"/>
        </w:rPr>
        <w:t xml:space="preserve"> в зазоре между </w:t>
      </w:r>
      <w:proofErr w:type="spellStart"/>
      <w:r>
        <w:rPr>
          <w:rFonts w:ascii="Times New Roman" w:hAnsi="Times New Roman" w:cs="Times New Roman"/>
        </w:rPr>
        <w:t>нативной</w:t>
      </w:r>
      <w:proofErr w:type="spellEnd"/>
      <w:r>
        <w:rPr>
          <w:rFonts w:ascii="Times New Roman" w:hAnsi="Times New Roman" w:cs="Times New Roman"/>
        </w:rPr>
        <w:t xml:space="preserve"> костью и металлом, а введение дополнительных ионов цинка и кремния ускоряет процесс минерализации, что должно уменьшить процесс реабилитации пациента. Кроме того, имеется перспектива разработки технологии 3</w:t>
      </w:r>
      <w:r>
        <w:rPr>
          <w:rFonts w:ascii="Times New Roman" w:hAnsi="Times New Roman" w:cs="Times New Roman"/>
          <w:lang w:val="en-US"/>
        </w:rPr>
        <w:t>D</w:t>
      </w:r>
      <w:r>
        <w:rPr>
          <w:rFonts w:ascii="Times New Roman" w:hAnsi="Times New Roman" w:cs="Times New Roman"/>
        </w:rPr>
        <w:t xml:space="preserve"> печати индивидуальных </w:t>
      </w:r>
      <w:proofErr w:type="spellStart"/>
      <w:r>
        <w:rPr>
          <w:rFonts w:ascii="Times New Roman" w:hAnsi="Times New Roman" w:cs="Times New Roman"/>
        </w:rPr>
        <w:t>биоразлагаемых</w:t>
      </w:r>
      <w:proofErr w:type="spellEnd"/>
      <w:r>
        <w:rPr>
          <w:rFonts w:ascii="Times New Roman" w:hAnsi="Times New Roman" w:cs="Times New Roman"/>
        </w:rPr>
        <w:t xml:space="preserve"> керамических имплантатов из </w:t>
      </w:r>
      <w:proofErr w:type="gramStart"/>
      <w:r>
        <w:rPr>
          <w:rFonts w:ascii="Times New Roman" w:hAnsi="Times New Roman" w:cs="Times New Roman"/>
        </w:rPr>
        <w:t>ГА</w:t>
      </w:r>
      <w:proofErr w:type="gramEnd"/>
      <w:r>
        <w:rPr>
          <w:rFonts w:ascii="Times New Roman" w:hAnsi="Times New Roman" w:cs="Times New Roman"/>
        </w:rPr>
        <w:t xml:space="preserve"> и/или ТКФ с применением технологии селективной лазерной печати, получившей широкое распространение для изготовления металлических имплантатов. </w:t>
      </w:r>
      <w:proofErr w:type="gramStart"/>
      <w:r>
        <w:rPr>
          <w:rFonts w:ascii="Times New Roman" w:hAnsi="Times New Roman" w:cs="Times New Roman"/>
        </w:rPr>
        <w:t xml:space="preserve">Изделия заданной формы на основе </w:t>
      </w:r>
      <w:proofErr w:type="spellStart"/>
      <w:r>
        <w:rPr>
          <w:rFonts w:ascii="Times New Roman" w:hAnsi="Times New Roman" w:cs="Times New Roman"/>
        </w:rPr>
        <w:t>полигидроксиалканоатов</w:t>
      </w:r>
      <w:proofErr w:type="spellEnd"/>
      <w:r>
        <w:rPr>
          <w:rFonts w:ascii="Times New Roman" w:hAnsi="Times New Roman" w:cs="Times New Roman"/>
        </w:rPr>
        <w:t xml:space="preserve"> (ПГА), </w:t>
      </w:r>
      <w:proofErr w:type="spellStart"/>
      <w:r>
        <w:rPr>
          <w:rFonts w:ascii="Times New Roman" w:hAnsi="Times New Roman" w:cs="Times New Roman"/>
        </w:rPr>
        <w:t>полилактидов</w:t>
      </w:r>
      <w:proofErr w:type="spellEnd"/>
      <w:r>
        <w:rPr>
          <w:rFonts w:ascii="Times New Roman" w:hAnsi="Times New Roman" w:cs="Times New Roman"/>
        </w:rPr>
        <w:t xml:space="preserve">, фиброина шелка, </w:t>
      </w:r>
      <w:proofErr w:type="spellStart"/>
      <w:r>
        <w:rPr>
          <w:rFonts w:ascii="Times New Roman" w:hAnsi="Times New Roman" w:cs="Times New Roman"/>
        </w:rPr>
        <w:t>альгината</w:t>
      </w:r>
      <w:proofErr w:type="spellEnd"/>
      <w:r>
        <w:rPr>
          <w:rFonts w:ascii="Times New Roman" w:hAnsi="Times New Roman" w:cs="Times New Roman"/>
        </w:rPr>
        <w:t xml:space="preserve"> и других полимеров можно изготавливать </w:t>
      </w:r>
      <w:r>
        <w:rPr>
          <w:rFonts w:ascii="Times New Roman" w:hAnsi="Times New Roman" w:cs="Times New Roman"/>
        </w:rPr>
        <w:lastRenderedPageBreak/>
        <w:t>также методом непрямой 3</w:t>
      </w:r>
      <w:r>
        <w:rPr>
          <w:rFonts w:ascii="Times New Roman" w:hAnsi="Times New Roman" w:cs="Times New Roman"/>
          <w:lang w:val="en-US"/>
        </w:rPr>
        <w:t>D</w:t>
      </w:r>
      <w:r>
        <w:rPr>
          <w:rFonts w:ascii="Times New Roman" w:hAnsi="Times New Roman" w:cs="Times New Roman"/>
        </w:rPr>
        <w:t xml:space="preserve"> печати, когда сначала с помощью 3</w:t>
      </w:r>
      <w:r>
        <w:rPr>
          <w:rFonts w:ascii="Times New Roman" w:hAnsi="Times New Roman" w:cs="Times New Roman"/>
          <w:lang w:val="en-US"/>
        </w:rPr>
        <w:t>D</w:t>
      </w:r>
      <w:r>
        <w:rPr>
          <w:rFonts w:ascii="Times New Roman" w:hAnsi="Times New Roman" w:cs="Times New Roman"/>
        </w:rPr>
        <w:t xml:space="preserve">-печати изготавливается форма из другого </w:t>
      </w:r>
      <w:proofErr w:type="spellStart"/>
      <w:r>
        <w:rPr>
          <w:rFonts w:ascii="Times New Roman" w:hAnsi="Times New Roman" w:cs="Times New Roman"/>
        </w:rPr>
        <w:t>небиоразлагаемого</w:t>
      </w:r>
      <w:proofErr w:type="spellEnd"/>
      <w:r>
        <w:rPr>
          <w:rFonts w:ascii="Times New Roman" w:hAnsi="Times New Roman" w:cs="Times New Roman"/>
        </w:rPr>
        <w:t xml:space="preserve"> термопластика, которую затем заполняют раствором </w:t>
      </w:r>
      <w:proofErr w:type="spellStart"/>
      <w:r>
        <w:rPr>
          <w:rFonts w:ascii="Times New Roman" w:hAnsi="Times New Roman" w:cs="Times New Roman"/>
        </w:rPr>
        <w:t>биоразлагаемых</w:t>
      </w:r>
      <w:proofErr w:type="spellEnd"/>
      <w:r>
        <w:rPr>
          <w:rFonts w:ascii="Times New Roman" w:hAnsi="Times New Roman" w:cs="Times New Roman"/>
        </w:rPr>
        <w:t xml:space="preserve"> полимеров и их композитов, в результате чего можно получать имплантаты с заданной формой и микроструктурой. </w:t>
      </w:r>
      <w:proofErr w:type="gramEnd"/>
    </w:p>
    <w:p w:rsidR="00AD10D0" w:rsidRDefault="00AD10D0">
      <w:pPr>
        <w:ind w:right="-7" w:firstLine="708"/>
        <w:jc w:val="both"/>
        <w:rPr>
          <w:rFonts w:ascii="Times New Roman" w:hAnsi="Times New Roman" w:cs="Times New Roman"/>
        </w:rPr>
      </w:pPr>
    </w:p>
    <w:p w:rsidR="00AD10D0" w:rsidRDefault="00B85A22">
      <w:pPr>
        <w:ind w:right="-7" w:firstLine="708"/>
        <w:jc w:val="both"/>
        <w:rPr>
          <w:rFonts w:ascii="Times New Roman" w:hAnsi="Times New Roman" w:cs="Times New Roman"/>
        </w:rPr>
      </w:pPr>
      <w:r>
        <w:rPr>
          <w:rFonts w:ascii="Times New Roman" w:hAnsi="Times New Roman" w:cs="Times New Roman"/>
        </w:rPr>
        <w:t xml:space="preserve">Отметим, что к материалам биомедицинского назначения предъявляются особые требования. Они должны обладать комплексом характеристик, определяемых в зависимости от их назначения. Особенно важны их безопасность, биомеханическая прочность и пластичность, биологическая совместимость и контролируемая </w:t>
      </w:r>
      <w:proofErr w:type="spellStart"/>
      <w:r>
        <w:rPr>
          <w:rFonts w:ascii="Times New Roman" w:hAnsi="Times New Roman" w:cs="Times New Roman"/>
        </w:rPr>
        <w:t>биодеградируемость</w:t>
      </w:r>
      <w:proofErr w:type="spellEnd"/>
      <w:r>
        <w:rPr>
          <w:rFonts w:ascii="Times New Roman" w:hAnsi="Times New Roman" w:cs="Times New Roman"/>
        </w:rPr>
        <w:t xml:space="preserve">; кроме того, приветствуются его </w:t>
      </w:r>
      <w:proofErr w:type="spellStart"/>
      <w:r>
        <w:rPr>
          <w:rFonts w:ascii="Times New Roman" w:hAnsi="Times New Roman" w:cs="Times New Roman"/>
        </w:rPr>
        <w:t>остеогенные</w:t>
      </w:r>
      <w:proofErr w:type="spellEnd"/>
      <w:r>
        <w:rPr>
          <w:rFonts w:ascii="Times New Roman" w:hAnsi="Times New Roman" w:cs="Times New Roman"/>
        </w:rPr>
        <w:t xml:space="preserve"> (</w:t>
      </w:r>
      <w:proofErr w:type="spellStart"/>
      <w:r>
        <w:rPr>
          <w:rFonts w:ascii="Times New Roman" w:hAnsi="Times New Roman" w:cs="Times New Roman"/>
        </w:rPr>
        <w:t>остеоиндуктивные</w:t>
      </w:r>
      <w:proofErr w:type="spellEnd"/>
      <w:r>
        <w:rPr>
          <w:rFonts w:ascii="Times New Roman" w:hAnsi="Times New Roman" w:cs="Times New Roman"/>
        </w:rPr>
        <w:t xml:space="preserve"> и </w:t>
      </w:r>
      <w:proofErr w:type="spellStart"/>
      <w:r>
        <w:rPr>
          <w:rFonts w:ascii="Times New Roman" w:hAnsi="Times New Roman" w:cs="Times New Roman"/>
        </w:rPr>
        <w:t>остеокондуктивные</w:t>
      </w:r>
      <w:proofErr w:type="spellEnd"/>
      <w:r>
        <w:rPr>
          <w:rFonts w:ascii="Times New Roman" w:hAnsi="Times New Roman" w:cs="Times New Roman"/>
        </w:rPr>
        <w:t xml:space="preserve">) свойства, а также </w:t>
      </w:r>
      <w:proofErr w:type="spellStart"/>
      <w:r>
        <w:rPr>
          <w:rFonts w:ascii="Times New Roman" w:hAnsi="Times New Roman" w:cs="Times New Roman"/>
        </w:rPr>
        <w:t>рентгенопрозрачность</w:t>
      </w:r>
      <w:proofErr w:type="spellEnd"/>
      <w:r>
        <w:rPr>
          <w:rFonts w:ascii="Times New Roman" w:hAnsi="Times New Roman" w:cs="Times New Roman"/>
        </w:rPr>
        <w:t xml:space="preserve">, химическая стабильность, устойчивость к стерилизации при высоких температурах и возможность адаптации индивидуально к каждому пациенту в сочетании с возможностью перерабатываться аддитивным производственным процессом. Кроме того, в настоящее время требуются материалы с факторами роста, обеспечивающими полную </w:t>
      </w:r>
      <w:proofErr w:type="spellStart"/>
      <w:r>
        <w:rPr>
          <w:rFonts w:ascii="Times New Roman" w:hAnsi="Times New Roman" w:cs="Times New Roman"/>
        </w:rPr>
        <w:t>гистотипическую</w:t>
      </w:r>
      <w:proofErr w:type="spellEnd"/>
      <w:r>
        <w:rPr>
          <w:rFonts w:ascii="Times New Roman" w:hAnsi="Times New Roman" w:cs="Times New Roman"/>
        </w:rPr>
        <w:t xml:space="preserve"> регенерацию тканей за счёт регенерации путём индукции. В том числе это касается и костно-пластических материалов.</w:t>
      </w:r>
    </w:p>
    <w:p w:rsidR="00AD10D0" w:rsidRDefault="00B85A22">
      <w:pPr>
        <w:ind w:right="-7" w:firstLine="708"/>
        <w:jc w:val="both"/>
        <w:rPr>
          <w:rFonts w:ascii="Times New Roman" w:hAnsi="Times New Roman" w:cs="Times New Roman"/>
        </w:rPr>
      </w:pPr>
      <w:r>
        <w:rPr>
          <w:rFonts w:ascii="Times New Roman" w:hAnsi="Times New Roman" w:cs="Times New Roman"/>
        </w:rPr>
        <w:t xml:space="preserve">Клинической проблемой, с которой сталкиваются производители костно-замещающих материалов (преимущественно, порошков и гранул фосфатов кальция) является их слабо контролируемая биологическая деградация и механическая прочность. В результате, при замещении объемных дефектов костей (например, после резекции опухолей) происходит смачивание костно-пластического материала, его усадка (с различной скоростью у различных пациентов), образование повторных полостей, которые могут заселять злокачественные клетки при остаточной опухолевой болезни, но в которые не могут прорастать здоровые остеобласты. Поэтому важными свойствами разрабатываемого материала является сохранение его формы в течение длительного послеоперационного времени (несколько лет) и выраженный </w:t>
      </w:r>
      <w:proofErr w:type="spellStart"/>
      <w:r>
        <w:rPr>
          <w:rFonts w:ascii="Times New Roman" w:hAnsi="Times New Roman" w:cs="Times New Roman"/>
        </w:rPr>
        <w:t>скаффолдоподобный</w:t>
      </w:r>
      <w:proofErr w:type="spellEnd"/>
      <w:r>
        <w:rPr>
          <w:rFonts w:ascii="Times New Roman" w:hAnsi="Times New Roman" w:cs="Times New Roman"/>
        </w:rPr>
        <w:t xml:space="preserve"> рельеф (объемная пористость, шероховатость поверхности), который бы способствовал врастанию стволовых клеток и кровеносных сосудов  с последующим  образованием  новой костной ткани по механизму </w:t>
      </w:r>
      <w:proofErr w:type="spellStart"/>
      <w:r>
        <w:rPr>
          <w:rFonts w:ascii="Times New Roman" w:hAnsi="Times New Roman" w:cs="Times New Roman"/>
        </w:rPr>
        <w:t>остеокондукции</w:t>
      </w:r>
      <w:proofErr w:type="spellEnd"/>
      <w:r>
        <w:rPr>
          <w:rFonts w:ascii="Times New Roman" w:hAnsi="Times New Roman" w:cs="Times New Roman"/>
        </w:rPr>
        <w:t xml:space="preserve">. </w:t>
      </w:r>
    </w:p>
    <w:p w:rsidR="00AD10D0" w:rsidRDefault="00B85A22">
      <w:pPr>
        <w:ind w:right="-7" w:firstLine="708"/>
        <w:jc w:val="both"/>
        <w:rPr>
          <w:rFonts w:ascii="Times New Roman" w:hAnsi="Times New Roman" w:cs="Times New Roman"/>
        </w:rPr>
      </w:pPr>
      <w:proofErr w:type="gramStart"/>
      <w:r>
        <w:rPr>
          <w:rFonts w:ascii="Times New Roman" w:hAnsi="Times New Roman" w:cs="Times New Roman"/>
        </w:rPr>
        <w:t xml:space="preserve">Например, можно сформулировать следующие требования к имплантату: индивидуализация геометрии (форма и объем), масса – не больше заменяемого костного дефекта, </w:t>
      </w:r>
      <w:proofErr w:type="spellStart"/>
      <w:r>
        <w:rPr>
          <w:rFonts w:ascii="Times New Roman" w:hAnsi="Times New Roman" w:cs="Times New Roman"/>
        </w:rPr>
        <w:t>гипоаллергенный</w:t>
      </w:r>
      <w:proofErr w:type="spellEnd"/>
      <w:r>
        <w:rPr>
          <w:rFonts w:ascii="Times New Roman" w:hAnsi="Times New Roman" w:cs="Times New Roman"/>
        </w:rPr>
        <w:t xml:space="preserve">, </w:t>
      </w:r>
      <w:proofErr w:type="spellStart"/>
      <w:r>
        <w:rPr>
          <w:rFonts w:ascii="Times New Roman" w:hAnsi="Times New Roman" w:cs="Times New Roman"/>
        </w:rPr>
        <w:t>ареактивный</w:t>
      </w:r>
      <w:proofErr w:type="spellEnd"/>
      <w:r>
        <w:rPr>
          <w:rFonts w:ascii="Times New Roman" w:hAnsi="Times New Roman" w:cs="Times New Roman"/>
        </w:rPr>
        <w:t xml:space="preserve">, </w:t>
      </w:r>
      <w:proofErr w:type="spellStart"/>
      <w:r>
        <w:rPr>
          <w:rFonts w:ascii="Times New Roman" w:hAnsi="Times New Roman" w:cs="Times New Roman"/>
        </w:rPr>
        <w:t>биосовместимый</w:t>
      </w:r>
      <w:proofErr w:type="spellEnd"/>
      <w:r>
        <w:rPr>
          <w:rFonts w:ascii="Times New Roman" w:hAnsi="Times New Roman" w:cs="Times New Roman"/>
        </w:rPr>
        <w:t xml:space="preserve">, механический свойства: предел прочности для силовых элементов ≥ 100 Мпа, предел текучести ≥ 100 Мпа, предел прочности для </w:t>
      </w:r>
      <w:proofErr w:type="spellStart"/>
      <w:r>
        <w:rPr>
          <w:rFonts w:ascii="Times New Roman" w:hAnsi="Times New Roman" w:cs="Times New Roman"/>
        </w:rPr>
        <w:t>остеоинтегрируемых</w:t>
      </w:r>
      <w:proofErr w:type="spellEnd"/>
      <w:r>
        <w:rPr>
          <w:rFonts w:ascii="Times New Roman" w:hAnsi="Times New Roman" w:cs="Times New Roman"/>
        </w:rPr>
        <w:t xml:space="preserve"> элементов ≥ 20 Мпа, модуль упругости для суставных поверхностей и поверхностей силовых элементов – 15-30 Гпа, модуль упругости для </w:t>
      </w:r>
      <w:proofErr w:type="spellStart"/>
      <w:r>
        <w:rPr>
          <w:rFonts w:ascii="Times New Roman" w:hAnsi="Times New Roman" w:cs="Times New Roman"/>
        </w:rPr>
        <w:t>остеоинтегрируемых</w:t>
      </w:r>
      <w:proofErr w:type="spellEnd"/>
      <w:r>
        <w:rPr>
          <w:rFonts w:ascii="Times New Roman" w:hAnsi="Times New Roman" w:cs="Times New Roman"/>
        </w:rPr>
        <w:t xml:space="preserve"> элементов – 1- 7 ГПа</w:t>
      </w:r>
      <w:proofErr w:type="gramEnd"/>
      <w:r>
        <w:rPr>
          <w:rFonts w:ascii="Times New Roman" w:hAnsi="Times New Roman" w:cs="Times New Roman"/>
        </w:rPr>
        <w:t>; свойство восстановления функции.</w:t>
      </w:r>
    </w:p>
    <w:p w:rsidR="00AD10D0" w:rsidRDefault="00B85A22">
      <w:pPr>
        <w:ind w:right="-7" w:firstLine="708"/>
        <w:jc w:val="both"/>
        <w:rPr>
          <w:rFonts w:ascii="Times New Roman" w:hAnsi="Times New Roman" w:cs="Times New Roman"/>
        </w:rPr>
      </w:pPr>
      <w:proofErr w:type="gramStart"/>
      <w:r>
        <w:rPr>
          <w:rFonts w:ascii="Times New Roman" w:hAnsi="Times New Roman" w:cs="Times New Roman"/>
        </w:rPr>
        <w:t xml:space="preserve">Недостаточно изученной проблемой для внедрения в клиническую практику </w:t>
      </w:r>
      <w:proofErr w:type="spellStart"/>
      <w:r>
        <w:rPr>
          <w:rFonts w:ascii="Times New Roman" w:hAnsi="Times New Roman" w:cs="Times New Roman"/>
        </w:rPr>
        <w:t>биоразлагаемых</w:t>
      </w:r>
      <w:proofErr w:type="spellEnd"/>
      <w:r>
        <w:rPr>
          <w:rFonts w:ascii="Times New Roman" w:hAnsi="Times New Roman" w:cs="Times New Roman"/>
        </w:rPr>
        <w:t xml:space="preserve"> имплантатов является проблема изменения их физико-химических свойств в процессе биодеградации, прежде всего, механической прочности и пластичности, кристалличности, гидрофильности и других, что требует введения в программу доклинических исследований текстов по анализу кинетики изменения физико-химических свойств биоматериалов в процессе их биодеградации в различных модельных системах.  </w:t>
      </w:r>
      <w:proofErr w:type="gramEnd"/>
    </w:p>
    <w:p w:rsidR="00AD10D0" w:rsidRDefault="00B85A22">
      <w:pPr>
        <w:ind w:firstLine="708"/>
        <w:jc w:val="both"/>
        <w:rPr>
          <w:rFonts w:ascii="Times New Roman" w:hAnsi="Times New Roman" w:cs="Times New Roman"/>
        </w:rPr>
      </w:pPr>
      <w:r>
        <w:rPr>
          <w:rFonts w:ascii="Times New Roman" w:hAnsi="Times New Roman" w:cs="Times New Roman"/>
        </w:rPr>
        <w:t xml:space="preserve">Комплекс характеристик, предъявляемых к материалам для медицины, необходимо непрерывно исследовать в тесном сотрудничестве материаловедов, химиков и физиков с биологами и медиками. Очень </w:t>
      </w:r>
      <w:r>
        <w:rPr>
          <w:rFonts w:ascii="Times New Roman" w:hAnsi="Times New Roman" w:cs="Times New Roman"/>
          <w:i/>
          <w:iCs/>
        </w:rPr>
        <w:t>важно</w:t>
      </w:r>
      <w:r>
        <w:rPr>
          <w:rFonts w:ascii="Times New Roman" w:hAnsi="Times New Roman" w:cs="Times New Roman"/>
        </w:rPr>
        <w:t xml:space="preserve">, чтобы эти </w:t>
      </w:r>
      <w:r>
        <w:rPr>
          <w:rFonts w:ascii="Times New Roman" w:hAnsi="Times New Roman" w:cs="Times New Roman"/>
          <w:i/>
          <w:iCs/>
        </w:rPr>
        <w:t>характеристики были подтверждены соответствующими документами, позволяющими их применение в медицинской практике</w:t>
      </w:r>
      <w:r>
        <w:rPr>
          <w:rFonts w:ascii="Times New Roman" w:hAnsi="Times New Roman" w:cs="Times New Roman"/>
        </w:rPr>
        <w:t xml:space="preserve">. </w:t>
      </w:r>
    </w:p>
    <w:p w:rsidR="00AD10D0" w:rsidRDefault="00AD10D0">
      <w:pPr>
        <w:ind w:right="-7" w:firstLine="708"/>
        <w:jc w:val="both"/>
        <w:rPr>
          <w:rFonts w:ascii="Times New Roman" w:hAnsi="Times New Roman" w:cs="Times New Roman"/>
        </w:rPr>
      </w:pPr>
    </w:p>
    <w:p w:rsidR="00AD10D0" w:rsidRDefault="00B85A22">
      <w:pPr>
        <w:ind w:right="-7" w:firstLine="708"/>
        <w:jc w:val="both"/>
        <w:rPr>
          <w:rFonts w:ascii="Times New Roman" w:hAnsi="Times New Roman" w:cs="Times New Roman"/>
        </w:rPr>
      </w:pPr>
      <w:r>
        <w:rPr>
          <w:rFonts w:ascii="Times New Roman" w:hAnsi="Times New Roman" w:cs="Times New Roman"/>
        </w:rPr>
        <w:lastRenderedPageBreak/>
        <w:t>Отмеченные выше проблемы требует разработки отечественных материалов для медицины и изделий из них, как требующихся на данном этапе, так и в ближайшей перспективе.</w:t>
      </w:r>
    </w:p>
    <w:p w:rsidR="00AD10D0" w:rsidRDefault="00B85A22">
      <w:pPr>
        <w:ind w:firstLine="708"/>
        <w:jc w:val="both"/>
        <w:rPr>
          <w:rFonts w:ascii="Times New Roman" w:hAnsi="Times New Roman" w:cs="Times New Roman"/>
        </w:rPr>
      </w:pPr>
      <w:r>
        <w:rPr>
          <w:rFonts w:ascii="Times New Roman" w:hAnsi="Times New Roman" w:cs="Times New Roman"/>
        </w:rPr>
        <w:t xml:space="preserve">Перспективным направлением в области создания материалов для медицины становится разработка композитных материалов, которые сочетали бы достоинства и компенсировали недостатки различных компонентов, входящих в композит. К ним относится широкий ассортимент </w:t>
      </w:r>
      <w:proofErr w:type="spellStart"/>
      <w:r>
        <w:rPr>
          <w:rFonts w:ascii="Times New Roman" w:hAnsi="Times New Roman" w:cs="Times New Roman"/>
        </w:rPr>
        <w:t>биоразлагаемых</w:t>
      </w:r>
      <w:proofErr w:type="spellEnd"/>
      <w:r>
        <w:rPr>
          <w:rFonts w:ascii="Times New Roman" w:hAnsi="Times New Roman" w:cs="Times New Roman"/>
        </w:rPr>
        <w:t xml:space="preserve"> полимерных и композиционных материалов различной морфологии с регулируемыми физико-механическими характеристиками и заранее заданными сроками деградации. Биосовместимые полимерные материалы широко применяются в самых различных областях медицины и фармацевтики. На основе полимеров синтетического и природного происхождения производятся шовные нити, сетки, ожоговые и раневые повязки, </w:t>
      </w:r>
      <w:proofErr w:type="spellStart"/>
      <w:r>
        <w:rPr>
          <w:rFonts w:ascii="Times New Roman" w:hAnsi="Times New Roman" w:cs="Times New Roman"/>
        </w:rPr>
        <w:t>стенты</w:t>
      </w:r>
      <w:proofErr w:type="spellEnd"/>
      <w:r>
        <w:rPr>
          <w:rFonts w:ascii="Times New Roman" w:hAnsi="Times New Roman" w:cs="Times New Roman"/>
        </w:rPr>
        <w:t xml:space="preserve">, крепежные изделия для фиксации переломов и многие другие важнейшие медицинские изделия. В челюстно-лицевой хирургии на смену металлическим пластинам и винтам постепенно приходят аналоги, произведенные из </w:t>
      </w:r>
      <w:proofErr w:type="spellStart"/>
      <w:r>
        <w:rPr>
          <w:rFonts w:ascii="Times New Roman" w:hAnsi="Times New Roman" w:cs="Times New Roman"/>
        </w:rPr>
        <w:t>биодеградируемых</w:t>
      </w:r>
      <w:proofErr w:type="spellEnd"/>
      <w:r>
        <w:rPr>
          <w:rFonts w:ascii="Times New Roman" w:hAnsi="Times New Roman" w:cs="Times New Roman"/>
        </w:rPr>
        <w:t xml:space="preserve"> полимеров. Применение таких материалов позволяет повысить эффективность лечения пациентов, а также сократить срок терапии за счет отказа от повторной операции для удаления изделия. В последнее время </w:t>
      </w:r>
      <w:proofErr w:type="spellStart"/>
      <w:r>
        <w:rPr>
          <w:rFonts w:ascii="Times New Roman" w:hAnsi="Times New Roman" w:cs="Times New Roman"/>
        </w:rPr>
        <w:t>биосовместимые</w:t>
      </w:r>
      <w:proofErr w:type="spellEnd"/>
      <w:r>
        <w:rPr>
          <w:rFonts w:ascii="Times New Roman" w:hAnsi="Times New Roman" w:cs="Times New Roman"/>
        </w:rPr>
        <w:t xml:space="preserve"> и </w:t>
      </w:r>
      <w:proofErr w:type="spellStart"/>
      <w:r>
        <w:rPr>
          <w:rFonts w:ascii="Times New Roman" w:hAnsi="Times New Roman" w:cs="Times New Roman"/>
        </w:rPr>
        <w:t>биодеградируемые</w:t>
      </w:r>
      <w:proofErr w:type="spellEnd"/>
      <w:r>
        <w:rPr>
          <w:rFonts w:ascii="Times New Roman" w:hAnsi="Times New Roman" w:cs="Times New Roman"/>
        </w:rPr>
        <w:t xml:space="preserve"> полимеры активно применяются в регенеративной медицине для изготовления </w:t>
      </w:r>
      <w:proofErr w:type="spellStart"/>
      <w:r>
        <w:rPr>
          <w:rFonts w:ascii="Times New Roman" w:hAnsi="Times New Roman" w:cs="Times New Roman"/>
        </w:rPr>
        <w:t>скаффолдов</w:t>
      </w:r>
      <w:proofErr w:type="spellEnd"/>
      <w:r>
        <w:rPr>
          <w:rFonts w:ascii="Times New Roman" w:hAnsi="Times New Roman" w:cs="Times New Roman"/>
        </w:rPr>
        <w:t xml:space="preserve"> – конструкций, поддерживающих клетки при выращивании искусственных органов и тканей, в том числе костей. Важно, чтобы полученные полимеры отвечали строгим требованиям, предъявляемым к материалам медицинского назначения. В настоящее время важно решить не только острый вопрос импортозамещения, но и создать научно-технологические основы производства функциональных полимерных материалов нового поколения. Такие материалы должны обладать биоактивными свойствами, содержать различные терапевтические агенты, запрограммированным образом реагировать на внешние стимулы и др. Для развития персонализированной медицины важно создать материалы для аддитивных технологий (3D-печати и </w:t>
      </w:r>
      <w:proofErr w:type="spellStart"/>
      <w:r>
        <w:rPr>
          <w:rFonts w:ascii="Times New Roman" w:hAnsi="Times New Roman" w:cs="Times New Roman"/>
        </w:rPr>
        <w:t>биопечати</w:t>
      </w:r>
      <w:proofErr w:type="spellEnd"/>
      <w:r>
        <w:rPr>
          <w:rFonts w:ascii="Times New Roman" w:hAnsi="Times New Roman" w:cs="Times New Roman"/>
        </w:rPr>
        <w:t xml:space="preserve">). В связи с этим актуальным в настоящее время является создание собственной отечественной базы по наработке полимеров молочной кислоты, так называемых </w:t>
      </w:r>
      <w:proofErr w:type="spellStart"/>
      <w:r>
        <w:rPr>
          <w:rFonts w:ascii="Times New Roman" w:hAnsi="Times New Roman" w:cs="Times New Roman"/>
        </w:rPr>
        <w:t>полилактидов</w:t>
      </w:r>
      <w:proofErr w:type="spellEnd"/>
      <w:r>
        <w:rPr>
          <w:rFonts w:ascii="Times New Roman" w:hAnsi="Times New Roman" w:cs="Times New Roman"/>
        </w:rPr>
        <w:t xml:space="preserve">, </w:t>
      </w:r>
      <w:proofErr w:type="spellStart"/>
      <w:r>
        <w:rPr>
          <w:rFonts w:ascii="Times New Roman" w:hAnsi="Times New Roman" w:cs="Times New Roman"/>
        </w:rPr>
        <w:t>полигликолидов</w:t>
      </w:r>
      <w:proofErr w:type="spellEnd"/>
      <w:r>
        <w:rPr>
          <w:rFonts w:ascii="Times New Roman" w:hAnsi="Times New Roman" w:cs="Times New Roman"/>
        </w:rPr>
        <w:t xml:space="preserve"> и их сополимеров, </w:t>
      </w:r>
      <w:r>
        <w:rPr>
          <w:rFonts w:ascii="Times New Roman" w:hAnsi="Times New Roman" w:cs="Times New Roman"/>
          <w:highlight w:val="yellow"/>
        </w:rPr>
        <w:t xml:space="preserve">а </w:t>
      </w:r>
      <w:r>
        <w:rPr>
          <w:rFonts w:ascii="Times New Roman" w:hAnsi="Times New Roman" w:cs="Times New Roman"/>
        </w:rPr>
        <w:t xml:space="preserve">также </w:t>
      </w:r>
      <w:proofErr w:type="spellStart"/>
      <w:r>
        <w:rPr>
          <w:rFonts w:ascii="Times New Roman" w:hAnsi="Times New Roman" w:cs="Times New Roman"/>
        </w:rPr>
        <w:t>фотоотверждаемых</w:t>
      </w:r>
      <w:proofErr w:type="spellEnd"/>
      <w:r>
        <w:rPr>
          <w:rFonts w:ascii="Times New Roman" w:hAnsi="Times New Roman" w:cs="Times New Roman"/>
        </w:rPr>
        <w:t xml:space="preserve"> производных фиброина и желатина. </w:t>
      </w:r>
      <w:proofErr w:type="gramStart"/>
      <w:r>
        <w:rPr>
          <w:rFonts w:ascii="Times New Roman" w:hAnsi="Times New Roman" w:cs="Times New Roman"/>
        </w:rPr>
        <w:t>Эти биосовместимые биорезорбируемые полимеры широко используются в медицинской практике за рубежом и подтвердили свою значимость при создании хирургических шовных нитей, имплантатов (</w:t>
      </w:r>
      <w:proofErr w:type="spellStart"/>
      <w:r>
        <w:rPr>
          <w:rFonts w:ascii="Times New Roman" w:hAnsi="Times New Roman" w:cs="Times New Roman"/>
        </w:rPr>
        <w:t>графтов</w:t>
      </w:r>
      <w:proofErr w:type="spellEnd"/>
      <w:r>
        <w:rPr>
          <w:rFonts w:ascii="Times New Roman" w:hAnsi="Times New Roman" w:cs="Times New Roman"/>
        </w:rPr>
        <w:t>) кровеносных сосудов, кондуитов для регенерации периферических нервов, в костной пластике и т.д. (перечень всех этих разработок лаборатории «Полимерные материалы для тканевой инженерии и трансплантологии» и биологического факультета МГУ имени М.В.Ломоносова приведены в Приложении).</w:t>
      </w:r>
      <w:proofErr w:type="gramEnd"/>
      <w:r>
        <w:rPr>
          <w:rFonts w:ascii="Times New Roman" w:hAnsi="Times New Roman" w:cs="Times New Roman"/>
        </w:rPr>
        <w:t xml:space="preserve"> Отметим, что в настоящее время в РФ используются </w:t>
      </w:r>
      <w:proofErr w:type="spellStart"/>
      <w:r>
        <w:rPr>
          <w:rFonts w:ascii="Times New Roman" w:hAnsi="Times New Roman" w:cs="Times New Roman"/>
        </w:rPr>
        <w:t>полилактиды</w:t>
      </w:r>
      <w:proofErr w:type="spellEnd"/>
      <w:r>
        <w:rPr>
          <w:rFonts w:ascii="Times New Roman" w:hAnsi="Times New Roman" w:cs="Times New Roman"/>
        </w:rPr>
        <w:t xml:space="preserve"> фирмы PURAC (Нидерланды). В России отсутствуют предприятия, выпускающие </w:t>
      </w:r>
      <w:proofErr w:type="spellStart"/>
      <w:r>
        <w:rPr>
          <w:rFonts w:ascii="Times New Roman" w:hAnsi="Times New Roman" w:cs="Times New Roman"/>
        </w:rPr>
        <w:t>биоразлагаемые</w:t>
      </w:r>
      <w:proofErr w:type="spellEnd"/>
      <w:r>
        <w:rPr>
          <w:rFonts w:ascii="Times New Roman" w:hAnsi="Times New Roman" w:cs="Times New Roman"/>
        </w:rPr>
        <w:t xml:space="preserve"> полимерные материалы. При этом потребность отечественного рынка в </w:t>
      </w:r>
      <w:proofErr w:type="spellStart"/>
      <w:r>
        <w:rPr>
          <w:rFonts w:ascii="Times New Roman" w:hAnsi="Times New Roman" w:cs="Times New Roman"/>
        </w:rPr>
        <w:t>биоразлагаемых</w:t>
      </w:r>
      <w:proofErr w:type="spellEnd"/>
      <w:r>
        <w:rPr>
          <w:rFonts w:ascii="Times New Roman" w:hAnsi="Times New Roman" w:cs="Times New Roman"/>
        </w:rPr>
        <w:t xml:space="preserve"> полимерах медицинского назначения оценивается не менее 200 тонн/год, включая потребности в </w:t>
      </w:r>
      <w:proofErr w:type="spellStart"/>
      <w:r>
        <w:rPr>
          <w:rFonts w:ascii="Times New Roman" w:hAnsi="Times New Roman" w:cs="Times New Roman"/>
        </w:rPr>
        <w:t>биоразлагаемых</w:t>
      </w:r>
      <w:proofErr w:type="spellEnd"/>
      <w:r>
        <w:rPr>
          <w:rFonts w:ascii="Times New Roman" w:hAnsi="Times New Roman" w:cs="Times New Roman"/>
        </w:rPr>
        <w:t xml:space="preserve"> хирургических шовных материалах – 90 </w:t>
      </w:r>
      <w:proofErr w:type="gramStart"/>
      <w:r>
        <w:rPr>
          <w:rFonts w:ascii="Times New Roman" w:hAnsi="Times New Roman" w:cs="Times New Roman"/>
        </w:rPr>
        <w:t>млн</w:t>
      </w:r>
      <w:proofErr w:type="gramEnd"/>
      <w:r>
        <w:rPr>
          <w:rFonts w:ascii="Times New Roman" w:hAnsi="Times New Roman" w:cs="Times New Roman"/>
        </w:rPr>
        <w:t xml:space="preserve"> погонных метров/год, костных имплантатах – порядка 300 тыс. в год (27 операций на каждые 10 000 жителей РФ, по данным РНИИТО), </w:t>
      </w:r>
      <w:proofErr w:type="spellStart"/>
      <w:r>
        <w:rPr>
          <w:rFonts w:ascii="Times New Roman" w:hAnsi="Times New Roman" w:cs="Times New Roman"/>
        </w:rPr>
        <w:t>остеиндуктивных</w:t>
      </w:r>
      <w:proofErr w:type="spellEnd"/>
      <w:r>
        <w:rPr>
          <w:rFonts w:ascii="Times New Roman" w:hAnsi="Times New Roman" w:cs="Times New Roman"/>
        </w:rPr>
        <w:t xml:space="preserve"> материалах нового поколения (цементов, коллагенов, белков кости и т.д.) – около 50 тыс. </w:t>
      </w:r>
      <w:proofErr w:type="gramStart"/>
      <w:r>
        <w:rPr>
          <w:rFonts w:ascii="Times New Roman" w:hAnsi="Times New Roman" w:cs="Times New Roman"/>
        </w:rPr>
        <w:t>кг</w:t>
      </w:r>
      <w:proofErr w:type="gramEnd"/>
      <w:r>
        <w:rPr>
          <w:rFonts w:ascii="Times New Roman" w:hAnsi="Times New Roman" w:cs="Times New Roman"/>
        </w:rPr>
        <w:t xml:space="preserve"> в год, полимерных </w:t>
      </w:r>
      <w:proofErr w:type="spellStart"/>
      <w:r>
        <w:rPr>
          <w:rFonts w:ascii="Times New Roman" w:hAnsi="Times New Roman" w:cs="Times New Roman"/>
        </w:rPr>
        <w:t>биоразлагаемых</w:t>
      </w:r>
      <w:proofErr w:type="spellEnd"/>
      <w:r>
        <w:rPr>
          <w:rFonts w:ascii="Times New Roman" w:hAnsi="Times New Roman" w:cs="Times New Roman"/>
        </w:rPr>
        <w:t xml:space="preserve"> перевязочных материалах – десятки тыс. тонн в год (http://www.bmte.ru/content/analiz-rynka-i-potrebnosti-sustavnyh-implantatov).</w:t>
      </w:r>
    </w:p>
    <w:p w:rsidR="00AD10D0" w:rsidRDefault="00B85A22">
      <w:pPr>
        <w:ind w:firstLine="708"/>
        <w:jc w:val="both"/>
        <w:rPr>
          <w:rFonts w:ascii="Times New Roman" w:hAnsi="Times New Roman" w:cs="Times New Roman"/>
        </w:rPr>
      </w:pPr>
      <w:r>
        <w:rPr>
          <w:rFonts w:ascii="Times New Roman" w:hAnsi="Times New Roman" w:cs="Times New Roman"/>
        </w:rPr>
        <w:t xml:space="preserve">Весьма востребованными при создании </w:t>
      </w:r>
      <w:proofErr w:type="spellStart"/>
      <w:r>
        <w:rPr>
          <w:rFonts w:ascii="Times New Roman" w:hAnsi="Times New Roman" w:cs="Times New Roman"/>
        </w:rPr>
        <w:t>гемостатических</w:t>
      </w:r>
      <w:proofErr w:type="spellEnd"/>
      <w:r>
        <w:rPr>
          <w:rFonts w:ascii="Times New Roman" w:hAnsi="Times New Roman" w:cs="Times New Roman"/>
        </w:rPr>
        <w:t xml:space="preserve"> препаратов в виде волокон, высокопористых губок, раневых покрытий являются </w:t>
      </w:r>
      <w:proofErr w:type="spellStart"/>
      <w:r>
        <w:rPr>
          <w:rFonts w:ascii="Times New Roman" w:hAnsi="Times New Roman" w:cs="Times New Roman"/>
        </w:rPr>
        <w:t>хитозаны</w:t>
      </w:r>
      <w:proofErr w:type="spellEnd"/>
      <w:r>
        <w:rPr>
          <w:rFonts w:ascii="Times New Roman" w:hAnsi="Times New Roman" w:cs="Times New Roman"/>
        </w:rPr>
        <w:t>. Они выпускаются фирмой «</w:t>
      </w:r>
      <w:proofErr w:type="spellStart"/>
      <w:r>
        <w:rPr>
          <w:rFonts w:ascii="Times New Roman" w:hAnsi="Times New Roman" w:cs="Times New Roman"/>
        </w:rPr>
        <w:t>Биопрогресс</w:t>
      </w:r>
      <w:proofErr w:type="spellEnd"/>
      <w:r>
        <w:rPr>
          <w:rFonts w:ascii="Times New Roman" w:hAnsi="Times New Roman" w:cs="Times New Roman"/>
        </w:rPr>
        <w:t xml:space="preserve">» (Россия), но для эффективного использования необходимо повысить качество выпускаемых </w:t>
      </w:r>
      <w:proofErr w:type="spellStart"/>
      <w:r>
        <w:rPr>
          <w:rFonts w:ascii="Times New Roman" w:hAnsi="Times New Roman" w:cs="Times New Roman"/>
        </w:rPr>
        <w:t>хитозанов</w:t>
      </w:r>
      <w:proofErr w:type="spellEnd"/>
      <w:r>
        <w:rPr>
          <w:rFonts w:ascii="Times New Roman" w:hAnsi="Times New Roman" w:cs="Times New Roman"/>
        </w:rPr>
        <w:t xml:space="preserve">. К сожалению, в настоящее время </w:t>
      </w:r>
      <w:r>
        <w:rPr>
          <w:rFonts w:ascii="Times New Roman" w:hAnsi="Times New Roman" w:cs="Times New Roman"/>
        </w:rPr>
        <w:lastRenderedPageBreak/>
        <w:t xml:space="preserve">при получении </w:t>
      </w:r>
      <w:proofErr w:type="spellStart"/>
      <w:r>
        <w:rPr>
          <w:rFonts w:ascii="Times New Roman" w:hAnsi="Times New Roman" w:cs="Times New Roman"/>
        </w:rPr>
        <w:t>био-волокон</w:t>
      </w:r>
      <w:proofErr w:type="spellEnd"/>
      <w:r>
        <w:rPr>
          <w:rFonts w:ascii="Times New Roman" w:hAnsi="Times New Roman" w:cs="Times New Roman"/>
        </w:rPr>
        <w:t xml:space="preserve"> приходится использовать </w:t>
      </w:r>
      <w:proofErr w:type="spellStart"/>
      <w:r>
        <w:rPr>
          <w:rFonts w:ascii="Times New Roman" w:hAnsi="Times New Roman" w:cs="Times New Roman"/>
        </w:rPr>
        <w:t>хитозан</w:t>
      </w:r>
      <w:proofErr w:type="spellEnd"/>
      <w:r>
        <w:rPr>
          <w:rFonts w:ascii="Times New Roman" w:hAnsi="Times New Roman" w:cs="Times New Roman"/>
        </w:rPr>
        <w:t xml:space="preserve"> фирмы HEPPA (Германия), которая уже предупреждает о возможном прекращении поставки своей продукции в РФ.</w:t>
      </w:r>
    </w:p>
    <w:p w:rsidR="00AD10D0" w:rsidRDefault="00B85A22">
      <w:pPr>
        <w:ind w:firstLine="708"/>
        <w:jc w:val="both"/>
        <w:rPr>
          <w:rFonts w:ascii="Times New Roman" w:hAnsi="Times New Roman" w:cs="Times New Roman"/>
        </w:rPr>
      </w:pPr>
      <w:r>
        <w:rPr>
          <w:rFonts w:ascii="Times New Roman" w:hAnsi="Times New Roman" w:cs="Times New Roman"/>
        </w:rPr>
        <w:t xml:space="preserve">Среди перспективных «зеленых» пластиков можно назвать ПГА – разрушаемые полимеры микробиологического происхождения. </w:t>
      </w:r>
      <w:proofErr w:type="gramStart"/>
      <w:r>
        <w:rPr>
          <w:rFonts w:ascii="Times New Roman" w:hAnsi="Times New Roman" w:cs="Times New Roman"/>
        </w:rPr>
        <w:t xml:space="preserve">Базовые свойства ПГА – это кристалличность, температурные и молекулярно-массовые характеристики, </w:t>
      </w:r>
      <w:proofErr w:type="spellStart"/>
      <w:r>
        <w:rPr>
          <w:rFonts w:ascii="Times New Roman" w:hAnsi="Times New Roman" w:cs="Times New Roman"/>
        </w:rPr>
        <w:t>биоразрушаемость</w:t>
      </w:r>
      <w:proofErr w:type="spellEnd"/>
      <w:r>
        <w:rPr>
          <w:rFonts w:ascii="Times New Roman" w:hAnsi="Times New Roman" w:cs="Times New Roman"/>
        </w:rPr>
        <w:t xml:space="preserve">, устойчивость к </w:t>
      </w:r>
      <w:proofErr w:type="spellStart"/>
      <w:r>
        <w:rPr>
          <w:rFonts w:ascii="Times New Roman" w:hAnsi="Times New Roman" w:cs="Times New Roman"/>
        </w:rPr>
        <w:t>УФ-лучам</w:t>
      </w:r>
      <w:proofErr w:type="spellEnd"/>
      <w:r>
        <w:rPr>
          <w:rFonts w:ascii="Times New Roman" w:hAnsi="Times New Roman" w:cs="Times New Roman"/>
        </w:rPr>
        <w:t xml:space="preserve">, отсутствие гидролиза в жидких средах, </w:t>
      </w:r>
      <w:proofErr w:type="spellStart"/>
      <w:r>
        <w:rPr>
          <w:rFonts w:ascii="Times New Roman" w:hAnsi="Times New Roman" w:cs="Times New Roman"/>
        </w:rPr>
        <w:t>термопластичность</w:t>
      </w:r>
      <w:proofErr w:type="spellEnd"/>
      <w:r>
        <w:rPr>
          <w:rFonts w:ascii="Times New Roman" w:hAnsi="Times New Roman" w:cs="Times New Roman"/>
        </w:rPr>
        <w:t xml:space="preserve"> – позволяют рассматривать их в качестве конкурента известных </w:t>
      </w:r>
      <w:proofErr w:type="spellStart"/>
      <w:r>
        <w:rPr>
          <w:rFonts w:ascii="Times New Roman" w:hAnsi="Times New Roman" w:cs="Times New Roman"/>
        </w:rPr>
        <w:t>биоразлагаемых</w:t>
      </w:r>
      <w:proofErr w:type="spellEnd"/>
      <w:r>
        <w:rPr>
          <w:rFonts w:ascii="Times New Roman" w:hAnsi="Times New Roman" w:cs="Times New Roman"/>
        </w:rPr>
        <w:t xml:space="preserve"> пластиков (</w:t>
      </w:r>
      <w:proofErr w:type="spellStart"/>
      <w:r>
        <w:rPr>
          <w:rFonts w:ascii="Times New Roman" w:hAnsi="Times New Roman" w:cs="Times New Roman"/>
        </w:rPr>
        <w:t>полилактид</w:t>
      </w:r>
      <w:proofErr w:type="spellEnd"/>
      <w:r>
        <w:rPr>
          <w:rFonts w:ascii="Times New Roman" w:hAnsi="Times New Roman" w:cs="Times New Roman"/>
        </w:rPr>
        <w:t>, полиэтилентерефталат, полиамиды и др.) для разработки изделий и устройств медико-биологического назначения, включая возможность получения нетканых и одноразовых изделий, шовных и перевязочных материалов, контролируемых систем доставки лекарственных средств, матриксов для клеточной и</w:t>
      </w:r>
      <w:proofErr w:type="gramEnd"/>
      <w:r>
        <w:rPr>
          <w:rFonts w:ascii="Times New Roman" w:hAnsi="Times New Roman" w:cs="Times New Roman"/>
        </w:rPr>
        <w:t xml:space="preserve"> тканевой инженерии, эндопротезов и элементов для восстановительной хирургии и трансплантологии. </w:t>
      </w:r>
    </w:p>
    <w:p w:rsidR="00AD10D0" w:rsidRDefault="00B85A22">
      <w:pPr>
        <w:ind w:firstLine="708"/>
        <w:jc w:val="both"/>
        <w:rPr>
          <w:rFonts w:ascii="Times New Roman" w:hAnsi="Times New Roman" w:cs="Times New Roman"/>
        </w:rPr>
      </w:pPr>
      <w:proofErr w:type="gramStart"/>
      <w:r>
        <w:rPr>
          <w:rFonts w:ascii="Times New Roman" w:hAnsi="Times New Roman" w:cs="Times New Roman"/>
        </w:rPr>
        <w:t xml:space="preserve">Серьезные перспективы </w:t>
      </w:r>
      <w:proofErr w:type="spellStart"/>
      <w:r>
        <w:rPr>
          <w:rFonts w:ascii="Times New Roman" w:hAnsi="Times New Roman" w:cs="Times New Roman"/>
        </w:rPr>
        <w:t>суперконструкционных</w:t>
      </w:r>
      <w:proofErr w:type="spellEnd"/>
      <w:r>
        <w:rPr>
          <w:rFonts w:ascii="Times New Roman" w:hAnsi="Times New Roman" w:cs="Times New Roman"/>
        </w:rPr>
        <w:t xml:space="preserve"> полимерных материалов, таких как </w:t>
      </w:r>
      <w:proofErr w:type="spellStart"/>
      <w:r>
        <w:rPr>
          <w:rFonts w:ascii="Times New Roman" w:hAnsi="Times New Roman" w:cs="Times New Roman"/>
        </w:rPr>
        <w:t>полиэфирэфиркетон</w:t>
      </w:r>
      <w:proofErr w:type="spellEnd"/>
      <w:r>
        <w:rPr>
          <w:rFonts w:ascii="Times New Roman" w:hAnsi="Times New Roman" w:cs="Times New Roman"/>
        </w:rPr>
        <w:t xml:space="preserve"> (ПЭЭК), </w:t>
      </w:r>
      <w:proofErr w:type="spellStart"/>
      <w:r>
        <w:rPr>
          <w:rFonts w:ascii="Times New Roman" w:hAnsi="Times New Roman" w:cs="Times New Roman"/>
        </w:rPr>
        <w:t>полиэфиркетонкетон</w:t>
      </w:r>
      <w:proofErr w:type="spellEnd"/>
      <w:r>
        <w:rPr>
          <w:rFonts w:ascii="Times New Roman" w:hAnsi="Times New Roman" w:cs="Times New Roman"/>
        </w:rPr>
        <w:t xml:space="preserve"> (ПЭКК), </w:t>
      </w:r>
      <w:proofErr w:type="spellStart"/>
      <w:r>
        <w:rPr>
          <w:rFonts w:ascii="Times New Roman" w:hAnsi="Times New Roman" w:cs="Times New Roman"/>
        </w:rPr>
        <w:t>полифениленсульфон</w:t>
      </w:r>
      <w:proofErr w:type="spellEnd"/>
      <w:r>
        <w:rPr>
          <w:rFonts w:ascii="Times New Roman" w:hAnsi="Times New Roman" w:cs="Times New Roman"/>
        </w:rPr>
        <w:t xml:space="preserve"> (</w:t>
      </w:r>
      <w:proofErr w:type="spellStart"/>
      <w:r>
        <w:rPr>
          <w:rFonts w:ascii="Times New Roman" w:hAnsi="Times New Roman" w:cs="Times New Roman"/>
        </w:rPr>
        <w:t>ПФСн</w:t>
      </w:r>
      <w:proofErr w:type="spellEnd"/>
      <w:r>
        <w:rPr>
          <w:rFonts w:ascii="Times New Roman" w:hAnsi="Times New Roman" w:cs="Times New Roman"/>
        </w:rPr>
        <w:t xml:space="preserve">), </w:t>
      </w:r>
      <w:proofErr w:type="spellStart"/>
      <w:r>
        <w:rPr>
          <w:rFonts w:ascii="Times New Roman" w:hAnsi="Times New Roman" w:cs="Times New Roman"/>
        </w:rPr>
        <w:t>полифениленсульфид</w:t>
      </w:r>
      <w:proofErr w:type="spellEnd"/>
      <w:r>
        <w:rPr>
          <w:rFonts w:ascii="Times New Roman" w:hAnsi="Times New Roman" w:cs="Times New Roman"/>
        </w:rPr>
        <w:t xml:space="preserve"> и композиты на их основе в реконструктивной хирургии обусловлены такими их свойствами, как </w:t>
      </w:r>
      <w:proofErr w:type="spellStart"/>
      <w:r>
        <w:rPr>
          <w:rFonts w:ascii="Times New Roman" w:hAnsi="Times New Roman" w:cs="Times New Roman"/>
        </w:rPr>
        <w:t>биоинтертность</w:t>
      </w:r>
      <w:proofErr w:type="spellEnd"/>
      <w:r>
        <w:rPr>
          <w:rFonts w:ascii="Times New Roman" w:hAnsi="Times New Roman" w:cs="Times New Roman"/>
        </w:rPr>
        <w:t xml:space="preserve">, </w:t>
      </w:r>
      <w:proofErr w:type="spellStart"/>
      <w:r>
        <w:rPr>
          <w:rFonts w:ascii="Times New Roman" w:hAnsi="Times New Roman" w:cs="Times New Roman"/>
        </w:rPr>
        <w:t>рентгенопрозрачность</w:t>
      </w:r>
      <w:proofErr w:type="spellEnd"/>
      <w:r>
        <w:rPr>
          <w:rFonts w:ascii="Times New Roman" w:hAnsi="Times New Roman" w:cs="Times New Roman"/>
        </w:rPr>
        <w:t>, химическая стабильность, превосходная устойчивость к стерилизации при высоких температурах, а также возможность адаптации индивидуально к каждому пациенту в сочетании с возможность осуществления аддитивных производственных процессов.</w:t>
      </w:r>
      <w:proofErr w:type="gramEnd"/>
      <w:r>
        <w:rPr>
          <w:rFonts w:ascii="Times New Roman" w:hAnsi="Times New Roman" w:cs="Times New Roman"/>
        </w:rPr>
        <w:t xml:space="preserve"> Можно предполагать, что эти материалы по прочности (более 65 Мпа) и биосовместимости могут стать в будущем в определенных случаях перспективными альтернативами титана и его сплавам. </w:t>
      </w:r>
    </w:p>
    <w:p w:rsidR="00AD10D0" w:rsidRDefault="00B85A22">
      <w:pPr>
        <w:ind w:firstLine="708"/>
        <w:jc w:val="both"/>
        <w:rPr>
          <w:rFonts w:ascii="Times New Roman" w:hAnsi="Times New Roman" w:cs="Times New Roman"/>
        </w:rPr>
      </w:pPr>
      <w:proofErr w:type="gramStart"/>
      <w:r>
        <w:rPr>
          <w:rFonts w:ascii="Times New Roman" w:hAnsi="Times New Roman" w:cs="Times New Roman"/>
        </w:rPr>
        <w:t xml:space="preserve">Востребованными в настоящее время и перспективными в будущем являются материалы с памятью формы на основе никелида титана, они широко используются в различных отраслях медицины в силу таких </w:t>
      </w:r>
      <w:proofErr w:type="spellStart"/>
      <w:r>
        <w:rPr>
          <w:rFonts w:ascii="Times New Roman" w:hAnsi="Times New Roman" w:cs="Times New Roman"/>
        </w:rPr>
        <w:t>физико</w:t>
      </w:r>
      <w:r>
        <w:rPr>
          <w:rFonts w:ascii="Times New Roman" w:hAnsi="Times New Roman" w:cs="Times New Roman"/>
        </w:rPr>
        <w:softHyphen/>
        <w:t>механических</w:t>
      </w:r>
      <w:proofErr w:type="spellEnd"/>
      <w:r>
        <w:rPr>
          <w:rFonts w:ascii="Times New Roman" w:hAnsi="Times New Roman" w:cs="Times New Roman"/>
        </w:rPr>
        <w:t xml:space="preserve"> свойств, как гистерезисное поведение, отсутствие химических реакций на введение в ткани, изменение формы при изменении напряжения и температуры, демпфирующее соответствие свойств материала биологическим тканям, пористо-проницаемые свойства для клеточных и тканевых структур, соответствие</w:t>
      </w:r>
      <w:proofErr w:type="gramEnd"/>
      <w:r>
        <w:rPr>
          <w:rFonts w:ascii="Times New Roman" w:hAnsi="Times New Roman" w:cs="Times New Roman"/>
        </w:rPr>
        <w:t xml:space="preserve"> капиллярности и смачиваемости материала характеристикам тканей, способность инкубировать клеточные культуры и создавать условия для их роста в проницаемой структуре имплантата с последующим поддержанием функции органа, надежность функционирования в организме в условиях знакопеременного воздействия нагрузки, отсутствие проблем стерилизации. Благодаря указанным свойствам, после замещения костных и мягкотканых дефектов имплантатами, изготовленными из данных материалов, последние в тканях не отторгаются и эффективно длительно функционируют в организме.</w:t>
      </w:r>
    </w:p>
    <w:p w:rsidR="00AD10D0" w:rsidRDefault="00B85A22">
      <w:pPr>
        <w:ind w:firstLine="708"/>
        <w:jc w:val="both"/>
        <w:rPr>
          <w:rFonts w:ascii="Times New Roman" w:hAnsi="Times New Roman" w:cs="Times New Roman"/>
        </w:rPr>
      </w:pPr>
      <w:r>
        <w:rPr>
          <w:rFonts w:ascii="Times New Roman" w:hAnsi="Times New Roman" w:cs="Times New Roman"/>
        </w:rPr>
        <w:t xml:space="preserve">Одной из основных проблем использования биоматериалов и медицинских изделий на их основе в России, является </w:t>
      </w:r>
      <w:proofErr w:type="gramStart"/>
      <w:r>
        <w:rPr>
          <w:rFonts w:ascii="Times New Roman" w:hAnsi="Times New Roman" w:cs="Times New Roman"/>
        </w:rPr>
        <w:t>недостаточная</w:t>
      </w:r>
      <w:proofErr w:type="gramEnd"/>
      <w:r>
        <w:rPr>
          <w:rFonts w:ascii="Times New Roman" w:hAnsi="Times New Roman" w:cs="Times New Roman"/>
        </w:rPr>
        <w:t xml:space="preserve"> их </w:t>
      </w:r>
      <w:proofErr w:type="spellStart"/>
      <w:r>
        <w:rPr>
          <w:rFonts w:ascii="Times New Roman" w:hAnsi="Times New Roman" w:cs="Times New Roman"/>
        </w:rPr>
        <w:t>охарактеризованность</w:t>
      </w:r>
      <w:proofErr w:type="spellEnd"/>
      <w:r>
        <w:rPr>
          <w:rFonts w:ascii="Times New Roman" w:hAnsi="Times New Roman" w:cs="Times New Roman"/>
        </w:rPr>
        <w:t xml:space="preserve">, контроль качества физико-химических и биологических свойств. Большим преимуществом крупных международных корпораций – производителей подавляющего большинства медицинских изделий, является наличие у них развитого инструментария не столько производства, сколько контроля качества и свойств биоматериалов, а также наличие обширных баз данных, накопленных за многие десятилетия. В связи с этим появляется потребность в централизованном стимулировании создания исследовательских центров и испытательных институтов, обладающих всем комплексом оборудования и технологий для осуществления контроля качества и испытания свойств максимально широкого спектра различных биоматериалов и медицинских изделий. Конечно же, такие центры должны быть тесно связаны с компаниями – производителями изделий, которые самостоятельно часто не могут нести столь большие издержки. Отечественные компании – производители медицинских изделий и материалов не обладают такой величиной и такими громадными возможностями, как их зарубежные конкуренты, что часто приводит </w:t>
      </w:r>
      <w:r>
        <w:rPr>
          <w:rFonts w:ascii="Times New Roman" w:hAnsi="Times New Roman" w:cs="Times New Roman"/>
        </w:rPr>
        <w:lastRenderedPageBreak/>
        <w:t xml:space="preserve">как к сложности экспорта отечественных изделий, так и проигрышу конкуренции внутри страны. Создание системы характеризации различных биоматериалов по широкому спектру параметров позволит производить линейки того или иного биоматериала с разными заданными физико-химическими и биологическими свойствами и, соответственно, строго определенным предназначением для медицинского применения. </w:t>
      </w:r>
    </w:p>
    <w:p w:rsidR="00AD10D0" w:rsidRDefault="00AD10D0">
      <w:pPr>
        <w:ind w:firstLine="708"/>
        <w:jc w:val="both"/>
        <w:rPr>
          <w:rFonts w:ascii="Times New Roman" w:hAnsi="Times New Roman" w:cs="Times New Roman"/>
        </w:rPr>
      </w:pPr>
    </w:p>
    <w:p w:rsidR="00AD10D0" w:rsidRDefault="00B85A22">
      <w:pPr>
        <w:ind w:firstLine="708"/>
        <w:jc w:val="both"/>
        <w:rPr>
          <w:rFonts w:ascii="Times New Roman" w:hAnsi="Times New Roman" w:cs="Times New Roman"/>
        </w:rPr>
      </w:pPr>
      <w:r>
        <w:rPr>
          <w:rFonts w:ascii="Times New Roman" w:hAnsi="Times New Roman" w:cs="Times New Roman"/>
        </w:rPr>
        <w:t xml:space="preserve">Ниже приведен перечень материалов и медицинских изделий, перспективных для разработки российскими специалистами и импортозамещения, в областях </w:t>
      </w:r>
    </w:p>
    <w:p w:rsidR="00AD10D0" w:rsidRDefault="00B85A22">
      <w:pPr>
        <w:jc w:val="both"/>
        <w:rPr>
          <w:rFonts w:ascii="Times New Roman" w:hAnsi="Times New Roman" w:cs="Times New Roman"/>
        </w:rPr>
      </w:pPr>
      <w:r>
        <w:rPr>
          <w:rFonts w:ascii="Times New Roman" w:hAnsi="Times New Roman" w:cs="Times New Roman"/>
        </w:rPr>
        <w:t>- патологии носа и глотки:</w:t>
      </w:r>
    </w:p>
    <w:p w:rsidR="00AD10D0" w:rsidRDefault="00B85A22">
      <w:pPr>
        <w:numPr>
          <w:ilvl w:val="0"/>
          <w:numId w:val="1"/>
        </w:numPr>
        <w:jc w:val="both"/>
        <w:rPr>
          <w:rFonts w:ascii="Times New Roman" w:hAnsi="Times New Roman" w:cs="Times New Roman"/>
        </w:rPr>
      </w:pPr>
      <w:r>
        <w:rPr>
          <w:rFonts w:ascii="Times New Roman" w:hAnsi="Times New Roman" w:cs="Times New Roman"/>
        </w:rPr>
        <w:t xml:space="preserve">Материалы для закрытия дефектов свода и основания черепа. </w:t>
      </w:r>
    </w:p>
    <w:p w:rsidR="00AD10D0" w:rsidRDefault="00B85A22">
      <w:pPr>
        <w:numPr>
          <w:ilvl w:val="0"/>
          <w:numId w:val="1"/>
        </w:numPr>
        <w:jc w:val="both"/>
        <w:rPr>
          <w:rFonts w:ascii="Times New Roman" w:hAnsi="Times New Roman" w:cs="Times New Roman"/>
        </w:rPr>
      </w:pPr>
      <w:r>
        <w:rPr>
          <w:rFonts w:ascii="Times New Roman" w:hAnsi="Times New Roman" w:cs="Times New Roman"/>
        </w:rPr>
        <w:t>Трансплантаты для реконструкции позвоночника и позвоночного канала.</w:t>
      </w:r>
    </w:p>
    <w:p w:rsidR="00AD10D0" w:rsidRDefault="00B85A22">
      <w:pPr>
        <w:numPr>
          <w:ilvl w:val="0"/>
          <w:numId w:val="1"/>
        </w:numPr>
        <w:jc w:val="both"/>
        <w:rPr>
          <w:rFonts w:ascii="Times New Roman" w:hAnsi="Times New Roman" w:cs="Times New Roman"/>
        </w:rPr>
      </w:pPr>
      <w:r>
        <w:rPr>
          <w:rFonts w:ascii="Times New Roman" w:hAnsi="Times New Roman" w:cs="Times New Roman"/>
        </w:rPr>
        <w:t>Трансплантаты, используемые для реконструкции лицевого скелета.</w:t>
      </w:r>
    </w:p>
    <w:p w:rsidR="00AD10D0" w:rsidRDefault="00B85A22">
      <w:pPr>
        <w:numPr>
          <w:ilvl w:val="0"/>
          <w:numId w:val="1"/>
        </w:numPr>
        <w:jc w:val="both"/>
        <w:rPr>
          <w:rFonts w:ascii="Times New Roman" w:hAnsi="Times New Roman" w:cs="Times New Roman"/>
        </w:rPr>
      </w:pPr>
      <w:r>
        <w:rPr>
          <w:rFonts w:ascii="Times New Roman" w:hAnsi="Times New Roman" w:cs="Times New Roman"/>
        </w:rPr>
        <w:t>Трансплантаты для травматологии и ортопедии.</w:t>
      </w:r>
    </w:p>
    <w:p w:rsidR="00AD10D0" w:rsidRDefault="00B85A22">
      <w:pPr>
        <w:numPr>
          <w:ilvl w:val="0"/>
          <w:numId w:val="1"/>
        </w:numPr>
        <w:jc w:val="both"/>
        <w:rPr>
          <w:rFonts w:ascii="Times New Roman" w:hAnsi="Times New Roman" w:cs="Times New Roman"/>
        </w:rPr>
      </w:pPr>
      <w:proofErr w:type="spellStart"/>
      <w:r>
        <w:rPr>
          <w:rFonts w:ascii="Times New Roman" w:hAnsi="Times New Roman" w:cs="Times New Roman"/>
        </w:rPr>
        <w:t>Биопечать</w:t>
      </w:r>
      <w:proofErr w:type="spellEnd"/>
      <w:r>
        <w:rPr>
          <w:rFonts w:ascii="Times New Roman" w:hAnsi="Times New Roman" w:cs="Times New Roman"/>
        </w:rPr>
        <w:t xml:space="preserve"> хрящевой ткани при дефектах носовой перегородки,</w:t>
      </w:r>
    </w:p>
    <w:p w:rsidR="00AD10D0" w:rsidRDefault="00B85A22">
      <w:pPr>
        <w:jc w:val="both"/>
        <w:rPr>
          <w:rFonts w:ascii="Times New Roman" w:hAnsi="Times New Roman" w:cs="Times New Roman"/>
        </w:rPr>
      </w:pPr>
      <w:r>
        <w:rPr>
          <w:rFonts w:ascii="Times New Roman" w:hAnsi="Times New Roman" w:cs="Times New Roman"/>
        </w:rPr>
        <w:t>- патологии уха и основания черепа:</w:t>
      </w:r>
    </w:p>
    <w:p w:rsidR="00AD10D0" w:rsidRDefault="00B85A22">
      <w:pPr>
        <w:numPr>
          <w:ilvl w:val="0"/>
          <w:numId w:val="2"/>
        </w:numPr>
        <w:jc w:val="both"/>
        <w:rPr>
          <w:rFonts w:ascii="Times New Roman" w:hAnsi="Times New Roman" w:cs="Times New Roman"/>
        </w:rPr>
      </w:pPr>
      <w:r>
        <w:rPr>
          <w:rFonts w:ascii="Times New Roman" w:hAnsi="Times New Roman" w:cs="Times New Roman"/>
        </w:rPr>
        <w:t>Матрица для закрытия дефектов барабанной перепонки.</w:t>
      </w:r>
    </w:p>
    <w:p w:rsidR="00AD10D0" w:rsidRDefault="00B85A22">
      <w:pPr>
        <w:numPr>
          <w:ilvl w:val="0"/>
          <w:numId w:val="2"/>
        </w:numPr>
        <w:jc w:val="both"/>
        <w:rPr>
          <w:rFonts w:ascii="Times New Roman" w:hAnsi="Times New Roman" w:cs="Times New Roman"/>
        </w:rPr>
      </w:pPr>
      <w:r>
        <w:rPr>
          <w:rFonts w:ascii="Times New Roman" w:hAnsi="Times New Roman" w:cs="Times New Roman"/>
        </w:rPr>
        <w:t>Тимпанальные шунты.</w:t>
      </w:r>
    </w:p>
    <w:p w:rsidR="00AD10D0" w:rsidRDefault="00B85A22">
      <w:pPr>
        <w:numPr>
          <w:ilvl w:val="0"/>
          <w:numId w:val="2"/>
        </w:numPr>
        <w:jc w:val="both"/>
        <w:rPr>
          <w:rFonts w:ascii="Times New Roman" w:hAnsi="Times New Roman" w:cs="Times New Roman"/>
        </w:rPr>
      </w:pPr>
      <w:r>
        <w:rPr>
          <w:rFonts w:ascii="Times New Roman" w:hAnsi="Times New Roman" w:cs="Times New Roman"/>
        </w:rPr>
        <w:t xml:space="preserve">Протезы для </w:t>
      </w:r>
      <w:proofErr w:type="spellStart"/>
      <w:r>
        <w:rPr>
          <w:rFonts w:ascii="Times New Roman" w:hAnsi="Times New Roman" w:cs="Times New Roman"/>
        </w:rPr>
        <w:t>стапедопластики</w:t>
      </w:r>
      <w:proofErr w:type="spellEnd"/>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частичные и тотальные).</w:t>
      </w:r>
    </w:p>
    <w:p w:rsidR="00AD10D0" w:rsidRDefault="00B85A22">
      <w:pPr>
        <w:numPr>
          <w:ilvl w:val="0"/>
          <w:numId w:val="2"/>
        </w:numPr>
        <w:jc w:val="both"/>
        <w:rPr>
          <w:rFonts w:ascii="Times New Roman" w:hAnsi="Times New Roman" w:cs="Times New Roman"/>
        </w:rPr>
      </w:pPr>
      <w:r>
        <w:rPr>
          <w:rFonts w:ascii="Times New Roman" w:hAnsi="Times New Roman" w:cs="Times New Roman"/>
        </w:rPr>
        <w:t>Материалы для закрытия/облитерации дефектов костной ткани,</w:t>
      </w:r>
    </w:p>
    <w:p w:rsidR="00AD10D0" w:rsidRDefault="00B85A22">
      <w:pPr>
        <w:jc w:val="both"/>
        <w:rPr>
          <w:rFonts w:ascii="Times New Roman" w:hAnsi="Times New Roman" w:cs="Times New Roman"/>
        </w:rPr>
      </w:pPr>
      <w:r>
        <w:rPr>
          <w:rFonts w:ascii="Times New Roman" w:hAnsi="Times New Roman" w:cs="Times New Roman"/>
        </w:rPr>
        <w:t>- патологии верхних дыхательных путей:</w:t>
      </w:r>
    </w:p>
    <w:p w:rsidR="00AD10D0" w:rsidRDefault="00B85A22">
      <w:pPr>
        <w:numPr>
          <w:ilvl w:val="0"/>
          <w:numId w:val="3"/>
        </w:numPr>
        <w:jc w:val="both"/>
        <w:rPr>
          <w:rFonts w:ascii="Times New Roman" w:hAnsi="Times New Roman" w:cs="Times New Roman"/>
        </w:rPr>
      </w:pPr>
      <w:proofErr w:type="spellStart"/>
      <w:r>
        <w:rPr>
          <w:rFonts w:ascii="Times New Roman" w:hAnsi="Times New Roman" w:cs="Times New Roman"/>
        </w:rPr>
        <w:t>Ларингеальные</w:t>
      </w:r>
      <w:proofErr w:type="spellEnd"/>
      <w:r>
        <w:rPr>
          <w:rFonts w:ascii="Times New Roman" w:hAnsi="Times New Roman" w:cs="Times New Roman"/>
        </w:rPr>
        <w:t xml:space="preserve"> </w:t>
      </w:r>
      <w:proofErr w:type="spellStart"/>
      <w:r>
        <w:rPr>
          <w:rFonts w:ascii="Times New Roman" w:hAnsi="Times New Roman" w:cs="Times New Roman"/>
        </w:rPr>
        <w:t>стенты</w:t>
      </w:r>
      <w:proofErr w:type="spellEnd"/>
    </w:p>
    <w:p w:rsidR="00AD10D0" w:rsidRDefault="00B85A22">
      <w:pPr>
        <w:numPr>
          <w:ilvl w:val="0"/>
          <w:numId w:val="3"/>
        </w:numPr>
        <w:jc w:val="both"/>
        <w:rPr>
          <w:rFonts w:ascii="Times New Roman" w:hAnsi="Times New Roman" w:cs="Times New Roman"/>
        </w:rPr>
      </w:pPr>
      <w:proofErr w:type="spellStart"/>
      <w:r>
        <w:rPr>
          <w:rFonts w:ascii="Times New Roman" w:hAnsi="Times New Roman" w:cs="Times New Roman"/>
        </w:rPr>
        <w:t>Импланты</w:t>
      </w:r>
      <w:proofErr w:type="spellEnd"/>
      <w:r>
        <w:rPr>
          <w:rFonts w:ascii="Times New Roman" w:hAnsi="Times New Roman" w:cs="Times New Roman"/>
        </w:rPr>
        <w:t xml:space="preserve"> для </w:t>
      </w:r>
      <w:proofErr w:type="spellStart"/>
      <w:r>
        <w:rPr>
          <w:rFonts w:ascii="Times New Roman" w:hAnsi="Times New Roman" w:cs="Times New Roman"/>
        </w:rPr>
        <w:t>медиалинизации</w:t>
      </w:r>
      <w:proofErr w:type="spellEnd"/>
      <w:r>
        <w:rPr>
          <w:rFonts w:ascii="Times New Roman" w:hAnsi="Times New Roman" w:cs="Times New Roman"/>
        </w:rPr>
        <w:t xml:space="preserve"> голосовой складки</w:t>
      </w:r>
    </w:p>
    <w:p w:rsidR="00AD10D0" w:rsidRDefault="00B85A22">
      <w:pPr>
        <w:numPr>
          <w:ilvl w:val="0"/>
          <w:numId w:val="3"/>
        </w:numPr>
        <w:jc w:val="both"/>
        <w:rPr>
          <w:rFonts w:ascii="Times New Roman" w:hAnsi="Times New Roman" w:cs="Times New Roman"/>
        </w:rPr>
      </w:pPr>
      <w:r>
        <w:rPr>
          <w:rFonts w:ascii="Times New Roman" w:hAnsi="Times New Roman" w:cs="Times New Roman"/>
        </w:rPr>
        <w:t>Трахеотомическая трубка с раздувной манжетой</w:t>
      </w:r>
    </w:p>
    <w:p w:rsidR="00AD10D0" w:rsidRDefault="00B85A22">
      <w:pPr>
        <w:numPr>
          <w:ilvl w:val="0"/>
          <w:numId w:val="3"/>
        </w:numPr>
        <w:jc w:val="both"/>
        <w:rPr>
          <w:rFonts w:ascii="Times New Roman" w:hAnsi="Times New Roman" w:cs="Times New Roman"/>
        </w:rPr>
      </w:pPr>
      <w:r>
        <w:rPr>
          <w:rFonts w:ascii="Times New Roman" w:hAnsi="Times New Roman" w:cs="Times New Roman"/>
        </w:rPr>
        <w:t>Трахеопищеводный клапан</w:t>
      </w:r>
    </w:p>
    <w:p w:rsidR="00AD10D0" w:rsidRDefault="00B85A22">
      <w:pPr>
        <w:numPr>
          <w:ilvl w:val="0"/>
          <w:numId w:val="3"/>
        </w:numPr>
        <w:jc w:val="both"/>
        <w:rPr>
          <w:rFonts w:ascii="Times New Roman" w:hAnsi="Times New Roman" w:cs="Times New Roman"/>
        </w:rPr>
      </w:pPr>
      <w:proofErr w:type="spellStart"/>
      <w:r>
        <w:rPr>
          <w:rFonts w:ascii="Times New Roman" w:hAnsi="Times New Roman" w:cs="Times New Roman"/>
        </w:rPr>
        <w:t>Эндопротезы</w:t>
      </w:r>
      <w:proofErr w:type="spellEnd"/>
      <w:r>
        <w:rPr>
          <w:rFonts w:ascii="Times New Roman" w:hAnsi="Times New Roman" w:cs="Times New Roman"/>
        </w:rPr>
        <w:t>, используемые при резекции гортани</w:t>
      </w:r>
    </w:p>
    <w:p w:rsidR="00AD10D0" w:rsidRDefault="00B85A22">
      <w:pPr>
        <w:numPr>
          <w:ilvl w:val="0"/>
          <w:numId w:val="3"/>
        </w:numPr>
        <w:jc w:val="both"/>
        <w:rPr>
          <w:rFonts w:ascii="Times New Roman" w:hAnsi="Times New Roman" w:cs="Times New Roman"/>
        </w:rPr>
      </w:pPr>
      <w:r>
        <w:rPr>
          <w:rFonts w:ascii="Times New Roman" w:hAnsi="Times New Roman" w:cs="Times New Roman"/>
        </w:rPr>
        <w:t>Трансплантаты, используемые для реконструкции после обширных онкологических операций,</w:t>
      </w:r>
    </w:p>
    <w:p w:rsidR="00AD10D0" w:rsidRDefault="00B85A22">
      <w:pPr>
        <w:jc w:val="both"/>
        <w:rPr>
          <w:rFonts w:ascii="Times New Roman" w:hAnsi="Times New Roman" w:cs="Times New Roman"/>
        </w:rPr>
      </w:pPr>
      <w:r>
        <w:rPr>
          <w:rFonts w:ascii="Times New Roman" w:hAnsi="Times New Roman" w:cs="Times New Roman"/>
        </w:rPr>
        <w:t>- детской ЛОР-патологии:</w:t>
      </w:r>
    </w:p>
    <w:p w:rsidR="00AD10D0" w:rsidRDefault="00B85A22">
      <w:pPr>
        <w:numPr>
          <w:ilvl w:val="0"/>
          <w:numId w:val="4"/>
        </w:numPr>
        <w:jc w:val="both"/>
        <w:rPr>
          <w:rFonts w:ascii="Times New Roman" w:hAnsi="Times New Roman" w:cs="Times New Roman"/>
        </w:rPr>
      </w:pPr>
      <w:r>
        <w:rPr>
          <w:rFonts w:ascii="Times New Roman" w:hAnsi="Times New Roman" w:cs="Times New Roman"/>
        </w:rPr>
        <w:t>Вентиляционные трубки (шунты) из металла (титан, позолоченное серебро).</w:t>
      </w:r>
    </w:p>
    <w:p w:rsidR="00AD10D0" w:rsidRDefault="00B85A22">
      <w:pPr>
        <w:numPr>
          <w:ilvl w:val="0"/>
          <w:numId w:val="4"/>
        </w:numPr>
        <w:jc w:val="both"/>
        <w:rPr>
          <w:rFonts w:ascii="Times New Roman" w:hAnsi="Times New Roman" w:cs="Times New Roman"/>
        </w:rPr>
      </w:pPr>
      <w:r>
        <w:rPr>
          <w:rFonts w:ascii="Times New Roman" w:hAnsi="Times New Roman" w:cs="Times New Roman"/>
        </w:rPr>
        <w:t xml:space="preserve">Баллоны для баллонной </w:t>
      </w:r>
      <w:proofErr w:type="spellStart"/>
      <w:r>
        <w:rPr>
          <w:rFonts w:ascii="Times New Roman" w:hAnsi="Times New Roman" w:cs="Times New Roman"/>
        </w:rPr>
        <w:t>дилятации</w:t>
      </w:r>
      <w:proofErr w:type="spellEnd"/>
      <w:r>
        <w:rPr>
          <w:rFonts w:ascii="Times New Roman" w:hAnsi="Times New Roman" w:cs="Times New Roman"/>
        </w:rPr>
        <w:t xml:space="preserve"> гортани, трахеи, бронхов и </w:t>
      </w:r>
      <w:proofErr w:type="spellStart"/>
      <w:r>
        <w:rPr>
          <w:rFonts w:ascii="Times New Roman" w:hAnsi="Times New Roman" w:cs="Times New Roman"/>
        </w:rPr>
        <w:t>индефляторы</w:t>
      </w:r>
      <w:proofErr w:type="spellEnd"/>
      <w:r>
        <w:rPr>
          <w:rFonts w:ascii="Times New Roman" w:hAnsi="Times New Roman" w:cs="Times New Roman"/>
        </w:rPr>
        <w:t xml:space="preserve"> для них.</w:t>
      </w:r>
    </w:p>
    <w:p w:rsidR="00AD10D0" w:rsidRDefault="00B85A22">
      <w:pPr>
        <w:numPr>
          <w:ilvl w:val="0"/>
          <w:numId w:val="4"/>
        </w:numPr>
        <w:jc w:val="both"/>
        <w:rPr>
          <w:rFonts w:ascii="Times New Roman" w:hAnsi="Times New Roman" w:cs="Times New Roman"/>
        </w:rPr>
      </w:pPr>
      <w:r>
        <w:rPr>
          <w:rFonts w:ascii="Times New Roman" w:hAnsi="Times New Roman" w:cs="Times New Roman"/>
        </w:rPr>
        <w:t xml:space="preserve">Баллоны для баллонной </w:t>
      </w:r>
      <w:proofErr w:type="spellStart"/>
      <w:r>
        <w:rPr>
          <w:rFonts w:ascii="Times New Roman" w:hAnsi="Times New Roman" w:cs="Times New Roman"/>
        </w:rPr>
        <w:t>дилятации</w:t>
      </w:r>
      <w:proofErr w:type="spellEnd"/>
      <w:r>
        <w:rPr>
          <w:rFonts w:ascii="Times New Roman" w:hAnsi="Times New Roman" w:cs="Times New Roman"/>
        </w:rPr>
        <w:t xml:space="preserve"> слуховой трубы и </w:t>
      </w:r>
      <w:proofErr w:type="spellStart"/>
      <w:r>
        <w:rPr>
          <w:rFonts w:ascii="Times New Roman" w:hAnsi="Times New Roman" w:cs="Times New Roman"/>
        </w:rPr>
        <w:t>индефляторы</w:t>
      </w:r>
      <w:proofErr w:type="spellEnd"/>
      <w:r>
        <w:rPr>
          <w:rFonts w:ascii="Times New Roman" w:hAnsi="Times New Roman" w:cs="Times New Roman"/>
        </w:rPr>
        <w:t xml:space="preserve"> для них.</w:t>
      </w:r>
    </w:p>
    <w:p w:rsidR="00AD10D0" w:rsidRDefault="00B85A22">
      <w:pPr>
        <w:numPr>
          <w:ilvl w:val="0"/>
          <w:numId w:val="4"/>
        </w:numPr>
        <w:jc w:val="both"/>
        <w:rPr>
          <w:rFonts w:ascii="Times New Roman" w:hAnsi="Times New Roman" w:cs="Times New Roman"/>
        </w:rPr>
      </w:pPr>
      <w:r>
        <w:rPr>
          <w:rFonts w:ascii="Times New Roman" w:hAnsi="Times New Roman" w:cs="Times New Roman"/>
        </w:rPr>
        <w:t xml:space="preserve">Трубки </w:t>
      </w:r>
      <w:proofErr w:type="spellStart"/>
      <w:r>
        <w:rPr>
          <w:rFonts w:ascii="Times New Roman" w:hAnsi="Times New Roman" w:cs="Times New Roman"/>
        </w:rPr>
        <w:t>трахеостомические</w:t>
      </w:r>
      <w:proofErr w:type="spellEnd"/>
      <w:r>
        <w:rPr>
          <w:rFonts w:ascii="Times New Roman" w:hAnsi="Times New Roman" w:cs="Times New Roman"/>
        </w:rPr>
        <w:t xml:space="preserve"> силиконовые.</w:t>
      </w:r>
    </w:p>
    <w:p w:rsidR="00AD10D0" w:rsidRDefault="00B85A22">
      <w:pPr>
        <w:numPr>
          <w:ilvl w:val="0"/>
          <w:numId w:val="4"/>
        </w:numPr>
        <w:jc w:val="both"/>
        <w:rPr>
          <w:rFonts w:ascii="Times New Roman" w:hAnsi="Times New Roman" w:cs="Times New Roman"/>
        </w:rPr>
      </w:pPr>
      <w:r>
        <w:rPr>
          <w:rFonts w:ascii="Times New Roman" w:hAnsi="Times New Roman" w:cs="Times New Roman"/>
        </w:rPr>
        <w:t>Губчатые тампоны (носовые, ушные) из поливинилового спирта и аналогов.</w:t>
      </w:r>
    </w:p>
    <w:p w:rsidR="00AD10D0" w:rsidRDefault="00B85A22">
      <w:pPr>
        <w:numPr>
          <w:ilvl w:val="0"/>
          <w:numId w:val="4"/>
        </w:numPr>
        <w:jc w:val="both"/>
        <w:rPr>
          <w:rFonts w:ascii="Times New Roman" w:hAnsi="Times New Roman" w:cs="Times New Roman"/>
        </w:rPr>
      </w:pPr>
      <w:r>
        <w:rPr>
          <w:rFonts w:ascii="Times New Roman" w:hAnsi="Times New Roman" w:cs="Times New Roman"/>
        </w:rPr>
        <w:t xml:space="preserve">Трахеальные </w:t>
      </w:r>
      <w:proofErr w:type="spellStart"/>
      <w:r>
        <w:rPr>
          <w:rFonts w:ascii="Times New Roman" w:hAnsi="Times New Roman" w:cs="Times New Roman"/>
        </w:rPr>
        <w:t>стенты</w:t>
      </w:r>
      <w:proofErr w:type="spellEnd"/>
      <w:r>
        <w:rPr>
          <w:rFonts w:ascii="Times New Roman" w:hAnsi="Times New Roman" w:cs="Times New Roman"/>
        </w:rPr>
        <w:t xml:space="preserve"> силиконовые (гладкие, сетчатые),</w:t>
      </w:r>
    </w:p>
    <w:p w:rsidR="00AD10D0" w:rsidRDefault="00B85A22">
      <w:pPr>
        <w:jc w:val="both"/>
        <w:rPr>
          <w:rFonts w:ascii="Times New Roman" w:hAnsi="Times New Roman" w:cs="Times New Roman"/>
        </w:rPr>
      </w:pPr>
      <w:r>
        <w:rPr>
          <w:rFonts w:ascii="Times New Roman" w:hAnsi="Times New Roman" w:cs="Times New Roman"/>
        </w:rPr>
        <w:t>- пластической хирургии:</w:t>
      </w:r>
    </w:p>
    <w:p w:rsidR="00AD10D0" w:rsidRDefault="00B85A22">
      <w:pPr>
        <w:numPr>
          <w:ilvl w:val="0"/>
          <w:numId w:val="5"/>
        </w:numPr>
        <w:jc w:val="both"/>
        <w:rPr>
          <w:rFonts w:ascii="Times New Roman" w:hAnsi="Times New Roman" w:cs="Times New Roman"/>
        </w:rPr>
      </w:pPr>
      <w:r>
        <w:rPr>
          <w:rFonts w:ascii="Times New Roman" w:hAnsi="Times New Roman" w:cs="Times New Roman"/>
        </w:rPr>
        <w:t xml:space="preserve">Шовный материал </w:t>
      </w:r>
      <w:proofErr w:type="spellStart"/>
      <w:r>
        <w:rPr>
          <w:rFonts w:ascii="Times New Roman" w:hAnsi="Times New Roman" w:cs="Times New Roman"/>
        </w:rPr>
        <w:t>резорбируемый</w:t>
      </w:r>
      <w:proofErr w:type="spellEnd"/>
      <w:r>
        <w:rPr>
          <w:rFonts w:ascii="Times New Roman" w:hAnsi="Times New Roman" w:cs="Times New Roman"/>
        </w:rPr>
        <w:t xml:space="preserve"> (аналог </w:t>
      </w:r>
      <w:proofErr w:type="spellStart"/>
      <w:r>
        <w:rPr>
          <w:rFonts w:ascii="Times New Roman" w:hAnsi="Times New Roman" w:cs="Times New Roman"/>
          <w:lang w:val="en-US"/>
        </w:rPr>
        <w:t>Vicryl</w:t>
      </w:r>
      <w:proofErr w:type="spellEnd"/>
      <w:r>
        <w:rPr>
          <w:rFonts w:ascii="Times New Roman" w:hAnsi="Times New Roman" w:cs="Times New Roman"/>
        </w:rPr>
        <w:t>).</w:t>
      </w:r>
    </w:p>
    <w:p w:rsidR="00AD10D0" w:rsidRDefault="00B85A22">
      <w:pPr>
        <w:numPr>
          <w:ilvl w:val="0"/>
          <w:numId w:val="5"/>
        </w:numPr>
        <w:jc w:val="both"/>
        <w:rPr>
          <w:rFonts w:ascii="Times New Roman" w:hAnsi="Times New Roman" w:cs="Times New Roman"/>
        </w:rPr>
      </w:pPr>
      <w:r>
        <w:rPr>
          <w:rFonts w:ascii="Times New Roman" w:hAnsi="Times New Roman" w:cs="Times New Roman"/>
        </w:rPr>
        <w:t xml:space="preserve">Шовный материал не </w:t>
      </w:r>
      <w:proofErr w:type="spellStart"/>
      <w:r>
        <w:rPr>
          <w:rFonts w:ascii="Times New Roman" w:hAnsi="Times New Roman" w:cs="Times New Roman"/>
        </w:rPr>
        <w:t>резорбируемый</w:t>
      </w:r>
      <w:proofErr w:type="spellEnd"/>
      <w:r>
        <w:rPr>
          <w:rFonts w:ascii="Times New Roman" w:hAnsi="Times New Roman" w:cs="Times New Roman"/>
        </w:rPr>
        <w:t xml:space="preserve"> (аналог </w:t>
      </w:r>
      <w:proofErr w:type="spellStart"/>
      <w:r>
        <w:rPr>
          <w:rFonts w:ascii="Times New Roman" w:hAnsi="Times New Roman" w:cs="Times New Roman"/>
          <w:lang w:val="en-US"/>
        </w:rPr>
        <w:t>Prolen</w:t>
      </w:r>
      <w:proofErr w:type="spellEnd"/>
      <w:r>
        <w:rPr>
          <w:rFonts w:ascii="Times New Roman" w:hAnsi="Times New Roman" w:cs="Times New Roman"/>
        </w:rPr>
        <w:t>).</w:t>
      </w:r>
    </w:p>
    <w:p w:rsidR="00AD10D0" w:rsidRDefault="00B85A22">
      <w:pPr>
        <w:numPr>
          <w:ilvl w:val="0"/>
          <w:numId w:val="5"/>
        </w:numPr>
        <w:jc w:val="both"/>
        <w:rPr>
          <w:rFonts w:ascii="Times New Roman" w:hAnsi="Times New Roman" w:cs="Times New Roman"/>
        </w:rPr>
      </w:pPr>
      <w:r>
        <w:rPr>
          <w:rFonts w:ascii="Times New Roman" w:hAnsi="Times New Roman" w:cs="Times New Roman"/>
        </w:rPr>
        <w:t xml:space="preserve">Кожные филлеры (аналоги </w:t>
      </w:r>
      <w:proofErr w:type="spellStart"/>
      <w:r>
        <w:rPr>
          <w:rFonts w:ascii="Times New Roman" w:hAnsi="Times New Roman" w:cs="Times New Roman"/>
        </w:rPr>
        <w:t>Sculptra</w:t>
      </w:r>
      <w:proofErr w:type="spellEnd"/>
      <w:r>
        <w:rPr>
          <w:rFonts w:ascii="Times New Roman" w:hAnsi="Times New Roman" w:cs="Times New Roman"/>
        </w:rPr>
        <w:t xml:space="preserve">, </w:t>
      </w:r>
      <w:proofErr w:type="spellStart"/>
      <w:r>
        <w:rPr>
          <w:rFonts w:ascii="Times New Roman" w:hAnsi="Times New Roman" w:cs="Times New Roman"/>
        </w:rPr>
        <w:t>ArteFill</w:t>
      </w:r>
      <w:proofErr w:type="spellEnd"/>
      <w:r>
        <w:rPr>
          <w:rFonts w:ascii="Times New Roman" w:hAnsi="Times New Roman" w:cs="Times New Roman"/>
        </w:rPr>
        <w:t>)</w:t>
      </w:r>
    </w:p>
    <w:p w:rsidR="00AD10D0" w:rsidRDefault="00B85A22">
      <w:pPr>
        <w:numPr>
          <w:ilvl w:val="0"/>
          <w:numId w:val="5"/>
        </w:numPr>
        <w:jc w:val="both"/>
        <w:rPr>
          <w:rFonts w:ascii="Times New Roman" w:hAnsi="Times New Roman" w:cs="Times New Roman"/>
        </w:rPr>
      </w:pPr>
      <w:r>
        <w:rPr>
          <w:rFonts w:ascii="Times New Roman" w:hAnsi="Times New Roman" w:cs="Times New Roman"/>
        </w:rPr>
        <w:t xml:space="preserve">Материал </w:t>
      </w:r>
      <w:proofErr w:type="spellStart"/>
      <w:r>
        <w:rPr>
          <w:rFonts w:ascii="Times New Roman" w:hAnsi="Times New Roman" w:cs="Times New Roman"/>
        </w:rPr>
        <w:t>гемостатический</w:t>
      </w:r>
      <w:proofErr w:type="spellEnd"/>
      <w:r>
        <w:rPr>
          <w:rFonts w:ascii="Times New Roman" w:hAnsi="Times New Roman" w:cs="Times New Roman"/>
        </w:rPr>
        <w:t xml:space="preserve"> рассасывающийся.</w:t>
      </w:r>
    </w:p>
    <w:p w:rsidR="00AD10D0" w:rsidRDefault="00B85A22">
      <w:pPr>
        <w:numPr>
          <w:ilvl w:val="0"/>
          <w:numId w:val="5"/>
        </w:numPr>
        <w:jc w:val="both"/>
        <w:rPr>
          <w:rFonts w:ascii="Times New Roman" w:hAnsi="Times New Roman" w:cs="Times New Roman"/>
        </w:rPr>
      </w:pPr>
      <w:proofErr w:type="gramStart"/>
      <w:r>
        <w:rPr>
          <w:rFonts w:ascii="Times New Roman" w:hAnsi="Times New Roman" w:cs="Times New Roman"/>
        </w:rPr>
        <w:t>Жидкий</w:t>
      </w:r>
      <w:proofErr w:type="gramEnd"/>
      <w:r>
        <w:rPr>
          <w:rFonts w:ascii="Times New Roman" w:hAnsi="Times New Roman" w:cs="Times New Roman"/>
        </w:rPr>
        <w:t xml:space="preserve"> </w:t>
      </w:r>
      <w:proofErr w:type="spellStart"/>
      <w:r>
        <w:rPr>
          <w:rFonts w:ascii="Times New Roman" w:hAnsi="Times New Roman" w:cs="Times New Roman"/>
        </w:rPr>
        <w:t>фотополимер</w:t>
      </w:r>
      <w:proofErr w:type="spellEnd"/>
      <w:r>
        <w:rPr>
          <w:rFonts w:ascii="Times New Roman" w:hAnsi="Times New Roman" w:cs="Times New Roman"/>
        </w:rPr>
        <w:t xml:space="preserve"> (пластическая масса) для 3</w:t>
      </w:r>
      <w:r>
        <w:rPr>
          <w:rFonts w:ascii="Times New Roman" w:hAnsi="Times New Roman" w:cs="Times New Roman"/>
          <w:lang w:val="en-US"/>
        </w:rPr>
        <w:t>D</w:t>
      </w:r>
      <w:r>
        <w:rPr>
          <w:rFonts w:ascii="Times New Roman" w:hAnsi="Times New Roman" w:cs="Times New Roman"/>
        </w:rPr>
        <w:t xml:space="preserve"> принтера,</w:t>
      </w:r>
    </w:p>
    <w:p w:rsidR="00AD10D0" w:rsidRDefault="00B85A22">
      <w:pPr>
        <w:jc w:val="both"/>
        <w:rPr>
          <w:rFonts w:ascii="Times New Roman" w:hAnsi="Times New Roman" w:cs="Times New Roman"/>
        </w:rPr>
      </w:pPr>
      <w:r>
        <w:rPr>
          <w:rFonts w:ascii="Times New Roman" w:hAnsi="Times New Roman" w:cs="Times New Roman"/>
        </w:rPr>
        <w:t>- челюстно-лицевой хирургии и ортопедии:</w:t>
      </w:r>
    </w:p>
    <w:p w:rsidR="00AD10D0" w:rsidRDefault="00B85A22">
      <w:pPr>
        <w:numPr>
          <w:ilvl w:val="0"/>
          <w:numId w:val="5"/>
        </w:numPr>
        <w:jc w:val="both"/>
        <w:rPr>
          <w:rFonts w:ascii="Times New Roman" w:hAnsi="Times New Roman" w:cs="Times New Roman"/>
        </w:rPr>
      </w:pPr>
      <w:proofErr w:type="gramStart"/>
      <w:r>
        <w:rPr>
          <w:rFonts w:ascii="Times New Roman" w:hAnsi="Times New Roman" w:cs="Times New Roman"/>
        </w:rPr>
        <w:t xml:space="preserve">изделия для фиксации костей (скобы, винты, пластины, штифты, шпагаты) из металлических, керамических, полимерных и композитных материалов, в т.ч. </w:t>
      </w:r>
      <w:proofErr w:type="spellStart"/>
      <w:r>
        <w:rPr>
          <w:rFonts w:ascii="Times New Roman" w:hAnsi="Times New Roman" w:cs="Times New Roman"/>
        </w:rPr>
        <w:t>биорассасывающиеся</w:t>
      </w:r>
      <w:proofErr w:type="spellEnd"/>
      <w:r>
        <w:t xml:space="preserve"> </w:t>
      </w:r>
      <w:proofErr w:type="gramEnd"/>
    </w:p>
    <w:p w:rsidR="00AD10D0" w:rsidRDefault="00B85A22">
      <w:pPr>
        <w:numPr>
          <w:ilvl w:val="0"/>
          <w:numId w:val="5"/>
        </w:numPr>
        <w:jc w:val="both"/>
        <w:rPr>
          <w:rFonts w:ascii="Times New Roman" w:hAnsi="Times New Roman" w:cs="Times New Roman"/>
        </w:rPr>
      </w:pPr>
      <w:r>
        <w:rPr>
          <w:rFonts w:ascii="Times New Roman" w:hAnsi="Times New Roman" w:cs="Times New Roman"/>
        </w:rPr>
        <w:t xml:space="preserve">Костнопластический биоматериал (аналог </w:t>
      </w:r>
      <w:r>
        <w:rPr>
          <w:rFonts w:ascii="Times New Roman" w:hAnsi="Times New Roman" w:cs="Times New Roman"/>
          <w:lang w:val="en-US"/>
        </w:rPr>
        <w:t>Bio</w:t>
      </w:r>
      <w:r>
        <w:rPr>
          <w:rFonts w:ascii="Times New Roman" w:hAnsi="Times New Roman" w:cs="Times New Roman"/>
        </w:rPr>
        <w:t>-</w:t>
      </w:r>
      <w:r>
        <w:rPr>
          <w:rFonts w:ascii="Times New Roman" w:hAnsi="Times New Roman" w:cs="Times New Roman"/>
          <w:lang w:val="en-US"/>
        </w:rPr>
        <w:t>Oss</w:t>
      </w:r>
      <w:r>
        <w:rPr>
          <w:rFonts w:ascii="Times New Roman" w:hAnsi="Times New Roman" w:cs="Times New Roman"/>
        </w:rPr>
        <w:t>).</w:t>
      </w:r>
    </w:p>
    <w:p w:rsidR="00AD10D0" w:rsidRDefault="00B85A22">
      <w:pPr>
        <w:numPr>
          <w:ilvl w:val="0"/>
          <w:numId w:val="5"/>
        </w:numPr>
        <w:jc w:val="both"/>
        <w:rPr>
          <w:rFonts w:ascii="Times New Roman" w:hAnsi="Times New Roman" w:cs="Times New Roman"/>
        </w:rPr>
      </w:pPr>
      <w:r>
        <w:rPr>
          <w:rFonts w:ascii="Times New Roman" w:hAnsi="Times New Roman" w:cs="Times New Roman"/>
        </w:rPr>
        <w:t>Костнопластический биоматериал, способный к пролонгированному высвобождению лекарственных веществ</w:t>
      </w:r>
    </w:p>
    <w:p w:rsidR="00AD10D0" w:rsidRDefault="00B85A22">
      <w:pPr>
        <w:numPr>
          <w:ilvl w:val="0"/>
          <w:numId w:val="5"/>
        </w:numPr>
        <w:jc w:val="both"/>
        <w:rPr>
          <w:rFonts w:ascii="Times New Roman" w:hAnsi="Times New Roman" w:cs="Times New Roman"/>
        </w:rPr>
      </w:pPr>
      <w:proofErr w:type="spellStart"/>
      <w:r>
        <w:rPr>
          <w:rFonts w:ascii="Times New Roman" w:hAnsi="Times New Roman" w:cs="Times New Roman"/>
        </w:rPr>
        <w:t>Резорбируемая</w:t>
      </w:r>
      <w:proofErr w:type="spellEnd"/>
      <w:r>
        <w:rPr>
          <w:rFonts w:ascii="Times New Roman" w:hAnsi="Times New Roman" w:cs="Times New Roman"/>
        </w:rPr>
        <w:t xml:space="preserve"> барьерная мембрана (аналог </w:t>
      </w:r>
      <w:r>
        <w:rPr>
          <w:rFonts w:ascii="Times New Roman" w:hAnsi="Times New Roman" w:cs="Times New Roman"/>
          <w:lang w:val="en-US"/>
        </w:rPr>
        <w:t>Bio</w:t>
      </w:r>
      <w:r>
        <w:rPr>
          <w:rFonts w:ascii="Times New Roman" w:hAnsi="Times New Roman" w:cs="Times New Roman"/>
        </w:rPr>
        <w:t>-</w:t>
      </w:r>
      <w:r>
        <w:rPr>
          <w:rFonts w:ascii="Times New Roman" w:hAnsi="Times New Roman" w:cs="Times New Roman"/>
          <w:lang w:val="en-US"/>
        </w:rPr>
        <w:t>Gide</w:t>
      </w:r>
      <w:r>
        <w:rPr>
          <w:rFonts w:ascii="Times New Roman" w:hAnsi="Times New Roman" w:cs="Times New Roman"/>
        </w:rPr>
        <w:t>).</w:t>
      </w:r>
    </w:p>
    <w:p w:rsidR="00AD10D0" w:rsidRDefault="00B85A22">
      <w:pPr>
        <w:jc w:val="both"/>
        <w:rPr>
          <w:rFonts w:ascii="Times New Roman" w:hAnsi="Times New Roman" w:cs="Times New Roman"/>
        </w:rPr>
      </w:pPr>
      <w:r>
        <w:rPr>
          <w:rFonts w:ascii="Times New Roman" w:hAnsi="Times New Roman" w:cs="Times New Roman"/>
        </w:rPr>
        <w:t>- стоматологии:</w:t>
      </w:r>
    </w:p>
    <w:p w:rsidR="00AD10D0" w:rsidRDefault="00B85A22">
      <w:pPr>
        <w:numPr>
          <w:ilvl w:val="0"/>
          <w:numId w:val="6"/>
        </w:numPr>
        <w:jc w:val="both"/>
        <w:rPr>
          <w:rFonts w:ascii="Times New Roman" w:hAnsi="Times New Roman" w:cs="Times New Roman"/>
        </w:rPr>
      </w:pPr>
      <w:r>
        <w:rPr>
          <w:rFonts w:ascii="Times New Roman" w:hAnsi="Times New Roman" w:cs="Times New Roman"/>
        </w:rPr>
        <w:t>Пломбировочные материалы.</w:t>
      </w:r>
    </w:p>
    <w:p w:rsidR="00AD10D0" w:rsidRDefault="00B85A22">
      <w:pPr>
        <w:numPr>
          <w:ilvl w:val="0"/>
          <w:numId w:val="6"/>
        </w:numPr>
        <w:jc w:val="both"/>
        <w:rPr>
          <w:rFonts w:ascii="Times New Roman" w:hAnsi="Times New Roman" w:cs="Times New Roman"/>
        </w:rPr>
      </w:pPr>
      <w:r>
        <w:rPr>
          <w:rFonts w:ascii="Times New Roman" w:hAnsi="Times New Roman" w:cs="Times New Roman"/>
        </w:rPr>
        <w:t>Ортопедические материалы.</w:t>
      </w:r>
    </w:p>
    <w:p w:rsidR="00AD10D0" w:rsidRDefault="00B85A22">
      <w:pPr>
        <w:numPr>
          <w:ilvl w:val="0"/>
          <w:numId w:val="6"/>
        </w:numPr>
        <w:jc w:val="both"/>
        <w:rPr>
          <w:rFonts w:ascii="Times New Roman" w:hAnsi="Times New Roman" w:cs="Times New Roman"/>
        </w:rPr>
      </w:pPr>
      <w:r>
        <w:rPr>
          <w:rFonts w:ascii="Times New Roman" w:hAnsi="Times New Roman" w:cs="Times New Roman"/>
        </w:rPr>
        <w:lastRenderedPageBreak/>
        <w:t xml:space="preserve">Материалы для </w:t>
      </w:r>
      <w:proofErr w:type="spellStart"/>
      <w:r>
        <w:rPr>
          <w:rFonts w:ascii="Times New Roman" w:hAnsi="Times New Roman" w:cs="Times New Roman"/>
        </w:rPr>
        <w:t>эндодонтии</w:t>
      </w:r>
      <w:proofErr w:type="spellEnd"/>
      <w:r>
        <w:rPr>
          <w:rFonts w:ascii="Times New Roman" w:hAnsi="Times New Roman" w:cs="Times New Roman"/>
        </w:rPr>
        <w:t>.</w:t>
      </w:r>
    </w:p>
    <w:p w:rsidR="00AD10D0" w:rsidRDefault="00B85A22">
      <w:pPr>
        <w:numPr>
          <w:ilvl w:val="0"/>
          <w:numId w:val="6"/>
        </w:numPr>
        <w:jc w:val="both"/>
        <w:rPr>
          <w:rFonts w:ascii="Times New Roman" w:hAnsi="Times New Roman" w:cs="Times New Roman"/>
        </w:rPr>
      </w:pPr>
      <w:r>
        <w:rPr>
          <w:rFonts w:ascii="Times New Roman" w:hAnsi="Times New Roman" w:cs="Times New Roman"/>
        </w:rPr>
        <w:t>Костнопластические материалы.</w:t>
      </w:r>
    </w:p>
    <w:p w:rsidR="00AD10D0" w:rsidRDefault="00B85A22">
      <w:pPr>
        <w:numPr>
          <w:ilvl w:val="0"/>
          <w:numId w:val="6"/>
        </w:numPr>
        <w:jc w:val="both"/>
        <w:rPr>
          <w:rFonts w:ascii="Times New Roman" w:hAnsi="Times New Roman" w:cs="Times New Roman"/>
        </w:rPr>
      </w:pPr>
      <w:r>
        <w:rPr>
          <w:rFonts w:ascii="Times New Roman" w:hAnsi="Times New Roman" w:cs="Times New Roman"/>
        </w:rPr>
        <w:t>Анестетики.</w:t>
      </w:r>
    </w:p>
    <w:p w:rsidR="00AD10D0" w:rsidRDefault="00B85A22">
      <w:pPr>
        <w:numPr>
          <w:ilvl w:val="0"/>
          <w:numId w:val="6"/>
        </w:numPr>
        <w:jc w:val="both"/>
        <w:rPr>
          <w:rFonts w:ascii="Times New Roman" w:hAnsi="Times New Roman" w:cs="Times New Roman"/>
        </w:rPr>
      </w:pPr>
      <w:r>
        <w:rPr>
          <w:rFonts w:ascii="Times New Roman" w:hAnsi="Times New Roman" w:cs="Times New Roman"/>
        </w:rPr>
        <w:t>Растворы для дезинфекции.</w:t>
      </w:r>
    </w:p>
    <w:p w:rsidR="00AD10D0" w:rsidRDefault="00B85A22">
      <w:pPr>
        <w:numPr>
          <w:ilvl w:val="0"/>
          <w:numId w:val="6"/>
        </w:numPr>
        <w:jc w:val="both"/>
        <w:rPr>
          <w:rFonts w:ascii="Times New Roman" w:hAnsi="Times New Roman" w:cs="Times New Roman"/>
        </w:rPr>
      </w:pPr>
      <w:r>
        <w:rPr>
          <w:rFonts w:ascii="Times New Roman" w:hAnsi="Times New Roman" w:cs="Times New Roman"/>
        </w:rPr>
        <w:t>Зуботехнические материалы.</w:t>
      </w:r>
    </w:p>
    <w:p w:rsidR="00AD10D0" w:rsidRDefault="00B85A22">
      <w:pPr>
        <w:numPr>
          <w:ilvl w:val="0"/>
          <w:numId w:val="6"/>
        </w:numPr>
        <w:jc w:val="both"/>
        <w:rPr>
          <w:rFonts w:ascii="Times New Roman" w:hAnsi="Times New Roman" w:cs="Times New Roman"/>
        </w:rPr>
      </w:pPr>
      <w:proofErr w:type="spellStart"/>
      <w:r>
        <w:rPr>
          <w:rFonts w:ascii="Times New Roman" w:hAnsi="Times New Roman" w:cs="Times New Roman"/>
        </w:rPr>
        <w:t>Наноструктурированный</w:t>
      </w:r>
      <w:proofErr w:type="spellEnd"/>
      <w:r>
        <w:rPr>
          <w:rFonts w:ascii="Times New Roman" w:hAnsi="Times New Roman" w:cs="Times New Roman"/>
        </w:rPr>
        <w:t xml:space="preserve"> </w:t>
      </w:r>
      <w:proofErr w:type="spellStart"/>
      <w:r>
        <w:rPr>
          <w:rFonts w:ascii="Times New Roman" w:hAnsi="Times New Roman" w:cs="Times New Roman"/>
        </w:rPr>
        <w:t>особопрочный</w:t>
      </w:r>
      <w:proofErr w:type="spellEnd"/>
      <w:r>
        <w:rPr>
          <w:rFonts w:ascii="Times New Roman" w:hAnsi="Times New Roman" w:cs="Times New Roman"/>
        </w:rPr>
        <w:t xml:space="preserve"> титан для изготовления имплантатов улучшенной конструкции,</w:t>
      </w:r>
    </w:p>
    <w:p w:rsidR="00AD10D0" w:rsidRDefault="00B85A22">
      <w:pPr>
        <w:jc w:val="both"/>
        <w:rPr>
          <w:rFonts w:ascii="Times New Roman" w:hAnsi="Times New Roman" w:cs="Times New Roman"/>
        </w:rPr>
      </w:pPr>
      <w:r>
        <w:rPr>
          <w:rFonts w:ascii="Times New Roman" w:hAnsi="Times New Roman" w:cs="Times New Roman"/>
        </w:rPr>
        <w:t>- общей хирургии:</w:t>
      </w:r>
    </w:p>
    <w:p w:rsidR="00AD10D0" w:rsidRDefault="00B85A22">
      <w:pPr>
        <w:numPr>
          <w:ilvl w:val="0"/>
          <w:numId w:val="6"/>
        </w:numPr>
        <w:jc w:val="both"/>
        <w:rPr>
          <w:rFonts w:ascii="Times New Roman" w:hAnsi="Times New Roman" w:cs="Times New Roman"/>
        </w:rPr>
      </w:pPr>
      <w:r>
        <w:rPr>
          <w:rFonts w:ascii="Times New Roman" w:hAnsi="Times New Roman" w:cs="Times New Roman"/>
        </w:rPr>
        <w:t xml:space="preserve">Шовный материал </w:t>
      </w:r>
      <w:proofErr w:type="spellStart"/>
      <w:r>
        <w:rPr>
          <w:rFonts w:ascii="Times New Roman" w:hAnsi="Times New Roman" w:cs="Times New Roman"/>
        </w:rPr>
        <w:t>резорбируемый</w:t>
      </w:r>
      <w:proofErr w:type="spellEnd"/>
      <w:r>
        <w:rPr>
          <w:rFonts w:ascii="Times New Roman" w:hAnsi="Times New Roman" w:cs="Times New Roman"/>
        </w:rPr>
        <w:t xml:space="preserve"> (аналог </w:t>
      </w:r>
      <w:proofErr w:type="spellStart"/>
      <w:r>
        <w:rPr>
          <w:rFonts w:ascii="Times New Roman" w:hAnsi="Times New Roman" w:cs="Times New Roman"/>
          <w:lang w:val="en-US"/>
        </w:rPr>
        <w:t>Vicryl</w:t>
      </w:r>
      <w:proofErr w:type="spellEnd"/>
      <w:r>
        <w:rPr>
          <w:rFonts w:ascii="Times New Roman" w:hAnsi="Times New Roman" w:cs="Times New Roman"/>
        </w:rPr>
        <w:t>).</w:t>
      </w:r>
    </w:p>
    <w:p w:rsidR="00AD10D0" w:rsidRDefault="00B85A22">
      <w:pPr>
        <w:numPr>
          <w:ilvl w:val="0"/>
          <w:numId w:val="6"/>
        </w:numPr>
        <w:jc w:val="both"/>
        <w:rPr>
          <w:rFonts w:ascii="Times New Roman" w:hAnsi="Times New Roman" w:cs="Times New Roman"/>
        </w:rPr>
      </w:pPr>
      <w:r>
        <w:rPr>
          <w:rFonts w:ascii="Times New Roman" w:hAnsi="Times New Roman" w:cs="Times New Roman"/>
        </w:rPr>
        <w:t xml:space="preserve">Шовный материал не </w:t>
      </w:r>
      <w:proofErr w:type="spellStart"/>
      <w:r>
        <w:rPr>
          <w:rFonts w:ascii="Times New Roman" w:hAnsi="Times New Roman" w:cs="Times New Roman"/>
        </w:rPr>
        <w:t>резорбируемый</w:t>
      </w:r>
      <w:proofErr w:type="spellEnd"/>
      <w:r>
        <w:rPr>
          <w:rFonts w:ascii="Times New Roman" w:hAnsi="Times New Roman" w:cs="Times New Roman"/>
        </w:rPr>
        <w:t xml:space="preserve"> (аналог </w:t>
      </w:r>
      <w:proofErr w:type="spellStart"/>
      <w:r>
        <w:rPr>
          <w:rFonts w:ascii="Times New Roman" w:hAnsi="Times New Roman" w:cs="Times New Roman"/>
          <w:lang w:val="en-US"/>
        </w:rPr>
        <w:t>Prolen</w:t>
      </w:r>
      <w:proofErr w:type="spellEnd"/>
      <w:r>
        <w:rPr>
          <w:rFonts w:ascii="Times New Roman" w:hAnsi="Times New Roman" w:cs="Times New Roman"/>
        </w:rPr>
        <w:t>).</w:t>
      </w:r>
    </w:p>
    <w:p w:rsidR="00AD10D0" w:rsidRDefault="00B85A22">
      <w:pPr>
        <w:numPr>
          <w:ilvl w:val="0"/>
          <w:numId w:val="6"/>
        </w:numPr>
        <w:jc w:val="both"/>
        <w:rPr>
          <w:rFonts w:ascii="Times New Roman" w:hAnsi="Times New Roman" w:cs="Times New Roman"/>
        </w:rPr>
      </w:pPr>
      <w:r>
        <w:rPr>
          <w:rFonts w:ascii="Times New Roman" w:hAnsi="Times New Roman" w:cs="Times New Roman"/>
        </w:rPr>
        <w:t xml:space="preserve">Скобы для </w:t>
      </w:r>
      <w:proofErr w:type="gramStart"/>
      <w:r>
        <w:rPr>
          <w:rFonts w:ascii="Times New Roman" w:hAnsi="Times New Roman" w:cs="Times New Roman"/>
        </w:rPr>
        <w:t>кожных</w:t>
      </w:r>
      <w:proofErr w:type="gramEnd"/>
      <w:r>
        <w:rPr>
          <w:rFonts w:ascii="Times New Roman" w:hAnsi="Times New Roman" w:cs="Times New Roman"/>
        </w:rPr>
        <w:t xml:space="preserve"> </w:t>
      </w:r>
      <w:proofErr w:type="spellStart"/>
      <w:r>
        <w:rPr>
          <w:rFonts w:ascii="Times New Roman" w:hAnsi="Times New Roman" w:cs="Times New Roman"/>
        </w:rPr>
        <w:t>степлеров</w:t>
      </w:r>
      <w:proofErr w:type="spellEnd"/>
      <w:r>
        <w:rPr>
          <w:rFonts w:ascii="Times New Roman" w:hAnsi="Times New Roman" w:cs="Times New Roman"/>
        </w:rPr>
        <w:t xml:space="preserve"> (аналог </w:t>
      </w:r>
      <w:proofErr w:type="spellStart"/>
      <w:r>
        <w:rPr>
          <w:rFonts w:ascii="Times New Roman" w:hAnsi="Times New Roman" w:cs="Times New Roman"/>
          <w:lang w:val="en-US"/>
        </w:rPr>
        <w:t>Insorb</w:t>
      </w:r>
      <w:proofErr w:type="spellEnd"/>
      <w:r>
        <w:rPr>
          <w:rFonts w:ascii="Times New Roman" w:hAnsi="Times New Roman" w:cs="Times New Roman"/>
        </w:rPr>
        <w:t>).</w:t>
      </w:r>
    </w:p>
    <w:p w:rsidR="00AD10D0" w:rsidRDefault="00B85A22">
      <w:pPr>
        <w:numPr>
          <w:ilvl w:val="0"/>
          <w:numId w:val="6"/>
        </w:numPr>
        <w:jc w:val="both"/>
        <w:rPr>
          <w:rFonts w:ascii="Times New Roman" w:hAnsi="Times New Roman" w:cs="Times New Roman"/>
        </w:rPr>
      </w:pPr>
      <w:proofErr w:type="spellStart"/>
      <w:r>
        <w:rPr>
          <w:rFonts w:ascii="Times New Roman" w:hAnsi="Times New Roman" w:cs="Times New Roman"/>
        </w:rPr>
        <w:t>Плаг</w:t>
      </w:r>
      <w:proofErr w:type="spellEnd"/>
      <w:r>
        <w:rPr>
          <w:rFonts w:ascii="Times New Roman" w:hAnsi="Times New Roman" w:cs="Times New Roman"/>
        </w:rPr>
        <w:t xml:space="preserve"> для </w:t>
      </w:r>
      <w:proofErr w:type="spellStart"/>
      <w:r>
        <w:rPr>
          <w:rFonts w:ascii="Times New Roman" w:hAnsi="Times New Roman" w:cs="Times New Roman"/>
        </w:rPr>
        <w:t>колопроктологии</w:t>
      </w:r>
      <w:proofErr w:type="spellEnd"/>
      <w:r>
        <w:rPr>
          <w:rFonts w:ascii="Times New Roman" w:hAnsi="Times New Roman" w:cs="Times New Roman"/>
        </w:rPr>
        <w:t xml:space="preserve"> (аналог </w:t>
      </w:r>
      <w:proofErr w:type="spellStart"/>
      <w:r>
        <w:rPr>
          <w:rFonts w:ascii="Times New Roman" w:hAnsi="Times New Roman" w:cs="Times New Roman"/>
        </w:rPr>
        <w:t>Biodesign</w:t>
      </w:r>
      <w:proofErr w:type="spellEnd"/>
      <w:r>
        <w:rPr>
          <w:rFonts w:ascii="Times New Roman" w:hAnsi="Times New Roman" w:cs="Times New Roman"/>
        </w:rPr>
        <w:t>).</w:t>
      </w:r>
    </w:p>
    <w:p w:rsidR="00AD10D0" w:rsidRDefault="00B85A22">
      <w:pPr>
        <w:numPr>
          <w:ilvl w:val="0"/>
          <w:numId w:val="6"/>
        </w:numPr>
        <w:jc w:val="both"/>
        <w:rPr>
          <w:rFonts w:ascii="Times New Roman" w:hAnsi="Times New Roman" w:cs="Times New Roman"/>
        </w:rPr>
      </w:pPr>
      <w:r>
        <w:rPr>
          <w:rFonts w:ascii="Times New Roman" w:hAnsi="Times New Roman" w:cs="Times New Roman"/>
        </w:rPr>
        <w:t xml:space="preserve">Проводник для регенерации периферических нервов (аналог GEM </w:t>
      </w:r>
      <w:proofErr w:type="spellStart"/>
      <w:r>
        <w:rPr>
          <w:rFonts w:ascii="Times New Roman" w:hAnsi="Times New Roman" w:cs="Times New Roman"/>
        </w:rPr>
        <w:t>Neurotube</w:t>
      </w:r>
      <w:proofErr w:type="spellEnd"/>
      <w:r>
        <w:rPr>
          <w:rFonts w:ascii="Times New Roman" w:hAnsi="Times New Roman" w:cs="Times New Roman"/>
        </w:rPr>
        <w:t>)</w:t>
      </w:r>
    </w:p>
    <w:p w:rsidR="00AD10D0" w:rsidRDefault="00B85A22">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сердечно-сосудистой</w:t>
      </w:r>
      <w:proofErr w:type="gramEnd"/>
      <w:r>
        <w:rPr>
          <w:rFonts w:ascii="Times New Roman" w:hAnsi="Times New Roman" w:cs="Times New Roman"/>
        </w:rPr>
        <w:t xml:space="preserve"> хирургии:</w:t>
      </w:r>
    </w:p>
    <w:p w:rsidR="00AD10D0" w:rsidRDefault="00B85A22">
      <w:pPr>
        <w:numPr>
          <w:ilvl w:val="0"/>
          <w:numId w:val="6"/>
        </w:numPr>
        <w:jc w:val="both"/>
        <w:rPr>
          <w:rFonts w:ascii="Times New Roman" w:hAnsi="Times New Roman" w:cs="Times New Roman"/>
        </w:rPr>
      </w:pPr>
      <w:r>
        <w:rPr>
          <w:rFonts w:ascii="Times New Roman" w:hAnsi="Times New Roman" w:cs="Times New Roman"/>
        </w:rPr>
        <w:t xml:space="preserve">Кардиоваскулярные </w:t>
      </w:r>
      <w:proofErr w:type="spellStart"/>
      <w:r>
        <w:rPr>
          <w:rFonts w:ascii="Times New Roman" w:hAnsi="Times New Roman" w:cs="Times New Roman"/>
        </w:rPr>
        <w:t>стенты</w:t>
      </w:r>
      <w:proofErr w:type="spellEnd"/>
    </w:p>
    <w:p w:rsidR="00AD10D0" w:rsidRDefault="00B85A22">
      <w:pPr>
        <w:numPr>
          <w:ilvl w:val="0"/>
          <w:numId w:val="6"/>
        </w:numPr>
        <w:jc w:val="both"/>
        <w:rPr>
          <w:rFonts w:ascii="Times New Roman" w:hAnsi="Times New Roman" w:cs="Times New Roman"/>
        </w:rPr>
      </w:pPr>
      <w:proofErr w:type="gramStart"/>
      <w:r>
        <w:rPr>
          <w:rFonts w:ascii="Times New Roman" w:hAnsi="Times New Roman" w:cs="Times New Roman"/>
        </w:rPr>
        <w:t>Кардиоваскулярные</w:t>
      </w:r>
      <w:proofErr w:type="gramEnd"/>
      <w:r>
        <w:rPr>
          <w:rFonts w:ascii="Times New Roman" w:hAnsi="Times New Roman" w:cs="Times New Roman"/>
        </w:rPr>
        <w:t xml:space="preserve"> </w:t>
      </w:r>
      <w:proofErr w:type="spellStart"/>
      <w:r>
        <w:rPr>
          <w:rFonts w:ascii="Times New Roman" w:hAnsi="Times New Roman" w:cs="Times New Roman"/>
        </w:rPr>
        <w:t>стенты</w:t>
      </w:r>
      <w:proofErr w:type="spellEnd"/>
      <w:r>
        <w:rPr>
          <w:rFonts w:ascii="Times New Roman" w:hAnsi="Times New Roman" w:cs="Times New Roman"/>
        </w:rPr>
        <w:t xml:space="preserve"> с полимерным покрытием, способные к пролонгированному высвобождению лекарственных веществ</w:t>
      </w:r>
    </w:p>
    <w:p w:rsidR="00AD10D0" w:rsidRDefault="00B85A22">
      <w:pPr>
        <w:numPr>
          <w:ilvl w:val="0"/>
          <w:numId w:val="6"/>
        </w:numPr>
        <w:jc w:val="both"/>
        <w:rPr>
          <w:rFonts w:ascii="Times New Roman" w:hAnsi="Times New Roman" w:cs="Times New Roman"/>
        </w:rPr>
      </w:pPr>
      <w:proofErr w:type="spellStart"/>
      <w:r>
        <w:rPr>
          <w:rFonts w:ascii="Times New Roman" w:hAnsi="Times New Roman" w:cs="Times New Roman"/>
        </w:rPr>
        <w:t>Биоразлагаемые</w:t>
      </w:r>
      <w:proofErr w:type="spellEnd"/>
      <w:r>
        <w:rPr>
          <w:rFonts w:ascii="Times New Roman" w:hAnsi="Times New Roman" w:cs="Times New Roman"/>
        </w:rPr>
        <w:t xml:space="preserve"> </w:t>
      </w:r>
      <w:proofErr w:type="gramStart"/>
      <w:r>
        <w:rPr>
          <w:rFonts w:ascii="Times New Roman" w:hAnsi="Times New Roman" w:cs="Times New Roman"/>
        </w:rPr>
        <w:t>кардиоваскулярные</w:t>
      </w:r>
      <w:proofErr w:type="gramEnd"/>
      <w:r>
        <w:rPr>
          <w:rFonts w:ascii="Times New Roman" w:hAnsi="Times New Roman" w:cs="Times New Roman"/>
        </w:rPr>
        <w:t xml:space="preserve"> </w:t>
      </w:r>
      <w:proofErr w:type="spellStart"/>
      <w:r>
        <w:rPr>
          <w:rFonts w:ascii="Times New Roman" w:hAnsi="Times New Roman" w:cs="Times New Roman"/>
        </w:rPr>
        <w:t>эндопротезы-стенты</w:t>
      </w:r>
      <w:proofErr w:type="spellEnd"/>
      <w:r>
        <w:rPr>
          <w:rFonts w:ascii="Times New Roman" w:hAnsi="Times New Roman" w:cs="Times New Roman"/>
        </w:rPr>
        <w:t xml:space="preserve"> (из магниевых сплавов, полимерные)</w:t>
      </w:r>
    </w:p>
    <w:p w:rsidR="00AD10D0" w:rsidRDefault="00B85A22">
      <w:pPr>
        <w:numPr>
          <w:ilvl w:val="0"/>
          <w:numId w:val="6"/>
        </w:numPr>
        <w:jc w:val="both"/>
        <w:rPr>
          <w:rFonts w:ascii="Times New Roman" w:hAnsi="Times New Roman" w:cs="Times New Roman"/>
        </w:rPr>
      </w:pPr>
      <w:r>
        <w:rPr>
          <w:rFonts w:ascii="Times New Roman" w:hAnsi="Times New Roman" w:cs="Times New Roman"/>
        </w:rPr>
        <w:t xml:space="preserve">Венозные </w:t>
      </w:r>
      <w:proofErr w:type="spellStart"/>
      <w:r>
        <w:rPr>
          <w:rFonts w:ascii="Times New Roman" w:hAnsi="Times New Roman" w:cs="Times New Roman"/>
        </w:rPr>
        <w:t>кава-фильтры</w:t>
      </w:r>
      <w:proofErr w:type="spellEnd"/>
    </w:p>
    <w:p w:rsidR="00AD10D0" w:rsidRDefault="00B85A22">
      <w:pPr>
        <w:numPr>
          <w:ilvl w:val="0"/>
          <w:numId w:val="6"/>
        </w:numPr>
        <w:jc w:val="both"/>
        <w:rPr>
          <w:rFonts w:ascii="Times New Roman" w:hAnsi="Times New Roman" w:cs="Times New Roman"/>
        </w:rPr>
      </w:pPr>
      <w:proofErr w:type="gramStart"/>
      <w:r>
        <w:rPr>
          <w:rFonts w:ascii="Times New Roman" w:hAnsi="Times New Roman" w:cs="Times New Roman"/>
        </w:rPr>
        <w:t>Сердечно-сосудистые</w:t>
      </w:r>
      <w:proofErr w:type="gramEnd"/>
      <w:r>
        <w:rPr>
          <w:rFonts w:ascii="Times New Roman" w:hAnsi="Times New Roman" w:cs="Times New Roman"/>
        </w:rPr>
        <w:t xml:space="preserve"> заплаты</w:t>
      </w:r>
    </w:p>
    <w:p w:rsidR="00AD10D0" w:rsidRDefault="00B85A22">
      <w:pPr>
        <w:numPr>
          <w:ilvl w:val="0"/>
          <w:numId w:val="6"/>
        </w:numPr>
        <w:jc w:val="both"/>
        <w:rPr>
          <w:rFonts w:ascii="Times New Roman" w:hAnsi="Times New Roman" w:cs="Times New Roman"/>
        </w:rPr>
      </w:pPr>
      <w:r>
        <w:rPr>
          <w:rFonts w:ascii="Times New Roman" w:hAnsi="Times New Roman" w:cs="Times New Roman"/>
        </w:rPr>
        <w:t>Протезы сосудов</w:t>
      </w:r>
    </w:p>
    <w:p w:rsidR="00AD10D0" w:rsidRDefault="00B85A22">
      <w:pPr>
        <w:jc w:val="both"/>
        <w:rPr>
          <w:rFonts w:ascii="Times New Roman" w:hAnsi="Times New Roman" w:cs="Times New Roman"/>
        </w:rPr>
      </w:pPr>
      <w:r>
        <w:rPr>
          <w:rFonts w:ascii="Times New Roman" w:hAnsi="Times New Roman" w:cs="Times New Roman"/>
        </w:rPr>
        <w:t>- офтальмологии:</w:t>
      </w:r>
    </w:p>
    <w:p w:rsidR="00AD10D0" w:rsidRDefault="00B85A22">
      <w:pPr>
        <w:numPr>
          <w:ilvl w:val="0"/>
          <w:numId w:val="7"/>
        </w:numPr>
        <w:jc w:val="both"/>
        <w:rPr>
          <w:rFonts w:ascii="Times New Roman" w:hAnsi="Times New Roman" w:cs="Times New Roman"/>
        </w:rPr>
      </w:pPr>
      <w:r>
        <w:rPr>
          <w:rFonts w:ascii="Times New Roman" w:hAnsi="Times New Roman" w:cs="Times New Roman"/>
        </w:rPr>
        <w:t>Органические материалы для временного замещения стекловидного тела.</w:t>
      </w:r>
    </w:p>
    <w:p w:rsidR="00AD10D0" w:rsidRDefault="00B85A22">
      <w:pPr>
        <w:numPr>
          <w:ilvl w:val="0"/>
          <w:numId w:val="7"/>
        </w:numPr>
        <w:jc w:val="both"/>
        <w:rPr>
          <w:rFonts w:ascii="Times New Roman" w:hAnsi="Times New Roman" w:cs="Times New Roman"/>
        </w:rPr>
      </w:pPr>
      <w:proofErr w:type="spellStart"/>
      <w:r>
        <w:rPr>
          <w:rFonts w:ascii="Times New Roman" w:hAnsi="Times New Roman" w:cs="Times New Roman"/>
        </w:rPr>
        <w:t>Вискоэластики</w:t>
      </w:r>
      <w:proofErr w:type="spellEnd"/>
      <w:r>
        <w:rPr>
          <w:rFonts w:ascii="Times New Roman" w:hAnsi="Times New Roman" w:cs="Times New Roman"/>
        </w:rPr>
        <w:t xml:space="preserve"> (растворы для операций на глазном яблоке).</w:t>
      </w:r>
    </w:p>
    <w:p w:rsidR="00AD10D0" w:rsidRDefault="00B85A22">
      <w:pPr>
        <w:numPr>
          <w:ilvl w:val="0"/>
          <w:numId w:val="7"/>
        </w:numPr>
        <w:jc w:val="both"/>
        <w:rPr>
          <w:rFonts w:ascii="Times New Roman" w:hAnsi="Times New Roman" w:cs="Times New Roman"/>
        </w:rPr>
      </w:pPr>
      <w:r>
        <w:rPr>
          <w:rFonts w:ascii="Times New Roman" w:hAnsi="Times New Roman" w:cs="Times New Roman"/>
        </w:rPr>
        <w:t xml:space="preserve">Красители для </w:t>
      </w:r>
      <w:proofErr w:type="spellStart"/>
      <w:r>
        <w:rPr>
          <w:rFonts w:ascii="Times New Roman" w:hAnsi="Times New Roman" w:cs="Times New Roman"/>
        </w:rPr>
        <w:t>эпиретинальной</w:t>
      </w:r>
      <w:proofErr w:type="spellEnd"/>
      <w:r>
        <w:rPr>
          <w:rFonts w:ascii="Times New Roman" w:hAnsi="Times New Roman" w:cs="Times New Roman"/>
        </w:rPr>
        <w:t xml:space="preserve"> мембраны.</w:t>
      </w:r>
    </w:p>
    <w:p w:rsidR="00AD10D0" w:rsidRDefault="00B85A22">
      <w:pPr>
        <w:numPr>
          <w:ilvl w:val="0"/>
          <w:numId w:val="7"/>
        </w:numPr>
        <w:jc w:val="both"/>
        <w:rPr>
          <w:rFonts w:ascii="Times New Roman" w:hAnsi="Times New Roman" w:cs="Times New Roman"/>
        </w:rPr>
      </w:pPr>
      <w:r>
        <w:rPr>
          <w:rFonts w:ascii="Times New Roman" w:hAnsi="Times New Roman" w:cs="Times New Roman"/>
        </w:rPr>
        <w:t>Силиконовое масло,</w:t>
      </w:r>
    </w:p>
    <w:p w:rsidR="00AD10D0" w:rsidRDefault="00B85A22">
      <w:pPr>
        <w:jc w:val="both"/>
        <w:rPr>
          <w:rFonts w:ascii="Times New Roman" w:hAnsi="Times New Roman" w:cs="Times New Roman"/>
        </w:rPr>
      </w:pPr>
      <w:r>
        <w:rPr>
          <w:rFonts w:ascii="Times New Roman" w:hAnsi="Times New Roman" w:cs="Times New Roman"/>
        </w:rPr>
        <w:t xml:space="preserve">- аудиологии, </w:t>
      </w:r>
      <w:proofErr w:type="spellStart"/>
      <w:r>
        <w:rPr>
          <w:rFonts w:ascii="Times New Roman" w:hAnsi="Times New Roman" w:cs="Times New Roman"/>
        </w:rPr>
        <w:t>слухопротезирования</w:t>
      </w:r>
      <w:proofErr w:type="spellEnd"/>
      <w:r>
        <w:rPr>
          <w:rFonts w:ascii="Times New Roman" w:hAnsi="Times New Roman" w:cs="Times New Roman"/>
        </w:rPr>
        <w:t xml:space="preserve"> и слухоречевой реабилитации:</w:t>
      </w:r>
    </w:p>
    <w:p w:rsidR="00AD10D0" w:rsidRDefault="00B85A22">
      <w:pPr>
        <w:numPr>
          <w:ilvl w:val="0"/>
          <w:numId w:val="8"/>
        </w:numPr>
        <w:jc w:val="both"/>
        <w:rPr>
          <w:rFonts w:ascii="Times New Roman" w:hAnsi="Times New Roman" w:cs="Times New Roman"/>
        </w:rPr>
      </w:pPr>
      <w:r>
        <w:rPr>
          <w:rFonts w:ascii="Times New Roman" w:hAnsi="Times New Roman" w:cs="Times New Roman"/>
        </w:rPr>
        <w:t>Материалы для изготовления корпусов слуховых аппаратов с учетом индивидуальных анатомо-физиологических особенностей пациента.</w:t>
      </w:r>
    </w:p>
    <w:p w:rsidR="00AD10D0" w:rsidRDefault="00B85A22">
      <w:pPr>
        <w:numPr>
          <w:ilvl w:val="0"/>
          <w:numId w:val="8"/>
        </w:numPr>
        <w:jc w:val="both"/>
        <w:rPr>
          <w:rFonts w:ascii="Times New Roman" w:hAnsi="Times New Roman" w:cs="Times New Roman"/>
        </w:rPr>
      </w:pPr>
      <w:proofErr w:type="spellStart"/>
      <w:r>
        <w:rPr>
          <w:rFonts w:ascii="Times New Roman" w:hAnsi="Times New Roman" w:cs="Times New Roman"/>
        </w:rPr>
        <w:t>Импланты</w:t>
      </w:r>
      <w:proofErr w:type="spellEnd"/>
      <w:r>
        <w:rPr>
          <w:rFonts w:ascii="Times New Roman" w:hAnsi="Times New Roman" w:cs="Times New Roman"/>
        </w:rPr>
        <w:t xml:space="preserve"> костной проводимости, материалы для изготовления корпусов слуховых аппаратов с учетом индивидуальных анатомо-физиологических особенностей пациента.</w:t>
      </w:r>
    </w:p>
    <w:p w:rsidR="00AD10D0" w:rsidRDefault="00B85A22">
      <w:pPr>
        <w:pStyle w:val="af1"/>
        <w:numPr>
          <w:ilvl w:val="0"/>
          <w:numId w:val="11"/>
        </w:numPr>
        <w:ind w:left="142" w:hanging="142"/>
        <w:jc w:val="both"/>
        <w:rPr>
          <w:rFonts w:ascii="Times New Roman" w:hAnsi="Times New Roman" w:cs="Times New Roman"/>
        </w:rPr>
      </w:pPr>
      <w:r>
        <w:rPr>
          <w:rFonts w:ascii="Times New Roman" w:hAnsi="Times New Roman" w:cs="Times New Roman"/>
        </w:rPr>
        <w:t>нейрохирургии:</w:t>
      </w:r>
    </w:p>
    <w:p w:rsidR="00AD10D0" w:rsidRDefault="00B85A22">
      <w:pPr>
        <w:numPr>
          <w:ilvl w:val="0"/>
          <w:numId w:val="6"/>
        </w:numPr>
        <w:jc w:val="both"/>
        <w:rPr>
          <w:rFonts w:ascii="Times New Roman" w:hAnsi="Times New Roman" w:cs="Times New Roman"/>
        </w:rPr>
      </w:pPr>
      <w:r>
        <w:rPr>
          <w:rFonts w:ascii="Times New Roman" w:hAnsi="Times New Roman" w:cs="Times New Roman"/>
        </w:rPr>
        <w:t xml:space="preserve">Направляющая для восстановления периферических нервов, проводник для регенерации периферических нервов (аналог GEM </w:t>
      </w:r>
      <w:proofErr w:type="spellStart"/>
      <w:r>
        <w:rPr>
          <w:rFonts w:ascii="Times New Roman" w:hAnsi="Times New Roman" w:cs="Times New Roman"/>
        </w:rPr>
        <w:t>Neurotube</w:t>
      </w:r>
      <w:proofErr w:type="spellEnd"/>
      <w:r>
        <w:rPr>
          <w:rFonts w:ascii="Times New Roman" w:hAnsi="Times New Roman" w:cs="Times New Roman"/>
        </w:rPr>
        <w:t>)</w:t>
      </w:r>
    </w:p>
    <w:p w:rsidR="00AD10D0" w:rsidRDefault="00B85A22">
      <w:pPr>
        <w:pStyle w:val="af1"/>
        <w:numPr>
          <w:ilvl w:val="0"/>
          <w:numId w:val="12"/>
        </w:numPr>
        <w:ind w:left="709"/>
        <w:jc w:val="both"/>
        <w:rPr>
          <w:rFonts w:ascii="Times New Roman" w:hAnsi="Times New Roman" w:cs="Times New Roman"/>
        </w:rPr>
      </w:pPr>
      <w:proofErr w:type="gramStart"/>
      <w:r>
        <w:rPr>
          <w:rFonts w:ascii="Times New Roman" w:hAnsi="Times New Roman" w:cs="Times New Roman"/>
        </w:rPr>
        <w:t xml:space="preserve">Полимерные </w:t>
      </w:r>
      <w:proofErr w:type="spellStart"/>
      <w:r>
        <w:rPr>
          <w:rFonts w:ascii="Times New Roman" w:hAnsi="Times New Roman" w:cs="Times New Roman"/>
        </w:rPr>
        <w:t>микроносители</w:t>
      </w:r>
      <w:proofErr w:type="spellEnd"/>
      <w:r>
        <w:rPr>
          <w:rFonts w:ascii="Times New Roman" w:hAnsi="Times New Roman" w:cs="Times New Roman"/>
        </w:rPr>
        <w:t xml:space="preserve"> для направленной доставки биологически активных веществ и клеток через </w:t>
      </w:r>
      <w:proofErr w:type="spellStart"/>
      <w:r>
        <w:rPr>
          <w:rFonts w:ascii="Times New Roman" w:hAnsi="Times New Roman" w:cs="Times New Roman"/>
        </w:rPr>
        <w:t>гемато-энцефалический</w:t>
      </w:r>
      <w:proofErr w:type="spellEnd"/>
      <w:r>
        <w:rPr>
          <w:rFonts w:ascii="Times New Roman" w:hAnsi="Times New Roman" w:cs="Times New Roman"/>
        </w:rPr>
        <w:t xml:space="preserve"> барьер.</w:t>
      </w:r>
      <w:proofErr w:type="gramEnd"/>
    </w:p>
    <w:p w:rsidR="00AD10D0" w:rsidRDefault="00B85A22">
      <w:pPr>
        <w:pStyle w:val="af1"/>
        <w:numPr>
          <w:ilvl w:val="0"/>
          <w:numId w:val="11"/>
        </w:numPr>
        <w:ind w:left="142" w:hanging="142"/>
        <w:jc w:val="both"/>
        <w:rPr>
          <w:rFonts w:ascii="Times New Roman" w:hAnsi="Times New Roman" w:cs="Times New Roman"/>
        </w:rPr>
      </w:pPr>
      <w:r>
        <w:rPr>
          <w:rFonts w:ascii="Times New Roman" w:hAnsi="Times New Roman" w:cs="Times New Roman"/>
        </w:rPr>
        <w:t>абдоминальной хирургии:</w:t>
      </w:r>
    </w:p>
    <w:p w:rsidR="00AD10D0" w:rsidRDefault="00B85A22">
      <w:pPr>
        <w:pStyle w:val="af1"/>
        <w:numPr>
          <w:ilvl w:val="0"/>
          <w:numId w:val="13"/>
        </w:numPr>
        <w:jc w:val="both"/>
        <w:rPr>
          <w:rFonts w:ascii="Times New Roman" w:hAnsi="Times New Roman" w:cs="Times New Roman"/>
        </w:rPr>
      </w:pPr>
      <w:proofErr w:type="spellStart"/>
      <w:r>
        <w:rPr>
          <w:rFonts w:ascii="Times New Roman" w:hAnsi="Times New Roman" w:cs="Times New Roman"/>
        </w:rPr>
        <w:t>Биоискусственные</w:t>
      </w:r>
      <w:proofErr w:type="spellEnd"/>
      <w:r>
        <w:rPr>
          <w:rFonts w:ascii="Times New Roman" w:hAnsi="Times New Roman" w:cs="Times New Roman"/>
        </w:rPr>
        <w:t xml:space="preserve"> </w:t>
      </w:r>
      <w:proofErr w:type="spellStart"/>
      <w:r>
        <w:rPr>
          <w:rFonts w:ascii="Times New Roman" w:hAnsi="Times New Roman" w:cs="Times New Roman"/>
        </w:rPr>
        <w:t>эндопротезы</w:t>
      </w:r>
      <w:proofErr w:type="spellEnd"/>
      <w:r>
        <w:rPr>
          <w:rFonts w:ascii="Times New Roman" w:hAnsi="Times New Roman" w:cs="Times New Roman"/>
        </w:rPr>
        <w:t xml:space="preserve"> для регенерации органов желудочно-кишечного тракта.</w:t>
      </w:r>
    </w:p>
    <w:p w:rsidR="00AD10D0" w:rsidRDefault="00AD10D0">
      <w:pPr>
        <w:numPr>
          <w:ilvl w:val="0"/>
          <w:numId w:val="8"/>
        </w:numPr>
        <w:jc w:val="both"/>
        <w:rPr>
          <w:rFonts w:ascii="Times New Roman" w:hAnsi="Times New Roman" w:cs="Times New Roman"/>
        </w:rPr>
      </w:pPr>
    </w:p>
    <w:p w:rsidR="00AD10D0" w:rsidRDefault="00AD10D0">
      <w:pPr>
        <w:ind w:firstLine="360"/>
        <w:jc w:val="both"/>
        <w:rPr>
          <w:rFonts w:ascii="Times New Roman" w:hAnsi="Times New Roman" w:cs="Times New Roman"/>
        </w:rPr>
      </w:pPr>
    </w:p>
    <w:p w:rsidR="00AD10D0" w:rsidRDefault="00B85A22">
      <w:pPr>
        <w:ind w:firstLine="708"/>
        <w:jc w:val="both"/>
        <w:rPr>
          <w:rFonts w:ascii="Times New Roman" w:hAnsi="Times New Roman" w:cs="Times New Roman"/>
        </w:rPr>
      </w:pPr>
      <w:r>
        <w:rPr>
          <w:rFonts w:ascii="Times New Roman" w:hAnsi="Times New Roman" w:cs="Times New Roman"/>
        </w:rPr>
        <w:t>Следует отметить, что российские материаловеды работают над созданием материалов для медицины и изделий из них. С перечнем их разработок можно ознакомиться в Приложении 1, ниже, для примера, приведены некоторые из них.</w:t>
      </w:r>
    </w:p>
    <w:p w:rsidR="00AD10D0" w:rsidRDefault="00B85A22">
      <w:pPr>
        <w:ind w:firstLine="708"/>
        <w:jc w:val="both"/>
        <w:rPr>
          <w:rFonts w:ascii="Times New Roman" w:hAnsi="Times New Roman" w:cs="Times New Roman"/>
        </w:rPr>
      </w:pPr>
      <w:r>
        <w:rPr>
          <w:rFonts w:ascii="Times New Roman" w:hAnsi="Times New Roman" w:cs="Times New Roman"/>
        </w:rPr>
        <w:t xml:space="preserve">Ведущими отечественными производителями медицинских имплантатов для челюстно-лицевой хирургии, ортопедии и </w:t>
      </w:r>
      <w:proofErr w:type="gramStart"/>
      <w:r>
        <w:rPr>
          <w:rFonts w:ascii="Times New Roman" w:hAnsi="Times New Roman" w:cs="Times New Roman"/>
        </w:rPr>
        <w:t>сердечно-сосудистой</w:t>
      </w:r>
      <w:proofErr w:type="gramEnd"/>
      <w:r>
        <w:rPr>
          <w:rFonts w:ascii="Times New Roman" w:hAnsi="Times New Roman" w:cs="Times New Roman"/>
        </w:rPr>
        <w:t xml:space="preserve"> хирургии на основе </w:t>
      </w:r>
      <w:proofErr w:type="spellStart"/>
      <w:r>
        <w:rPr>
          <w:rFonts w:ascii="Times New Roman" w:hAnsi="Times New Roman" w:cs="Times New Roman"/>
        </w:rPr>
        <w:t>аллогенных</w:t>
      </w:r>
      <w:proofErr w:type="spellEnd"/>
      <w:r>
        <w:rPr>
          <w:rFonts w:ascii="Times New Roman" w:hAnsi="Times New Roman" w:cs="Times New Roman"/>
        </w:rPr>
        <w:t xml:space="preserve"> и </w:t>
      </w:r>
      <w:proofErr w:type="spellStart"/>
      <w:r>
        <w:rPr>
          <w:rFonts w:ascii="Times New Roman" w:hAnsi="Times New Roman" w:cs="Times New Roman"/>
        </w:rPr>
        <w:t>ксеногенных</w:t>
      </w:r>
      <w:proofErr w:type="spellEnd"/>
      <w:r>
        <w:rPr>
          <w:rFonts w:ascii="Times New Roman" w:hAnsi="Times New Roman" w:cs="Times New Roman"/>
        </w:rPr>
        <w:t xml:space="preserve"> материалов являются ООО «</w:t>
      </w:r>
      <w:proofErr w:type="spellStart"/>
      <w:r>
        <w:rPr>
          <w:rFonts w:ascii="Times New Roman" w:hAnsi="Times New Roman" w:cs="Times New Roman"/>
        </w:rPr>
        <w:t>Кардиоплант</w:t>
      </w:r>
      <w:proofErr w:type="spellEnd"/>
      <w:r>
        <w:rPr>
          <w:rFonts w:ascii="Times New Roman" w:hAnsi="Times New Roman" w:cs="Times New Roman"/>
        </w:rPr>
        <w:t>» (подразделение ЗАО НПП «</w:t>
      </w:r>
      <w:proofErr w:type="spellStart"/>
      <w:r>
        <w:rPr>
          <w:rFonts w:ascii="Times New Roman" w:hAnsi="Times New Roman" w:cs="Times New Roman"/>
        </w:rPr>
        <w:t>МедИнж</w:t>
      </w:r>
      <w:proofErr w:type="spellEnd"/>
      <w:r>
        <w:rPr>
          <w:rFonts w:ascii="Times New Roman" w:hAnsi="Times New Roman" w:cs="Times New Roman"/>
        </w:rPr>
        <w:t>», г. Пенза), ЗАО «ОЭЗ «</w:t>
      </w:r>
      <w:proofErr w:type="spellStart"/>
      <w:r>
        <w:rPr>
          <w:rFonts w:ascii="Times New Roman" w:hAnsi="Times New Roman" w:cs="Times New Roman"/>
        </w:rPr>
        <w:t>ВладМиВа</w:t>
      </w:r>
      <w:proofErr w:type="spellEnd"/>
      <w:r>
        <w:rPr>
          <w:rFonts w:ascii="Times New Roman" w:hAnsi="Times New Roman" w:cs="Times New Roman"/>
        </w:rPr>
        <w:t>» (г. Белгород), ООО «</w:t>
      </w:r>
      <w:proofErr w:type="spellStart"/>
      <w:r>
        <w:rPr>
          <w:rFonts w:ascii="Times New Roman" w:hAnsi="Times New Roman" w:cs="Times New Roman"/>
        </w:rPr>
        <w:t>Русимплант</w:t>
      </w:r>
      <w:proofErr w:type="spellEnd"/>
      <w:r>
        <w:rPr>
          <w:rFonts w:ascii="Times New Roman" w:hAnsi="Times New Roman" w:cs="Times New Roman"/>
        </w:rPr>
        <w:t>» (г. Москва), ООО "</w:t>
      </w:r>
      <w:proofErr w:type="spellStart"/>
      <w:r>
        <w:rPr>
          <w:rFonts w:ascii="Times New Roman" w:hAnsi="Times New Roman" w:cs="Times New Roman"/>
        </w:rPr>
        <w:t>Лиоселл</w:t>
      </w:r>
      <w:proofErr w:type="spellEnd"/>
      <w:r>
        <w:rPr>
          <w:rFonts w:ascii="Times New Roman" w:hAnsi="Times New Roman" w:cs="Times New Roman"/>
        </w:rPr>
        <w:t>" (г. Самара). Так, ООО «</w:t>
      </w:r>
      <w:proofErr w:type="spellStart"/>
      <w:r>
        <w:rPr>
          <w:rFonts w:ascii="Times New Roman" w:hAnsi="Times New Roman" w:cs="Times New Roman"/>
        </w:rPr>
        <w:t>Кардиоплант</w:t>
      </w:r>
      <w:proofErr w:type="spellEnd"/>
      <w:r>
        <w:rPr>
          <w:rFonts w:ascii="Times New Roman" w:hAnsi="Times New Roman" w:cs="Times New Roman"/>
        </w:rPr>
        <w:t>» является одним из мировых лидеров в производстве искусственных сердечных клапанов.</w:t>
      </w:r>
    </w:p>
    <w:p w:rsidR="00AD10D0" w:rsidRDefault="00B85A22">
      <w:pPr>
        <w:ind w:firstLine="708"/>
        <w:jc w:val="both"/>
        <w:rPr>
          <w:rFonts w:ascii="Times New Roman" w:hAnsi="Times New Roman" w:cs="Times New Roman"/>
        </w:rPr>
      </w:pPr>
      <w:r>
        <w:rPr>
          <w:rFonts w:ascii="Times New Roman" w:hAnsi="Times New Roman" w:cs="Times New Roman"/>
        </w:rPr>
        <w:lastRenderedPageBreak/>
        <w:t>Так, в Кабардино-Балкарском государственном университете (КГБУ) созданы материалы, имеющие перспективы применения в нейрохирургии, спинальной хирургии, стоматологии, травматологии, ортопедии.</w:t>
      </w:r>
    </w:p>
    <w:p w:rsidR="00AD10D0" w:rsidRDefault="00AD10D0">
      <w:pPr>
        <w:ind w:firstLine="708"/>
        <w:jc w:val="both"/>
        <w:rPr>
          <w:rFonts w:ascii="Times New Roman" w:hAnsi="Times New Roman" w:cs="Times New Roman"/>
        </w:rPr>
      </w:pPr>
    </w:p>
    <w:tbl>
      <w:tblPr>
        <w:tblW w:w="5000" w:type="pct"/>
        <w:tblInd w:w="133" w:type="dxa"/>
        <w:tblLayout w:type="fixed"/>
        <w:tblCellMar>
          <w:top w:w="72" w:type="dxa"/>
          <w:left w:w="144" w:type="dxa"/>
          <w:bottom w:w="72" w:type="dxa"/>
          <w:right w:w="144" w:type="dxa"/>
        </w:tblCellMar>
        <w:tblLook w:val="0420"/>
      </w:tblPr>
      <w:tblGrid>
        <w:gridCol w:w="5554"/>
        <w:gridCol w:w="4089"/>
      </w:tblGrid>
      <w:tr w:rsidR="00AD10D0">
        <w:trPr>
          <w:trHeight w:val="491"/>
        </w:trPr>
        <w:tc>
          <w:tcPr>
            <w:tcW w:w="5388" w:type="dxa"/>
            <w:tcBorders>
              <w:top w:val="single" w:sz="8" w:space="0" w:color="000000"/>
              <w:left w:val="single" w:sz="8" w:space="0" w:color="000000"/>
              <w:bottom w:val="single" w:sz="6" w:space="0" w:color="000000"/>
              <w:right w:val="single" w:sz="6" w:space="0" w:color="000000"/>
            </w:tcBorders>
            <w:shd w:val="clear" w:color="auto" w:fill="auto"/>
          </w:tcPr>
          <w:p w:rsidR="00AD10D0" w:rsidRDefault="00B85A22">
            <w:pPr>
              <w:widowControl w:val="0"/>
              <w:jc w:val="center"/>
              <w:rPr>
                <w:rFonts w:ascii="Times New Roman" w:hAnsi="Times New Roman" w:cs="Times New Roman"/>
              </w:rPr>
            </w:pPr>
            <w:r>
              <w:rPr>
                <w:rFonts w:ascii="Times New Roman" w:hAnsi="Times New Roman" w:cs="Times New Roman"/>
              </w:rPr>
              <w:t>Полимер КБГУ</w:t>
            </w:r>
          </w:p>
          <w:p w:rsidR="00AD10D0" w:rsidRDefault="00AD10D0">
            <w:pPr>
              <w:widowControl w:val="0"/>
              <w:jc w:val="center"/>
              <w:rPr>
                <w:rFonts w:ascii="Times New Roman" w:hAnsi="Times New Roman" w:cs="Times New Roman"/>
              </w:rPr>
            </w:pPr>
          </w:p>
        </w:tc>
        <w:tc>
          <w:tcPr>
            <w:tcW w:w="3966" w:type="dxa"/>
            <w:tcBorders>
              <w:top w:val="single" w:sz="8" w:space="0" w:color="000000"/>
              <w:left w:val="single" w:sz="6" w:space="0" w:color="000000"/>
              <w:bottom w:val="single" w:sz="6" w:space="0" w:color="000000"/>
              <w:right w:val="single" w:sz="8" w:space="0" w:color="000000"/>
            </w:tcBorders>
            <w:shd w:val="clear" w:color="auto" w:fill="auto"/>
          </w:tcPr>
          <w:p w:rsidR="00AD10D0" w:rsidRDefault="00B85A22">
            <w:pPr>
              <w:widowControl w:val="0"/>
              <w:jc w:val="center"/>
              <w:rPr>
                <w:rFonts w:ascii="Times New Roman" w:hAnsi="Times New Roman" w:cs="Times New Roman"/>
              </w:rPr>
            </w:pPr>
            <w:r>
              <w:rPr>
                <w:rFonts w:ascii="Times New Roman" w:hAnsi="Times New Roman" w:cs="Times New Roman"/>
              </w:rPr>
              <w:t>Зарубежный аналог</w:t>
            </w:r>
          </w:p>
        </w:tc>
      </w:tr>
      <w:tr w:rsidR="00AD10D0">
        <w:trPr>
          <w:trHeight w:val="740"/>
        </w:trPr>
        <w:tc>
          <w:tcPr>
            <w:tcW w:w="5388" w:type="dxa"/>
            <w:tcBorders>
              <w:top w:val="single" w:sz="6" w:space="0" w:color="000000"/>
              <w:left w:val="single" w:sz="8" w:space="0" w:color="000000"/>
              <w:bottom w:val="single" w:sz="6" w:space="0" w:color="000000"/>
              <w:right w:val="single" w:sz="6" w:space="0" w:color="000000"/>
            </w:tcBorders>
            <w:shd w:val="clear" w:color="auto" w:fill="auto"/>
          </w:tcPr>
          <w:p w:rsidR="00AD10D0" w:rsidRDefault="00B85A22">
            <w:pPr>
              <w:widowControl w:val="0"/>
              <w:rPr>
                <w:rFonts w:ascii="Times New Roman" w:hAnsi="Times New Roman" w:cs="Times New Roman"/>
              </w:rPr>
            </w:pPr>
            <w:proofErr w:type="spellStart"/>
            <w:r>
              <w:rPr>
                <w:rFonts w:ascii="Times New Roman" w:hAnsi="Times New Roman" w:cs="Times New Roman"/>
              </w:rPr>
              <w:t>Полиэфирэфиркетоны</w:t>
            </w:r>
            <w:proofErr w:type="spellEnd"/>
            <w:r>
              <w:rPr>
                <w:rFonts w:ascii="Times New Roman" w:hAnsi="Times New Roman" w:cs="Times New Roman"/>
              </w:rPr>
              <w:t xml:space="preserve"> (ПЭЭК) различных марок и </w:t>
            </w:r>
            <w:proofErr w:type="spellStart"/>
            <w:r>
              <w:rPr>
                <w:rFonts w:ascii="Times New Roman" w:hAnsi="Times New Roman" w:cs="Times New Roman"/>
              </w:rPr>
              <w:t>угленаполненные</w:t>
            </w:r>
            <w:proofErr w:type="spellEnd"/>
            <w:r>
              <w:rPr>
                <w:rFonts w:ascii="Times New Roman" w:hAnsi="Times New Roman" w:cs="Times New Roman"/>
              </w:rPr>
              <w:t xml:space="preserve"> композиты на их основе для литья и 3D печати (TRL 6)</w:t>
            </w:r>
          </w:p>
        </w:tc>
        <w:tc>
          <w:tcPr>
            <w:tcW w:w="3966" w:type="dxa"/>
            <w:tcBorders>
              <w:top w:val="single" w:sz="6" w:space="0" w:color="000000"/>
              <w:left w:val="single" w:sz="6" w:space="0" w:color="000000"/>
              <w:bottom w:val="single" w:sz="6" w:space="0" w:color="000000"/>
              <w:right w:val="single" w:sz="8" w:space="0" w:color="000000"/>
            </w:tcBorders>
            <w:shd w:val="clear" w:color="auto" w:fill="auto"/>
          </w:tcPr>
          <w:p w:rsidR="00AD10D0" w:rsidRDefault="00B85A22">
            <w:pPr>
              <w:widowControl w:val="0"/>
              <w:rPr>
                <w:rFonts w:ascii="Times New Roman" w:hAnsi="Times New Roman" w:cs="Times New Roman"/>
              </w:rPr>
            </w:pPr>
            <w:r>
              <w:rPr>
                <w:rFonts w:ascii="Times New Roman" w:hAnsi="Times New Roman" w:cs="Times New Roman"/>
              </w:rPr>
              <w:t xml:space="preserve">Линейка марок PEEK фирмы </w:t>
            </w:r>
            <w:proofErr w:type="spellStart"/>
            <w:r>
              <w:rPr>
                <w:rFonts w:ascii="Times New Roman" w:hAnsi="Times New Roman" w:cs="Times New Roman"/>
              </w:rPr>
              <w:t>Victrex</w:t>
            </w:r>
            <w:proofErr w:type="spellEnd"/>
            <w:r>
              <w:rPr>
                <w:rFonts w:ascii="Times New Roman" w:hAnsi="Times New Roman" w:cs="Times New Roman"/>
              </w:rPr>
              <w:t xml:space="preserve"> (чистые и </w:t>
            </w:r>
            <w:proofErr w:type="spellStart"/>
            <w:r>
              <w:rPr>
                <w:rFonts w:ascii="Times New Roman" w:hAnsi="Times New Roman" w:cs="Times New Roman"/>
              </w:rPr>
              <w:t>угленаполненные</w:t>
            </w:r>
            <w:proofErr w:type="spellEnd"/>
            <w:r>
              <w:rPr>
                <w:rFonts w:ascii="Times New Roman" w:hAnsi="Times New Roman" w:cs="Times New Roman"/>
              </w:rPr>
              <w:t xml:space="preserve"> марки) </w:t>
            </w:r>
          </w:p>
        </w:tc>
      </w:tr>
      <w:tr w:rsidR="00AD10D0">
        <w:trPr>
          <w:trHeight w:val="883"/>
        </w:trPr>
        <w:tc>
          <w:tcPr>
            <w:tcW w:w="5388" w:type="dxa"/>
            <w:tcBorders>
              <w:top w:val="single" w:sz="6" w:space="0" w:color="000000"/>
              <w:left w:val="single" w:sz="8" w:space="0" w:color="000000"/>
              <w:bottom w:val="single" w:sz="6" w:space="0" w:color="000000"/>
              <w:right w:val="single" w:sz="6" w:space="0" w:color="000000"/>
            </w:tcBorders>
            <w:shd w:val="clear" w:color="auto" w:fill="auto"/>
          </w:tcPr>
          <w:p w:rsidR="00AD10D0" w:rsidRDefault="00B85A22">
            <w:pPr>
              <w:widowControl w:val="0"/>
              <w:rPr>
                <w:rFonts w:ascii="Times New Roman" w:hAnsi="Times New Roman" w:cs="Times New Roman"/>
              </w:rPr>
            </w:pPr>
            <w:proofErr w:type="spellStart"/>
            <w:r>
              <w:rPr>
                <w:rFonts w:ascii="Times New Roman" w:hAnsi="Times New Roman" w:cs="Times New Roman"/>
              </w:rPr>
              <w:t>Полифениленсульфон</w:t>
            </w:r>
            <w:proofErr w:type="spellEnd"/>
            <w:r>
              <w:rPr>
                <w:rFonts w:ascii="Times New Roman" w:hAnsi="Times New Roman" w:cs="Times New Roman"/>
              </w:rPr>
              <w:t xml:space="preserve"> (</w:t>
            </w:r>
            <w:proofErr w:type="spellStart"/>
            <w:r>
              <w:rPr>
                <w:rFonts w:ascii="Times New Roman" w:hAnsi="Times New Roman" w:cs="Times New Roman"/>
              </w:rPr>
              <w:t>ПФСн</w:t>
            </w:r>
            <w:proofErr w:type="spellEnd"/>
            <w:r>
              <w:rPr>
                <w:rFonts w:ascii="Times New Roman" w:hAnsi="Times New Roman" w:cs="Times New Roman"/>
              </w:rPr>
              <w:t>) различных марок и композиты на их основе для литья и 3D печати (TRL 6)</w:t>
            </w:r>
          </w:p>
        </w:tc>
        <w:tc>
          <w:tcPr>
            <w:tcW w:w="3966" w:type="dxa"/>
            <w:tcBorders>
              <w:top w:val="single" w:sz="6" w:space="0" w:color="000000"/>
              <w:left w:val="single" w:sz="6" w:space="0" w:color="000000"/>
              <w:bottom w:val="single" w:sz="6" w:space="0" w:color="000000"/>
              <w:right w:val="single" w:sz="8" w:space="0" w:color="000000"/>
            </w:tcBorders>
            <w:shd w:val="clear" w:color="auto" w:fill="auto"/>
          </w:tcPr>
          <w:p w:rsidR="00AD10D0" w:rsidRDefault="00B85A22">
            <w:pPr>
              <w:widowControl w:val="0"/>
              <w:rPr>
                <w:rFonts w:ascii="Times New Roman" w:hAnsi="Times New Roman" w:cs="Times New Roman"/>
              </w:rPr>
            </w:pPr>
            <w:r>
              <w:rPr>
                <w:rFonts w:ascii="Times New Roman" w:hAnsi="Times New Roman" w:cs="Times New Roman"/>
              </w:rPr>
              <w:t xml:space="preserve">Линейка марок PPSU компаний </w:t>
            </w:r>
            <w:proofErr w:type="spellStart"/>
            <w:r>
              <w:rPr>
                <w:rFonts w:ascii="Times New Roman" w:hAnsi="Times New Roman" w:cs="Times New Roman"/>
              </w:rPr>
              <w:t>Solvay</w:t>
            </w:r>
            <w:proofErr w:type="spellEnd"/>
            <w:r>
              <w:rPr>
                <w:rFonts w:ascii="Times New Roman" w:hAnsi="Times New Roman" w:cs="Times New Roman"/>
              </w:rPr>
              <w:t xml:space="preserve"> (</w:t>
            </w:r>
            <w:proofErr w:type="spellStart"/>
            <w:r>
              <w:rPr>
                <w:rFonts w:ascii="Times New Roman" w:hAnsi="Times New Roman" w:cs="Times New Roman"/>
              </w:rPr>
              <w:t>Radel</w:t>
            </w:r>
            <w:proofErr w:type="spellEnd"/>
            <w:r>
              <w:rPr>
                <w:rFonts w:ascii="Times New Roman" w:hAnsi="Times New Roman" w:cs="Times New Roman"/>
              </w:rPr>
              <w:t>) и BASF (</w:t>
            </w:r>
            <w:proofErr w:type="spellStart"/>
            <w:r>
              <w:rPr>
                <w:rFonts w:ascii="Times New Roman" w:hAnsi="Times New Roman" w:cs="Times New Roman"/>
              </w:rPr>
              <w:t>Ultrason</w:t>
            </w:r>
            <w:proofErr w:type="spellEnd"/>
            <w:r>
              <w:rPr>
                <w:rFonts w:ascii="Times New Roman" w:hAnsi="Times New Roman" w:cs="Times New Roman"/>
              </w:rPr>
              <w:t xml:space="preserve"> P)</w:t>
            </w:r>
          </w:p>
        </w:tc>
      </w:tr>
      <w:tr w:rsidR="00AD10D0">
        <w:trPr>
          <w:trHeight w:val="616"/>
        </w:trPr>
        <w:tc>
          <w:tcPr>
            <w:tcW w:w="5388" w:type="dxa"/>
            <w:tcBorders>
              <w:top w:val="single" w:sz="6" w:space="0" w:color="000000"/>
              <w:left w:val="single" w:sz="8" w:space="0" w:color="000000"/>
              <w:bottom w:val="single" w:sz="6" w:space="0" w:color="000000"/>
              <w:right w:val="single" w:sz="6" w:space="0" w:color="000000"/>
            </w:tcBorders>
            <w:shd w:val="clear" w:color="auto" w:fill="auto"/>
          </w:tcPr>
          <w:p w:rsidR="00AD10D0" w:rsidRDefault="00B85A22">
            <w:pPr>
              <w:widowControl w:val="0"/>
              <w:rPr>
                <w:rFonts w:ascii="Times New Roman" w:hAnsi="Times New Roman" w:cs="Times New Roman"/>
              </w:rPr>
            </w:pPr>
            <w:proofErr w:type="spellStart"/>
            <w:r>
              <w:rPr>
                <w:rFonts w:ascii="Times New Roman" w:hAnsi="Times New Roman" w:cs="Times New Roman"/>
              </w:rPr>
              <w:t>Полисульфон</w:t>
            </w:r>
            <w:proofErr w:type="spellEnd"/>
            <w:r>
              <w:rPr>
                <w:rFonts w:ascii="Times New Roman" w:hAnsi="Times New Roman" w:cs="Times New Roman"/>
              </w:rPr>
              <w:t xml:space="preserve"> (ПСФ) различных марок</w:t>
            </w:r>
          </w:p>
          <w:p w:rsidR="00AD10D0" w:rsidRDefault="00B85A22">
            <w:pPr>
              <w:widowControl w:val="0"/>
              <w:rPr>
                <w:rFonts w:ascii="Times New Roman" w:hAnsi="Times New Roman" w:cs="Times New Roman"/>
              </w:rPr>
            </w:pPr>
            <w:r>
              <w:rPr>
                <w:rFonts w:ascii="Times New Roman" w:hAnsi="Times New Roman" w:cs="Times New Roman"/>
              </w:rPr>
              <w:t>для литья и 3D печати (TRL 6)</w:t>
            </w:r>
          </w:p>
        </w:tc>
        <w:tc>
          <w:tcPr>
            <w:tcW w:w="3966" w:type="dxa"/>
            <w:tcBorders>
              <w:top w:val="single" w:sz="6" w:space="0" w:color="000000"/>
              <w:left w:val="single" w:sz="6" w:space="0" w:color="000000"/>
              <w:bottom w:val="single" w:sz="6" w:space="0" w:color="000000"/>
              <w:right w:val="single" w:sz="8" w:space="0" w:color="000000"/>
            </w:tcBorders>
            <w:shd w:val="clear" w:color="auto" w:fill="auto"/>
          </w:tcPr>
          <w:p w:rsidR="00AD10D0" w:rsidRDefault="00B85A22">
            <w:pPr>
              <w:widowControl w:val="0"/>
              <w:rPr>
                <w:rFonts w:ascii="Times New Roman" w:hAnsi="Times New Roman" w:cs="Times New Roman"/>
              </w:rPr>
            </w:pPr>
            <w:r>
              <w:rPr>
                <w:rFonts w:ascii="Times New Roman" w:hAnsi="Times New Roman" w:cs="Times New Roman"/>
              </w:rPr>
              <w:t xml:space="preserve">Линейка марок PSU компаний </w:t>
            </w:r>
            <w:proofErr w:type="spellStart"/>
            <w:r>
              <w:rPr>
                <w:rFonts w:ascii="Times New Roman" w:hAnsi="Times New Roman" w:cs="Times New Roman"/>
              </w:rPr>
              <w:t>Solvay</w:t>
            </w:r>
            <w:proofErr w:type="spellEnd"/>
            <w:r>
              <w:rPr>
                <w:rFonts w:ascii="Times New Roman" w:hAnsi="Times New Roman" w:cs="Times New Roman"/>
              </w:rPr>
              <w:t xml:space="preserve"> (</w:t>
            </w:r>
            <w:proofErr w:type="spellStart"/>
            <w:r>
              <w:rPr>
                <w:rFonts w:ascii="Times New Roman" w:hAnsi="Times New Roman" w:cs="Times New Roman"/>
              </w:rPr>
              <w:t>Udel</w:t>
            </w:r>
            <w:proofErr w:type="spellEnd"/>
            <w:r>
              <w:rPr>
                <w:rFonts w:ascii="Times New Roman" w:hAnsi="Times New Roman" w:cs="Times New Roman"/>
              </w:rPr>
              <w:t>) и BASF (</w:t>
            </w:r>
            <w:proofErr w:type="spellStart"/>
            <w:r>
              <w:rPr>
                <w:rFonts w:ascii="Times New Roman" w:hAnsi="Times New Roman" w:cs="Times New Roman"/>
              </w:rPr>
              <w:t>Ultrason</w:t>
            </w:r>
            <w:proofErr w:type="spellEnd"/>
            <w:r>
              <w:rPr>
                <w:rFonts w:ascii="Times New Roman" w:hAnsi="Times New Roman" w:cs="Times New Roman"/>
              </w:rPr>
              <w:t xml:space="preserve"> S)</w:t>
            </w:r>
          </w:p>
        </w:tc>
      </w:tr>
      <w:tr w:rsidR="00AD10D0">
        <w:trPr>
          <w:trHeight w:val="908"/>
        </w:trPr>
        <w:tc>
          <w:tcPr>
            <w:tcW w:w="5388" w:type="dxa"/>
            <w:tcBorders>
              <w:top w:val="single" w:sz="6" w:space="0" w:color="000000"/>
              <w:left w:val="single" w:sz="8" w:space="0" w:color="000000"/>
              <w:bottom w:val="single" w:sz="6" w:space="0" w:color="000000"/>
              <w:right w:val="single" w:sz="6" w:space="0" w:color="000000"/>
            </w:tcBorders>
            <w:shd w:val="clear" w:color="auto" w:fill="auto"/>
          </w:tcPr>
          <w:p w:rsidR="00AD10D0" w:rsidRDefault="00B85A22">
            <w:pPr>
              <w:widowControl w:val="0"/>
              <w:rPr>
                <w:rFonts w:ascii="Times New Roman" w:hAnsi="Times New Roman" w:cs="Times New Roman"/>
              </w:rPr>
            </w:pPr>
            <w:proofErr w:type="spellStart"/>
            <w:r>
              <w:rPr>
                <w:rFonts w:ascii="Times New Roman" w:hAnsi="Times New Roman" w:cs="Times New Roman"/>
              </w:rPr>
              <w:t>Полифениленсульфид</w:t>
            </w:r>
            <w:proofErr w:type="spellEnd"/>
            <w:r>
              <w:rPr>
                <w:rFonts w:ascii="Times New Roman" w:hAnsi="Times New Roman" w:cs="Times New Roman"/>
              </w:rPr>
              <w:t xml:space="preserve"> (ПФС) и композиты на его основе (TRL 5)</w:t>
            </w:r>
          </w:p>
        </w:tc>
        <w:tc>
          <w:tcPr>
            <w:tcW w:w="3966" w:type="dxa"/>
            <w:tcBorders>
              <w:top w:val="single" w:sz="6" w:space="0" w:color="000000"/>
              <w:left w:val="single" w:sz="6" w:space="0" w:color="000000"/>
              <w:bottom w:val="single" w:sz="6" w:space="0" w:color="000000"/>
              <w:right w:val="single" w:sz="8" w:space="0" w:color="000000"/>
            </w:tcBorders>
            <w:shd w:val="clear" w:color="auto" w:fill="auto"/>
          </w:tcPr>
          <w:p w:rsidR="00AD10D0" w:rsidRDefault="00B85A22">
            <w:pPr>
              <w:widowControl w:val="0"/>
              <w:rPr>
                <w:rFonts w:ascii="Times New Roman" w:hAnsi="Times New Roman" w:cs="Times New Roman"/>
              </w:rPr>
            </w:pPr>
            <w:r>
              <w:rPr>
                <w:rFonts w:ascii="Times New Roman" w:hAnsi="Times New Roman" w:cs="Times New Roman"/>
              </w:rPr>
              <w:t xml:space="preserve">Марки с низкой вязкостью для композитов </w:t>
            </w:r>
            <w:proofErr w:type="spellStart"/>
            <w:r>
              <w:rPr>
                <w:rFonts w:ascii="Times New Roman" w:hAnsi="Times New Roman" w:cs="Times New Roman"/>
              </w:rPr>
              <w:t>Fortron</w:t>
            </w:r>
            <w:proofErr w:type="spellEnd"/>
            <w:r>
              <w:rPr>
                <w:rFonts w:ascii="Times New Roman" w:hAnsi="Times New Roman" w:cs="Times New Roman"/>
              </w:rPr>
              <w:t xml:space="preserve"> 0203 и </w:t>
            </w:r>
            <w:proofErr w:type="spellStart"/>
            <w:r>
              <w:rPr>
                <w:rFonts w:ascii="Times New Roman" w:hAnsi="Times New Roman" w:cs="Times New Roman"/>
              </w:rPr>
              <w:t>Fortron</w:t>
            </w:r>
            <w:proofErr w:type="spellEnd"/>
            <w:r>
              <w:rPr>
                <w:rFonts w:ascii="Times New Roman" w:hAnsi="Times New Roman" w:cs="Times New Roman"/>
              </w:rPr>
              <w:t xml:space="preserve"> 0205 фирмы </w:t>
            </w:r>
            <w:proofErr w:type="spellStart"/>
            <w:r>
              <w:rPr>
                <w:rFonts w:ascii="Times New Roman" w:hAnsi="Times New Roman" w:cs="Times New Roman"/>
              </w:rPr>
              <w:t>Celanese</w:t>
            </w:r>
            <w:proofErr w:type="spellEnd"/>
          </w:p>
        </w:tc>
      </w:tr>
      <w:tr w:rsidR="00AD10D0">
        <w:trPr>
          <w:trHeight w:val="338"/>
        </w:trPr>
        <w:tc>
          <w:tcPr>
            <w:tcW w:w="5388" w:type="dxa"/>
            <w:tcBorders>
              <w:top w:val="single" w:sz="6" w:space="0" w:color="000000"/>
              <w:left w:val="single" w:sz="8" w:space="0" w:color="000000"/>
              <w:bottom w:val="single" w:sz="6" w:space="0" w:color="000000"/>
              <w:right w:val="single" w:sz="6" w:space="0" w:color="000000"/>
            </w:tcBorders>
            <w:shd w:val="clear" w:color="auto" w:fill="auto"/>
          </w:tcPr>
          <w:p w:rsidR="00AD10D0" w:rsidRDefault="00B85A22">
            <w:pPr>
              <w:widowControl w:val="0"/>
              <w:rPr>
                <w:rFonts w:ascii="Times New Roman" w:hAnsi="Times New Roman" w:cs="Times New Roman"/>
              </w:rPr>
            </w:pPr>
            <w:proofErr w:type="spellStart"/>
            <w:r>
              <w:rPr>
                <w:rFonts w:ascii="Times New Roman" w:hAnsi="Times New Roman" w:cs="Times New Roman"/>
              </w:rPr>
              <w:t>Полиэфиримид</w:t>
            </w:r>
            <w:proofErr w:type="spellEnd"/>
            <w:r>
              <w:rPr>
                <w:rFonts w:ascii="Times New Roman" w:hAnsi="Times New Roman" w:cs="Times New Roman"/>
              </w:rPr>
              <w:t xml:space="preserve"> (ПЭИ) и композиты на его основе для литья и 3D печати (TRL 5)</w:t>
            </w:r>
          </w:p>
        </w:tc>
        <w:tc>
          <w:tcPr>
            <w:tcW w:w="3966" w:type="dxa"/>
            <w:tcBorders>
              <w:top w:val="single" w:sz="6" w:space="0" w:color="000000"/>
              <w:left w:val="single" w:sz="6" w:space="0" w:color="000000"/>
              <w:bottom w:val="single" w:sz="6" w:space="0" w:color="000000"/>
              <w:right w:val="single" w:sz="8" w:space="0" w:color="000000"/>
            </w:tcBorders>
            <w:shd w:val="clear" w:color="auto" w:fill="auto"/>
          </w:tcPr>
          <w:p w:rsidR="00AD10D0" w:rsidRDefault="00B85A22">
            <w:pPr>
              <w:widowControl w:val="0"/>
              <w:rPr>
                <w:rFonts w:ascii="Times New Roman" w:hAnsi="Times New Roman" w:cs="Times New Roman"/>
              </w:rPr>
            </w:pPr>
            <w:r>
              <w:rPr>
                <w:rFonts w:ascii="Times New Roman" w:hAnsi="Times New Roman" w:cs="Times New Roman"/>
              </w:rPr>
              <w:t xml:space="preserve">PEI </w:t>
            </w:r>
            <w:proofErr w:type="spellStart"/>
            <w:r>
              <w:rPr>
                <w:rFonts w:ascii="Times New Roman" w:hAnsi="Times New Roman" w:cs="Times New Roman"/>
              </w:rPr>
              <w:t>Ultem</w:t>
            </w:r>
            <w:proofErr w:type="spellEnd"/>
            <w:r>
              <w:rPr>
                <w:rFonts w:ascii="Times New Roman" w:hAnsi="Times New Roman" w:cs="Times New Roman"/>
              </w:rPr>
              <w:t xml:space="preserve"> фирмы </w:t>
            </w:r>
            <w:proofErr w:type="spellStart"/>
            <w:r>
              <w:rPr>
                <w:rFonts w:ascii="Times New Roman" w:hAnsi="Times New Roman" w:cs="Times New Roman"/>
              </w:rPr>
              <w:t>Sabic</w:t>
            </w:r>
            <w:proofErr w:type="spellEnd"/>
          </w:p>
        </w:tc>
      </w:tr>
      <w:tr w:rsidR="00AD10D0">
        <w:trPr>
          <w:trHeight w:val="900"/>
        </w:trPr>
        <w:tc>
          <w:tcPr>
            <w:tcW w:w="5388" w:type="dxa"/>
            <w:tcBorders>
              <w:top w:val="single" w:sz="6" w:space="0" w:color="000000"/>
              <w:left w:val="single" w:sz="8" w:space="0" w:color="000000"/>
              <w:bottom w:val="single" w:sz="6" w:space="0" w:color="000000"/>
              <w:right w:val="single" w:sz="6" w:space="0" w:color="000000"/>
            </w:tcBorders>
            <w:shd w:val="clear" w:color="auto" w:fill="auto"/>
          </w:tcPr>
          <w:p w:rsidR="00AD10D0" w:rsidRDefault="00B85A22">
            <w:pPr>
              <w:widowControl w:val="0"/>
              <w:rPr>
                <w:rFonts w:ascii="Times New Roman" w:hAnsi="Times New Roman" w:cs="Times New Roman"/>
              </w:rPr>
            </w:pPr>
            <w:r>
              <w:rPr>
                <w:rFonts w:ascii="Times New Roman" w:hAnsi="Times New Roman" w:cs="Times New Roman"/>
              </w:rPr>
              <w:t>Сополимеры на основе ПЭКК различных марок и композиты на их основе и композиты на его основе для литья и 3D печати (TRL 5)</w:t>
            </w:r>
          </w:p>
        </w:tc>
        <w:tc>
          <w:tcPr>
            <w:tcW w:w="3966" w:type="dxa"/>
            <w:tcBorders>
              <w:top w:val="single" w:sz="6" w:space="0" w:color="000000"/>
              <w:left w:val="single" w:sz="6" w:space="0" w:color="000000"/>
              <w:bottom w:val="single" w:sz="6" w:space="0" w:color="000000"/>
              <w:right w:val="single" w:sz="8" w:space="0" w:color="000000"/>
            </w:tcBorders>
            <w:shd w:val="clear" w:color="auto" w:fill="auto"/>
          </w:tcPr>
          <w:p w:rsidR="00AD10D0" w:rsidRDefault="00B85A22">
            <w:pPr>
              <w:widowControl w:val="0"/>
              <w:jc w:val="center"/>
              <w:rPr>
                <w:rFonts w:ascii="Times New Roman" w:hAnsi="Times New Roman" w:cs="Times New Roman"/>
              </w:rPr>
            </w:pPr>
            <w:r>
              <w:rPr>
                <w:rFonts w:ascii="Times New Roman" w:hAnsi="Times New Roman" w:cs="Times New Roman"/>
              </w:rPr>
              <w:t>Зарубежных аналогов нет</w:t>
            </w:r>
          </w:p>
        </w:tc>
      </w:tr>
      <w:tr w:rsidR="00AD10D0">
        <w:trPr>
          <w:trHeight w:val="774"/>
        </w:trPr>
        <w:tc>
          <w:tcPr>
            <w:tcW w:w="5388" w:type="dxa"/>
            <w:tcBorders>
              <w:top w:val="single" w:sz="6" w:space="0" w:color="000000"/>
              <w:left w:val="single" w:sz="8" w:space="0" w:color="000000"/>
              <w:bottom w:val="single" w:sz="8" w:space="0" w:color="000000"/>
              <w:right w:val="single" w:sz="6" w:space="0" w:color="000000"/>
            </w:tcBorders>
            <w:shd w:val="clear" w:color="auto" w:fill="auto"/>
          </w:tcPr>
          <w:p w:rsidR="00AD10D0" w:rsidRDefault="00B85A22">
            <w:pPr>
              <w:widowControl w:val="0"/>
              <w:rPr>
                <w:rFonts w:ascii="Times New Roman" w:hAnsi="Times New Roman" w:cs="Times New Roman"/>
              </w:rPr>
            </w:pPr>
            <w:proofErr w:type="spellStart"/>
            <w:r>
              <w:rPr>
                <w:rFonts w:ascii="Times New Roman" w:hAnsi="Times New Roman" w:cs="Times New Roman"/>
              </w:rPr>
              <w:t>Полиэфиркетонкетон</w:t>
            </w:r>
            <w:proofErr w:type="spellEnd"/>
            <w:r>
              <w:rPr>
                <w:rFonts w:ascii="Times New Roman" w:hAnsi="Times New Roman" w:cs="Times New Roman"/>
              </w:rPr>
              <w:t xml:space="preserve"> (ПЭКК) различных марок и композиты на их основе для литья и 3D печати (TRL 5)</w:t>
            </w:r>
          </w:p>
        </w:tc>
        <w:tc>
          <w:tcPr>
            <w:tcW w:w="3966" w:type="dxa"/>
            <w:tcBorders>
              <w:top w:val="single" w:sz="6" w:space="0" w:color="000000"/>
              <w:left w:val="single" w:sz="6" w:space="0" w:color="000000"/>
              <w:bottom w:val="single" w:sz="8" w:space="0" w:color="000000"/>
              <w:right w:val="single" w:sz="8" w:space="0" w:color="000000"/>
            </w:tcBorders>
            <w:shd w:val="clear" w:color="auto" w:fill="auto"/>
          </w:tcPr>
          <w:p w:rsidR="00AD10D0" w:rsidRDefault="00B85A22">
            <w:pPr>
              <w:widowControl w:val="0"/>
              <w:rPr>
                <w:rFonts w:ascii="Times New Roman" w:hAnsi="Times New Roman" w:cs="Times New Roman"/>
              </w:rPr>
            </w:pPr>
            <w:r>
              <w:rPr>
                <w:rFonts w:ascii="Times New Roman" w:hAnsi="Times New Roman" w:cs="Times New Roman"/>
              </w:rPr>
              <w:t xml:space="preserve">Линейка марок PEKK компании </w:t>
            </w:r>
            <w:proofErr w:type="spellStart"/>
            <w:r>
              <w:rPr>
                <w:rFonts w:ascii="Times New Roman" w:hAnsi="Times New Roman" w:cs="Times New Roman"/>
              </w:rPr>
              <w:t>Arkema</w:t>
            </w:r>
            <w:proofErr w:type="spellEnd"/>
          </w:p>
        </w:tc>
      </w:tr>
    </w:tbl>
    <w:p w:rsidR="00AD10D0" w:rsidRDefault="00AD10D0">
      <w:pPr>
        <w:ind w:firstLine="708"/>
        <w:jc w:val="both"/>
        <w:rPr>
          <w:rFonts w:ascii="Times New Roman" w:hAnsi="Times New Roman" w:cs="Times New Roman"/>
        </w:rPr>
      </w:pPr>
    </w:p>
    <w:p w:rsidR="00AD10D0" w:rsidRDefault="00B85A22">
      <w:pPr>
        <w:jc w:val="center"/>
        <w:rPr>
          <w:rFonts w:ascii="Times New Roman" w:hAnsi="Times New Roman" w:cs="Times New Roman"/>
        </w:rPr>
      </w:pPr>
      <w:r>
        <w:rPr>
          <w:rFonts w:ascii="Times New Roman" w:hAnsi="Times New Roman" w:cs="Times New Roman"/>
        </w:rPr>
        <w:t>Характеристики ПЭЭК-КБГУ по сравнению с материалами имплантатов</w:t>
      </w:r>
    </w:p>
    <w:tbl>
      <w:tblPr>
        <w:tblW w:w="5000" w:type="pct"/>
        <w:tblInd w:w="98" w:type="dxa"/>
        <w:tblLayout w:type="fixed"/>
        <w:tblCellMar>
          <w:top w:w="15" w:type="dxa"/>
        </w:tblCellMar>
        <w:tblLook w:val="00A0"/>
      </w:tblPr>
      <w:tblGrid>
        <w:gridCol w:w="3338"/>
        <w:gridCol w:w="1681"/>
        <w:gridCol w:w="1518"/>
        <w:gridCol w:w="1518"/>
        <w:gridCol w:w="1516"/>
      </w:tblGrid>
      <w:tr w:rsidR="00AD10D0">
        <w:trPr>
          <w:trHeight w:val="300"/>
        </w:trPr>
        <w:tc>
          <w:tcPr>
            <w:tcW w:w="32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center"/>
              <w:rPr>
                <w:rFonts w:ascii="Times New Roman" w:hAnsi="Times New Roman" w:cs="Times New Roman"/>
              </w:rPr>
            </w:pPr>
            <w:r>
              <w:rPr>
                <w:rFonts w:ascii="Times New Roman" w:hAnsi="Times New Roman" w:cs="Times New Roman"/>
              </w:rPr>
              <w:t>Наименование показателя</w:t>
            </w:r>
          </w:p>
        </w:tc>
        <w:tc>
          <w:tcPr>
            <w:tcW w:w="16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center"/>
              <w:rPr>
                <w:rFonts w:ascii="Times New Roman" w:hAnsi="Times New Roman" w:cs="Times New Roman"/>
              </w:rPr>
            </w:pPr>
            <w:r>
              <w:rPr>
                <w:rFonts w:ascii="Times New Roman" w:hAnsi="Times New Roman" w:cs="Times New Roman"/>
              </w:rPr>
              <w:t>СВМПЭ</w:t>
            </w:r>
          </w:p>
        </w:tc>
        <w:tc>
          <w:tcPr>
            <w:tcW w:w="14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center"/>
              <w:rPr>
                <w:rFonts w:ascii="Times New Roman" w:hAnsi="Times New Roman" w:cs="Times New Roman"/>
              </w:rPr>
            </w:pPr>
            <w:r>
              <w:rPr>
                <w:rFonts w:ascii="Times New Roman" w:hAnsi="Times New Roman" w:cs="Times New Roman"/>
              </w:rPr>
              <w:t>ПТФЭ</w:t>
            </w:r>
          </w:p>
        </w:tc>
        <w:tc>
          <w:tcPr>
            <w:tcW w:w="14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center"/>
              <w:rPr>
                <w:rFonts w:ascii="Times New Roman" w:hAnsi="Times New Roman" w:cs="Times New Roman"/>
              </w:rPr>
            </w:pPr>
            <w:r>
              <w:rPr>
                <w:rFonts w:ascii="Times New Roman" w:hAnsi="Times New Roman" w:cs="Times New Roman"/>
              </w:rPr>
              <w:t>ПММА</w:t>
            </w:r>
          </w:p>
        </w:tc>
        <w:tc>
          <w:tcPr>
            <w:tcW w:w="1482" w:type="dxa"/>
            <w:tcBorders>
              <w:top w:val="single" w:sz="8" w:space="0" w:color="000000"/>
              <w:left w:val="single" w:sz="8" w:space="0" w:color="000000"/>
              <w:bottom w:val="single" w:sz="8" w:space="0" w:color="000000"/>
              <w:right w:val="single" w:sz="8" w:space="0" w:color="000000"/>
            </w:tcBorders>
            <w:shd w:val="clear" w:color="auto" w:fill="auto"/>
          </w:tcPr>
          <w:p w:rsidR="00AD10D0" w:rsidRDefault="00B85A22">
            <w:pPr>
              <w:widowControl w:val="0"/>
              <w:jc w:val="center"/>
              <w:rPr>
                <w:rFonts w:ascii="Times New Roman" w:hAnsi="Times New Roman" w:cs="Times New Roman"/>
              </w:rPr>
            </w:pPr>
            <w:r>
              <w:rPr>
                <w:rFonts w:ascii="Times New Roman" w:hAnsi="Times New Roman" w:cs="Times New Roman"/>
              </w:rPr>
              <w:t>ПЭЭК-КБГУ</w:t>
            </w:r>
          </w:p>
        </w:tc>
      </w:tr>
      <w:tr w:rsidR="00AD10D0">
        <w:trPr>
          <w:trHeight w:val="300"/>
        </w:trPr>
        <w:tc>
          <w:tcPr>
            <w:tcW w:w="32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rPr>
                <w:rFonts w:ascii="Times New Roman" w:hAnsi="Times New Roman" w:cs="Times New Roman"/>
              </w:rPr>
            </w:pPr>
            <w:r>
              <w:rPr>
                <w:rFonts w:ascii="Times New Roman" w:hAnsi="Times New Roman" w:cs="Times New Roman"/>
              </w:rPr>
              <w:t xml:space="preserve">Плотность, </w:t>
            </w:r>
            <w:proofErr w:type="gramStart"/>
            <w:r>
              <w:rPr>
                <w:rFonts w:ascii="Times New Roman" w:hAnsi="Times New Roman" w:cs="Times New Roman"/>
              </w:rPr>
              <w:t>г</w:t>
            </w:r>
            <w:proofErr w:type="gramEnd"/>
            <w:r>
              <w:rPr>
                <w:rFonts w:ascii="Times New Roman" w:hAnsi="Times New Roman" w:cs="Times New Roman"/>
              </w:rPr>
              <w:t>/см3</w:t>
            </w:r>
          </w:p>
        </w:tc>
        <w:tc>
          <w:tcPr>
            <w:tcW w:w="16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center"/>
              <w:rPr>
                <w:rFonts w:ascii="Times New Roman" w:hAnsi="Times New Roman" w:cs="Times New Roman"/>
              </w:rPr>
            </w:pPr>
            <w:r>
              <w:rPr>
                <w:rFonts w:ascii="Times New Roman" w:hAnsi="Times New Roman" w:cs="Times New Roman"/>
              </w:rPr>
              <w:t> 0,93 – 0,95</w:t>
            </w:r>
          </w:p>
        </w:tc>
        <w:tc>
          <w:tcPr>
            <w:tcW w:w="14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center"/>
              <w:rPr>
                <w:rFonts w:ascii="Times New Roman" w:hAnsi="Times New Roman" w:cs="Times New Roman"/>
              </w:rPr>
            </w:pPr>
            <w:r>
              <w:rPr>
                <w:rFonts w:ascii="Times New Roman" w:hAnsi="Times New Roman" w:cs="Times New Roman"/>
              </w:rPr>
              <w:t>2,13 – 2,23</w:t>
            </w:r>
          </w:p>
        </w:tc>
        <w:tc>
          <w:tcPr>
            <w:tcW w:w="14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center"/>
              <w:rPr>
                <w:rFonts w:ascii="Times New Roman" w:hAnsi="Times New Roman" w:cs="Times New Roman"/>
              </w:rPr>
            </w:pPr>
            <w:r>
              <w:rPr>
                <w:rFonts w:ascii="Times New Roman" w:hAnsi="Times New Roman" w:cs="Times New Roman"/>
              </w:rPr>
              <w:t>1,14 – 1,19</w:t>
            </w:r>
          </w:p>
        </w:tc>
        <w:tc>
          <w:tcPr>
            <w:tcW w:w="14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center"/>
              <w:rPr>
                <w:rFonts w:ascii="Times New Roman" w:hAnsi="Times New Roman" w:cs="Times New Roman"/>
              </w:rPr>
            </w:pPr>
            <w:r>
              <w:rPr>
                <w:rFonts w:ascii="Times New Roman" w:hAnsi="Times New Roman" w:cs="Times New Roman"/>
              </w:rPr>
              <w:t>1,3-1,33</w:t>
            </w:r>
          </w:p>
        </w:tc>
      </w:tr>
      <w:tr w:rsidR="00AD10D0">
        <w:trPr>
          <w:trHeight w:val="483"/>
        </w:trPr>
        <w:tc>
          <w:tcPr>
            <w:tcW w:w="32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both"/>
              <w:rPr>
                <w:rFonts w:ascii="Times New Roman" w:hAnsi="Times New Roman" w:cs="Times New Roman"/>
              </w:rPr>
            </w:pPr>
            <w:r>
              <w:rPr>
                <w:rFonts w:ascii="Times New Roman" w:hAnsi="Times New Roman" w:cs="Times New Roman"/>
              </w:rPr>
              <w:t>Модуль упругости при растяжении, МПа</w:t>
            </w:r>
          </w:p>
        </w:tc>
        <w:tc>
          <w:tcPr>
            <w:tcW w:w="16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center"/>
              <w:rPr>
                <w:rFonts w:ascii="Times New Roman" w:hAnsi="Times New Roman" w:cs="Times New Roman"/>
              </w:rPr>
            </w:pPr>
            <w:r>
              <w:rPr>
                <w:rFonts w:ascii="Times New Roman" w:hAnsi="Times New Roman" w:cs="Times New Roman"/>
              </w:rPr>
              <w:t>570 - 1350</w:t>
            </w:r>
          </w:p>
        </w:tc>
        <w:tc>
          <w:tcPr>
            <w:tcW w:w="14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center"/>
              <w:rPr>
                <w:rFonts w:ascii="Times New Roman" w:hAnsi="Times New Roman" w:cs="Times New Roman"/>
              </w:rPr>
            </w:pPr>
            <w:r>
              <w:rPr>
                <w:rFonts w:ascii="Times New Roman" w:hAnsi="Times New Roman" w:cs="Times New Roman"/>
              </w:rPr>
              <w:t>400-750</w:t>
            </w:r>
          </w:p>
        </w:tc>
        <w:tc>
          <w:tcPr>
            <w:tcW w:w="14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center"/>
              <w:rPr>
                <w:rFonts w:ascii="Times New Roman" w:hAnsi="Times New Roman" w:cs="Times New Roman"/>
              </w:rPr>
            </w:pPr>
            <w:r>
              <w:rPr>
                <w:rFonts w:ascii="Times New Roman" w:hAnsi="Times New Roman" w:cs="Times New Roman"/>
              </w:rPr>
              <w:t>1600 - 3300</w:t>
            </w:r>
          </w:p>
        </w:tc>
        <w:tc>
          <w:tcPr>
            <w:tcW w:w="14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center"/>
              <w:rPr>
                <w:rFonts w:ascii="Times New Roman" w:hAnsi="Times New Roman" w:cs="Times New Roman"/>
              </w:rPr>
            </w:pPr>
            <w:r>
              <w:rPr>
                <w:rFonts w:ascii="Times New Roman" w:hAnsi="Times New Roman" w:cs="Times New Roman"/>
              </w:rPr>
              <w:t>3100-4100</w:t>
            </w:r>
          </w:p>
        </w:tc>
      </w:tr>
      <w:tr w:rsidR="00AD10D0">
        <w:trPr>
          <w:trHeight w:val="241"/>
        </w:trPr>
        <w:tc>
          <w:tcPr>
            <w:tcW w:w="32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both"/>
              <w:rPr>
                <w:rFonts w:ascii="Times New Roman" w:hAnsi="Times New Roman" w:cs="Times New Roman"/>
              </w:rPr>
            </w:pPr>
            <w:r>
              <w:rPr>
                <w:rFonts w:ascii="Times New Roman" w:hAnsi="Times New Roman" w:cs="Times New Roman"/>
              </w:rPr>
              <w:t>Прочность при разрыве, МПа</w:t>
            </w:r>
          </w:p>
        </w:tc>
        <w:tc>
          <w:tcPr>
            <w:tcW w:w="16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center"/>
              <w:rPr>
                <w:rFonts w:ascii="Times New Roman" w:hAnsi="Times New Roman" w:cs="Times New Roman"/>
              </w:rPr>
            </w:pPr>
            <w:r>
              <w:rPr>
                <w:rFonts w:ascii="Times New Roman" w:hAnsi="Times New Roman" w:cs="Times New Roman"/>
              </w:rPr>
              <w:t>40-60</w:t>
            </w:r>
          </w:p>
        </w:tc>
        <w:tc>
          <w:tcPr>
            <w:tcW w:w="14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center"/>
              <w:rPr>
                <w:rFonts w:ascii="Times New Roman" w:hAnsi="Times New Roman" w:cs="Times New Roman"/>
              </w:rPr>
            </w:pPr>
            <w:r>
              <w:rPr>
                <w:rFonts w:ascii="Times New Roman" w:hAnsi="Times New Roman" w:cs="Times New Roman"/>
              </w:rPr>
              <w:t>20-35</w:t>
            </w:r>
          </w:p>
        </w:tc>
        <w:tc>
          <w:tcPr>
            <w:tcW w:w="14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center"/>
              <w:rPr>
                <w:rFonts w:ascii="Times New Roman" w:hAnsi="Times New Roman" w:cs="Times New Roman"/>
              </w:rPr>
            </w:pPr>
            <w:r>
              <w:rPr>
                <w:rFonts w:ascii="Times New Roman" w:hAnsi="Times New Roman" w:cs="Times New Roman"/>
              </w:rPr>
              <w:t>38-76</w:t>
            </w:r>
          </w:p>
        </w:tc>
        <w:tc>
          <w:tcPr>
            <w:tcW w:w="14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center"/>
              <w:rPr>
                <w:rFonts w:ascii="Times New Roman" w:hAnsi="Times New Roman" w:cs="Times New Roman"/>
              </w:rPr>
            </w:pPr>
            <w:r>
              <w:rPr>
                <w:rFonts w:ascii="Times New Roman" w:hAnsi="Times New Roman" w:cs="Times New Roman"/>
              </w:rPr>
              <w:t>95-120</w:t>
            </w:r>
          </w:p>
        </w:tc>
      </w:tr>
      <w:tr w:rsidR="00AD10D0">
        <w:trPr>
          <w:trHeight w:val="241"/>
        </w:trPr>
        <w:tc>
          <w:tcPr>
            <w:tcW w:w="32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both"/>
              <w:rPr>
                <w:rFonts w:ascii="Times New Roman" w:hAnsi="Times New Roman" w:cs="Times New Roman"/>
              </w:rPr>
            </w:pPr>
            <w:r>
              <w:rPr>
                <w:rFonts w:ascii="Times New Roman" w:hAnsi="Times New Roman" w:cs="Times New Roman"/>
              </w:rPr>
              <w:t>Относительное удлинение, %</w:t>
            </w:r>
          </w:p>
        </w:tc>
        <w:tc>
          <w:tcPr>
            <w:tcW w:w="16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center"/>
              <w:rPr>
                <w:rFonts w:ascii="Times New Roman" w:hAnsi="Times New Roman" w:cs="Times New Roman"/>
              </w:rPr>
            </w:pPr>
            <w:r>
              <w:rPr>
                <w:rFonts w:ascii="Times New Roman" w:hAnsi="Times New Roman" w:cs="Times New Roman"/>
              </w:rPr>
              <w:t>380-600</w:t>
            </w:r>
          </w:p>
        </w:tc>
        <w:tc>
          <w:tcPr>
            <w:tcW w:w="14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center"/>
              <w:rPr>
                <w:rFonts w:ascii="Times New Roman" w:hAnsi="Times New Roman" w:cs="Times New Roman"/>
              </w:rPr>
            </w:pPr>
            <w:r>
              <w:rPr>
                <w:rFonts w:ascii="Times New Roman" w:hAnsi="Times New Roman" w:cs="Times New Roman"/>
              </w:rPr>
              <w:t>350-550</w:t>
            </w:r>
          </w:p>
        </w:tc>
        <w:tc>
          <w:tcPr>
            <w:tcW w:w="14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center"/>
              <w:rPr>
                <w:rFonts w:ascii="Times New Roman" w:hAnsi="Times New Roman" w:cs="Times New Roman"/>
              </w:rPr>
            </w:pPr>
            <w:r>
              <w:rPr>
                <w:rFonts w:ascii="Times New Roman" w:hAnsi="Times New Roman" w:cs="Times New Roman"/>
              </w:rPr>
              <w:t>2-45</w:t>
            </w:r>
          </w:p>
        </w:tc>
        <w:tc>
          <w:tcPr>
            <w:tcW w:w="14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center"/>
              <w:rPr>
                <w:rFonts w:ascii="Times New Roman" w:hAnsi="Times New Roman" w:cs="Times New Roman"/>
              </w:rPr>
            </w:pPr>
            <w:r>
              <w:rPr>
                <w:rFonts w:ascii="Times New Roman" w:hAnsi="Times New Roman" w:cs="Times New Roman"/>
              </w:rPr>
              <w:t>3-150</w:t>
            </w:r>
          </w:p>
        </w:tc>
      </w:tr>
      <w:tr w:rsidR="00AD10D0">
        <w:trPr>
          <w:trHeight w:val="241"/>
        </w:trPr>
        <w:tc>
          <w:tcPr>
            <w:tcW w:w="32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both"/>
              <w:rPr>
                <w:rFonts w:ascii="Times New Roman" w:hAnsi="Times New Roman" w:cs="Times New Roman"/>
              </w:rPr>
            </w:pPr>
            <w:r>
              <w:rPr>
                <w:rFonts w:ascii="Times New Roman" w:hAnsi="Times New Roman" w:cs="Times New Roman"/>
              </w:rPr>
              <w:t xml:space="preserve">Теплостойкость </w:t>
            </w:r>
            <w:proofErr w:type="gramStart"/>
            <w:r>
              <w:rPr>
                <w:rFonts w:ascii="Times New Roman" w:hAnsi="Times New Roman" w:cs="Times New Roman"/>
              </w:rPr>
              <w:t>по</w:t>
            </w:r>
            <w:proofErr w:type="gramEnd"/>
            <w:r>
              <w:rPr>
                <w:rFonts w:ascii="Times New Roman" w:hAnsi="Times New Roman" w:cs="Times New Roman"/>
              </w:rPr>
              <w:t xml:space="preserve"> Вика, °С</w:t>
            </w:r>
          </w:p>
        </w:tc>
        <w:tc>
          <w:tcPr>
            <w:tcW w:w="16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center"/>
              <w:rPr>
                <w:rFonts w:ascii="Times New Roman" w:hAnsi="Times New Roman" w:cs="Times New Roman"/>
              </w:rPr>
            </w:pPr>
            <w:r>
              <w:rPr>
                <w:rFonts w:ascii="Times New Roman" w:hAnsi="Times New Roman" w:cs="Times New Roman"/>
              </w:rPr>
              <w:t>70-90</w:t>
            </w:r>
          </w:p>
        </w:tc>
        <w:tc>
          <w:tcPr>
            <w:tcW w:w="14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center"/>
              <w:rPr>
                <w:rFonts w:ascii="Times New Roman" w:hAnsi="Times New Roman" w:cs="Times New Roman"/>
              </w:rPr>
            </w:pPr>
            <w:r>
              <w:rPr>
                <w:rFonts w:ascii="Times New Roman" w:hAnsi="Times New Roman" w:cs="Times New Roman"/>
              </w:rPr>
              <w:t>100-120</w:t>
            </w:r>
          </w:p>
        </w:tc>
        <w:tc>
          <w:tcPr>
            <w:tcW w:w="14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center"/>
              <w:rPr>
                <w:rFonts w:ascii="Times New Roman" w:hAnsi="Times New Roman" w:cs="Times New Roman"/>
              </w:rPr>
            </w:pPr>
            <w:r>
              <w:rPr>
                <w:rFonts w:ascii="Times New Roman" w:hAnsi="Times New Roman" w:cs="Times New Roman"/>
              </w:rPr>
              <w:t>80-113</w:t>
            </w:r>
          </w:p>
        </w:tc>
        <w:tc>
          <w:tcPr>
            <w:tcW w:w="14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center"/>
              <w:rPr>
                <w:rFonts w:ascii="Times New Roman" w:hAnsi="Times New Roman" w:cs="Times New Roman"/>
              </w:rPr>
            </w:pPr>
            <w:r>
              <w:rPr>
                <w:rFonts w:ascii="Times New Roman" w:hAnsi="Times New Roman" w:cs="Times New Roman"/>
              </w:rPr>
              <w:t>345</w:t>
            </w:r>
          </w:p>
        </w:tc>
      </w:tr>
      <w:tr w:rsidR="00AD10D0">
        <w:trPr>
          <w:trHeight w:val="483"/>
        </w:trPr>
        <w:tc>
          <w:tcPr>
            <w:tcW w:w="32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both"/>
              <w:rPr>
                <w:rFonts w:ascii="Times New Roman" w:hAnsi="Times New Roman" w:cs="Times New Roman"/>
              </w:rPr>
            </w:pPr>
            <w:r>
              <w:rPr>
                <w:rFonts w:ascii="Times New Roman" w:hAnsi="Times New Roman" w:cs="Times New Roman"/>
              </w:rPr>
              <w:t>Максимальная температура длительной эксплуатации, °</w:t>
            </w:r>
            <w:proofErr w:type="gramStart"/>
            <w:r>
              <w:rPr>
                <w:rFonts w:ascii="Times New Roman" w:hAnsi="Times New Roman" w:cs="Times New Roman"/>
              </w:rPr>
              <w:t>С</w:t>
            </w:r>
            <w:proofErr w:type="gramEnd"/>
          </w:p>
        </w:tc>
        <w:tc>
          <w:tcPr>
            <w:tcW w:w="16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center"/>
              <w:rPr>
                <w:rFonts w:ascii="Times New Roman" w:hAnsi="Times New Roman" w:cs="Times New Roman"/>
              </w:rPr>
            </w:pPr>
            <w:r>
              <w:rPr>
                <w:rFonts w:ascii="Times New Roman" w:hAnsi="Times New Roman" w:cs="Times New Roman"/>
              </w:rPr>
              <w:t>62</w:t>
            </w:r>
          </w:p>
        </w:tc>
        <w:tc>
          <w:tcPr>
            <w:tcW w:w="14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center"/>
              <w:rPr>
                <w:rFonts w:ascii="Times New Roman" w:hAnsi="Times New Roman" w:cs="Times New Roman"/>
              </w:rPr>
            </w:pPr>
            <w:r>
              <w:rPr>
                <w:rFonts w:ascii="Times New Roman" w:hAnsi="Times New Roman" w:cs="Times New Roman"/>
              </w:rPr>
              <w:t>260</w:t>
            </w:r>
          </w:p>
        </w:tc>
        <w:tc>
          <w:tcPr>
            <w:tcW w:w="14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center"/>
              <w:rPr>
                <w:rFonts w:ascii="Times New Roman" w:hAnsi="Times New Roman" w:cs="Times New Roman"/>
              </w:rPr>
            </w:pPr>
            <w:r>
              <w:rPr>
                <w:rFonts w:ascii="Times New Roman" w:hAnsi="Times New Roman" w:cs="Times New Roman"/>
              </w:rPr>
              <w:t>70</w:t>
            </w:r>
          </w:p>
        </w:tc>
        <w:tc>
          <w:tcPr>
            <w:tcW w:w="14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center"/>
              <w:rPr>
                <w:rFonts w:ascii="Times New Roman" w:hAnsi="Times New Roman" w:cs="Times New Roman"/>
              </w:rPr>
            </w:pPr>
            <w:r>
              <w:rPr>
                <w:rFonts w:ascii="Times New Roman" w:hAnsi="Times New Roman" w:cs="Times New Roman"/>
              </w:rPr>
              <w:t>220-260</w:t>
            </w:r>
          </w:p>
        </w:tc>
      </w:tr>
      <w:tr w:rsidR="00AD10D0">
        <w:trPr>
          <w:trHeight w:val="241"/>
        </w:trPr>
        <w:tc>
          <w:tcPr>
            <w:tcW w:w="32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both"/>
              <w:rPr>
                <w:rFonts w:ascii="Times New Roman" w:hAnsi="Times New Roman" w:cs="Times New Roman"/>
              </w:rPr>
            </w:pPr>
            <w:r>
              <w:rPr>
                <w:rFonts w:ascii="Times New Roman" w:hAnsi="Times New Roman" w:cs="Times New Roman"/>
              </w:rPr>
              <w:t>Коэффициент трения</w:t>
            </w:r>
          </w:p>
        </w:tc>
        <w:tc>
          <w:tcPr>
            <w:tcW w:w="16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center"/>
              <w:rPr>
                <w:rFonts w:ascii="Times New Roman" w:hAnsi="Times New Roman" w:cs="Times New Roman"/>
              </w:rPr>
            </w:pPr>
            <w:r>
              <w:rPr>
                <w:rFonts w:ascii="Times New Roman" w:hAnsi="Times New Roman" w:cs="Times New Roman"/>
              </w:rPr>
              <w:t>0,1-0,2</w:t>
            </w:r>
          </w:p>
        </w:tc>
        <w:tc>
          <w:tcPr>
            <w:tcW w:w="14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center"/>
              <w:rPr>
                <w:rFonts w:ascii="Times New Roman" w:hAnsi="Times New Roman" w:cs="Times New Roman"/>
              </w:rPr>
            </w:pPr>
            <w:r>
              <w:rPr>
                <w:rFonts w:ascii="Times New Roman" w:hAnsi="Times New Roman" w:cs="Times New Roman"/>
              </w:rPr>
              <w:t>0,05–0,10</w:t>
            </w:r>
          </w:p>
        </w:tc>
        <w:tc>
          <w:tcPr>
            <w:tcW w:w="14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center"/>
              <w:rPr>
                <w:rFonts w:ascii="Times New Roman" w:hAnsi="Times New Roman" w:cs="Times New Roman"/>
              </w:rPr>
            </w:pPr>
            <w:r>
              <w:rPr>
                <w:rFonts w:ascii="Times New Roman" w:hAnsi="Times New Roman" w:cs="Times New Roman"/>
              </w:rPr>
              <w:t>0,5-0,7</w:t>
            </w:r>
          </w:p>
        </w:tc>
        <w:tc>
          <w:tcPr>
            <w:tcW w:w="14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D10D0" w:rsidRDefault="00B85A22">
            <w:pPr>
              <w:widowControl w:val="0"/>
              <w:jc w:val="center"/>
              <w:rPr>
                <w:rFonts w:ascii="Times New Roman" w:hAnsi="Times New Roman" w:cs="Times New Roman"/>
              </w:rPr>
            </w:pPr>
            <w:r>
              <w:rPr>
                <w:rFonts w:ascii="Times New Roman" w:hAnsi="Times New Roman" w:cs="Times New Roman"/>
              </w:rPr>
              <w:t>0,2-0,4</w:t>
            </w:r>
          </w:p>
        </w:tc>
      </w:tr>
    </w:tbl>
    <w:p w:rsidR="00AD10D0" w:rsidRDefault="00AD10D0">
      <w:pPr>
        <w:contextualSpacing/>
        <w:jc w:val="both"/>
        <w:rPr>
          <w:rFonts w:ascii="Times New Roman" w:hAnsi="Times New Roman" w:cs="Times New Roman"/>
        </w:rPr>
      </w:pPr>
    </w:p>
    <w:p w:rsidR="00AD10D0" w:rsidRDefault="00B85A22">
      <w:pPr>
        <w:jc w:val="center"/>
        <w:rPr>
          <w:rFonts w:ascii="Times New Roman" w:hAnsi="Times New Roman" w:cs="Times New Roman"/>
        </w:rPr>
      </w:pPr>
      <w:r>
        <w:rPr>
          <w:rFonts w:ascii="Times New Roman" w:hAnsi="Times New Roman" w:cs="Times New Roman"/>
        </w:rPr>
        <w:t>Характеристики ПЭЭК-КБГУ по сравнению с титаном, костью и импортным аналогом</w:t>
      </w:r>
    </w:p>
    <w:tbl>
      <w:tblPr>
        <w:tblW w:w="5000" w:type="pct"/>
        <w:tblInd w:w="133" w:type="dxa"/>
        <w:tblLayout w:type="fixed"/>
        <w:tblCellMar>
          <w:top w:w="72" w:type="dxa"/>
          <w:left w:w="144" w:type="dxa"/>
          <w:bottom w:w="72" w:type="dxa"/>
          <w:right w:w="144" w:type="dxa"/>
        </w:tblCellMar>
        <w:tblLook w:val="0420"/>
      </w:tblPr>
      <w:tblGrid>
        <w:gridCol w:w="3183"/>
        <w:gridCol w:w="3348"/>
        <w:gridCol w:w="3112"/>
      </w:tblGrid>
      <w:tr w:rsidR="00AD10D0">
        <w:trPr>
          <w:trHeight w:val="523"/>
        </w:trPr>
        <w:tc>
          <w:tcPr>
            <w:tcW w:w="3088" w:type="dxa"/>
            <w:tcBorders>
              <w:top w:val="single" w:sz="8" w:space="0" w:color="000000"/>
              <w:left w:val="single" w:sz="8" w:space="0" w:color="000000"/>
              <w:bottom w:val="single" w:sz="6" w:space="0" w:color="000000"/>
              <w:right w:val="single" w:sz="6" w:space="0" w:color="000000"/>
            </w:tcBorders>
            <w:shd w:val="clear" w:color="auto" w:fill="auto"/>
          </w:tcPr>
          <w:p w:rsidR="00AD10D0" w:rsidRDefault="00B85A22">
            <w:pPr>
              <w:widowControl w:val="0"/>
              <w:rPr>
                <w:rFonts w:ascii="Times New Roman" w:hAnsi="Times New Roman" w:cs="Times New Roman"/>
              </w:rPr>
            </w:pPr>
            <w:r>
              <w:rPr>
                <w:rFonts w:ascii="Times New Roman" w:hAnsi="Times New Roman" w:cs="Times New Roman"/>
              </w:rPr>
              <w:t xml:space="preserve">Наименование </w:t>
            </w:r>
          </w:p>
        </w:tc>
        <w:tc>
          <w:tcPr>
            <w:tcW w:w="3248" w:type="dxa"/>
            <w:tcBorders>
              <w:top w:val="single" w:sz="8" w:space="0" w:color="000000"/>
              <w:left w:val="single" w:sz="6" w:space="0" w:color="000000"/>
              <w:bottom w:val="single" w:sz="6" w:space="0" w:color="000000"/>
              <w:right w:val="single" w:sz="6" w:space="0" w:color="000000"/>
            </w:tcBorders>
            <w:shd w:val="clear" w:color="auto" w:fill="auto"/>
          </w:tcPr>
          <w:p w:rsidR="00AD10D0" w:rsidRDefault="00B85A22">
            <w:pPr>
              <w:widowControl w:val="0"/>
              <w:jc w:val="center"/>
              <w:rPr>
                <w:rFonts w:ascii="Times New Roman" w:hAnsi="Times New Roman" w:cs="Times New Roman"/>
              </w:rPr>
            </w:pPr>
            <w:r>
              <w:rPr>
                <w:rFonts w:ascii="Times New Roman" w:hAnsi="Times New Roman" w:cs="Times New Roman"/>
              </w:rPr>
              <w:t>Модуль упругости при изгибе, ГПа</w:t>
            </w:r>
          </w:p>
        </w:tc>
        <w:tc>
          <w:tcPr>
            <w:tcW w:w="3019" w:type="dxa"/>
            <w:tcBorders>
              <w:top w:val="single" w:sz="8" w:space="0" w:color="000000"/>
              <w:left w:val="single" w:sz="6" w:space="0" w:color="000000"/>
              <w:bottom w:val="single" w:sz="6" w:space="0" w:color="000000"/>
              <w:right w:val="single" w:sz="8" w:space="0" w:color="000000"/>
            </w:tcBorders>
            <w:shd w:val="clear" w:color="auto" w:fill="auto"/>
          </w:tcPr>
          <w:p w:rsidR="00AD10D0" w:rsidRDefault="00B85A22">
            <w:pPr>
              <w:widowControl w:val="0"/>
              <w:jc w:val="center"/>
              <w:rPr>
                <w:rFonts w:ascii="Times New Roman" w:hAnsi="Times New Roman" w:cs="Times New Roman"/>
              </w:rPr>
            </w:pPr>
            <w:r>
              <w:rPr>
                <w:rFonts w:ascii="Times New Roman" w:hAnsi="Times New Roman" w:cs="Times New Roman"/>
              </w:rPr>
              <w:t>Предел прочности при растяжении, МПа</w:t>
            </w:r>
          </w:p>
        </w:tc>
      </w:tr>
      <w:tr w:rsidR="00AD10D0">
        <w:trPr>
          <w:trHeight w:val="334"/>
        </w:trPr>
        <w:tc>
          <w:tcPr>
            <w:tcW w:w="3088" w:type="dxa"/>
            <w:tcBorders>
              <w:top w:val="single" w:sz="6" w:space="0" w:color="000000"/>
              <w:left w:val="single" w:sz="8" w:space="0" w:color="000000"/>
              <w:bottom w:val="single" w:sz="6" w:space="0" w:color="000000"/>
              <w:right w:val="single" w:sz="6" w:space="0" w:color="000000"/>
            </w:tcBorders>
            <w:shd w:val="clear" w:color="auto" w:fill="auto"/>
          </w:tcPr>
          <w:p w:rsidR="00AD10D0" w:rsidRDefault="00B85A22">
            <w:pPr>
              <w:widowControl w:val="0"/>
              <w:rPr>
                <w:rFonts w:ascii="Times New Roman" w:hAnsi="Times New Roman" w:cs="Times New Roman"/>
              </w:rPr>
            </w:pPr>
            <w:r>
              <w:rPr>
                <w:rFonts w:ascii="Times New Roman" w:hAnsi="Times New Roman" w:cs="Times New Roman"/>
              </w:rPr>
              <w:t>Кортикальная кость</w:t>
            </w:r>
          </w:p>
          <w:p w:rsidR="00AD10D0" w:rsidRDefault="00AD10D0">
            <w:pPr>
              <w:widowControl w:val="0"/>
              <w:rPr>
                <w:rFonts w:ascii="Times New Roman" w:hAnsi="Times New Roman" w:cs="Times New Roman"/>
              </w:rPr>
            </w:pPr>
          </w:p>
        </w:tc>
        <w:tc>
          <w:tcPr>
            <w:tcW w:w="3248" w:type="dxa"/>
            <w:tcBorders>
              <w:top w:val="single" w:sz="6" w:space="0" w:color="000000"/>
              <w:left w:val="single" w:sz="6" w:space="0" w:color="000000"/>
              <w:bottom w:val="single" w:sz="6" w:space="0" w:color="000000"/>
              <w:right w:val="single" w:sz="6" w:space="0" w:color="000000"/>
            </w:tcBorders>
            <w:shd w:val="clear" w:color="auto" w:fill="auto"/>
          </w:tcPr>
          <w:p w:rsidR="00AD10D0" w:rsidRDefault="00B85A22">
            <w:pPr>
              <w:widowControl w:val="0"/>
              <w:jc w:val="center"/>
              <w:rPr>
                <w:rFonts w:ascii="Times New Roman" w:hAnsi="Times New Roman" w:cs="Times New Roman"/>
              </w:rPr>
            </w:pPr>
            <w:r>
              <w:rPr>
                <w:rFonts w:ascii="Times New Roman" w:hAnsi="Times New Roman" w:cs="Times New Roman"/>
              </w:rPr>
              <w:t>7,0-30,0</w:t>
            </w:r>
          </w:p>
        </w:tc>
        <w:tc>
          <w:tcPr>
            <w:tcW w:w="3019" w:type="dxa"/>
            <w:tcBorders>
              <w:top w:val="single" w:sz="6" w:space="0" w:color="000000"/>
              <w:left w:val="single" w:sz="6" w:space="0" w:color="000000"/>
              <w:bottom w:val="single" w:sz="6" w:space="0" w:color="000000"/>
              <w:right w:val="single" w:sz="8" w:space="0" w:color="000000"/>
            </w:tcBorders>
            <w:shd w:val="clear" w:color="auto" w:fill="auto"/>
          </w:tcPr>
          <w:p w:rsidR="00AD10D0" w:rsidRDefault="00B85A22">
            <w:pPr>
              <w:widowControl w:val="0"/>
              <w:jc w:val="center"/>
              <w:rPr>
                <w:rFonts w:ascii="Times New Roman" w:hAnsi="Times New Roman" w:cs="Times New Roman"/>
              </w:rPr>
            </w:pPr>
            <w:r>
              <w:rPr>
                <w:rFonts w:ascii="Times New Roman" w:hAnsi="Times New Roman" w:cs="Times New Roman"/>
              </w:rPr>
              <w:t>50-200</w:t>
            </w:r>
          </w:p>
        </w:tc>
      </w:tr>
      <w:tr w:rsidR="00AD10D0">
        <w:trPr>
          <w:trHeight w:val="257"/>
        </w:trPr>
        <w:tc>
          <w:tcPr>
            <w:tcW w:w="3088" w:type="dxa"/>
            <w:tcBorders>
              <w:top w:val="single" w:sz="6" w:space="0" w:color="000000"/>
              <w:left w:val="single" w:sz="8" w:space="0" w:color="000000"/>
              <w:bottom w:val="single" w:sz="6" w:space="0" w:color="000000"/>
              <w:right w:val="single" w:sz="6" w:space="0" w:color="000000"/>
            </w:tcBorders>
            <w:shd w:val="clear" w:color="auto" w:fill="auto"/>
          </w:tcPr>
          <w:p w:rsidR="00AD10D0" w:rsidRDefault="00B85A22">
            <w:pPr>
              <w:widowControl w:val="0"/>
              <w:rPr>
                <w:rFonts w:ascii="Times New Roman" w:hAnsi="Times New Roman" w:cs="Times New Roman"/>
              </w:rPr>
            </w:pPr>
            <w:r>
              <w:rPr>
                <w:rFonts w:ascii="Times New Roman" w:hAnsi="Times New Roman" w:cs="Times New Roman"/>
              </w:rPr>
              <w:lastRenderedPageBreak/>
              <w:t xml:space="preserve">РЕЕК </w:t>
            </w:r>
            <w:proofErr w:type="spellStart"/>
            <w:r>
              <w:rPr>
                <w:rFonts w:ascii="Times New Roman" w:hAnsi="Times New Roman" w:cs="Times New Roman"/>
              </w:rPr>
              <w:t>Optima</w:t>
            </w:r>
            <w:proofErr w:type="spellEnd"/>
            <w:r>
              <w:rPr>
                <w:rFonts w:ascii="Times New Roman" w:hAnsi="Times New Roman" w:cs="Times New Roman"/>
              </w:rPr>
              <w:t xml:space="preserve"> (</w:t>
            </w:r>
            <w:proofErr w:type="spellStart"/>
            <w:r>
              <w:rPr>
                <w:rFonts w:ascii="Times New Roman" w:hAnsi="Times New Roman" w:cs="Times New Roman"/>
              </w:rPr>
              <w:t>Victrex</w:t>
            </w:r>
            <w:proofErr w:type="spellEnd"/>
            <w:r>
              <w:rPr>
                <w:rFonts w:ascii="Times New Roman" w:hAnsi="Times New Roman" w:cs="Times New Roman"/>
              </w:rPr>
              <w:t>)</w:t>
            </w:r>
          </w:p>
        </w:tc>
        <w:tc>
          <w:tcPr>
            <w:tcW w:w="3248" w:type="dxa"/>
            <w:tcBorders>
              <w:top w:val="single" w:sz="6" w:space="0" w:color="000000"/>
              <w:left w:val="single" w:sz="6" w:space="0" w:color="000000"/>
              <w:bottom w:val="single" w:sz="6" w:space="0" w:color="000000"/>
              <w:right w:val="single" w:sz="6" w:space="0" w:color="000000"/>
            </w:tcBorders>
            <w:shd w:val="clear" w:color="auto" w:fill="auto"/>
          </w:tcPr>
          <w:p w:rsidR="00AD10D0" w:rsidRDefault="00B85A22">
            <w:pPr>
              <w:widowControl w:val="0"/>
              <w:jc w:val="center"/>
              <w:rPr>
                <w:rFonts w:ascii="Times New Roman" w:hAnsi="Times New Roman" w:cs="Times New Roman"/>
              </w:rPr>
            </w:pPr>
            <w:r>
              <w:rPr>
                <w:rFonts w:ascii="Times New Roman" w:hAnsi="Times New Roman" w:cs="Times New Roman"/>
              </w:rPr>
              <w:t>4,1</w:t>
            </w:r>
          </w:p>
        </w:tc>
        <w:tc>
          <w:tcPr>
            <w:tcW w:w="3019" w:type="dxa"/>
            <w:tcBorders>
              <w:top w:val="single" w:sz="6" w:space="0" w:color="000000"/>
              <w:left w:val="single" w:sz="6" w:space="0" w:color="000000"/>
              <w:bottom w:val="single" w:sz="6" w:space="0" w:color="000000"/>
              <w:right w:val="single" w:sz="8" w:space="0" w:color="000000"/>
            </w:tcBorders>
            <w:shd w:val="clear" w:color="auto" w:fill="auto"/>
          </w:tcPr>
          <w:p w:rsidR="00AD10D0" w:rsidRDefault="00B85A22">
            <w:pPr>
              <w:widowControl w:val="0"/>
              <w:jc w:val="center"/>
              <w:rPr>
                <w:rFonts w:ascii="Times New Roman" w:hAnsi="Times New Roman" w:cs="Times New Roman"/>
              </w:rPr>
            </w:pPr>
            <w:r>
              <w:rPr>
                <w:rFonts w:ascii="Times New Roman" w:hAnsi="Times New Roman" w:cs="Times New Roman"/>
              </w:rPr>
              <w:t>100-108</w:t>
            </w:r>
          </w:p>
        </w:tc>
      </w:tr>
      <w:tr w:rsidR="00AD10D0">
        <w:trPr>
          <w:trHeight w:val="262"/>
        </w:trPr>
        <w:tc>
          <w:tcPr>
            <w:tcW w:w="3088" w:type="dxa"/>
            <w:tcBorders>
              <w:top w:val="single" w:sz="6" w:space="0" w:color="000000"/>
              <w:left w:val="single" w:sz="8" w:space="0" w:color="000000"/>
              <w:bottom w:val="single" w:sz="6" w:space="0" w:color="000000"/>
              <w:right w:val="single" w:sz="6" w:space="0" w:color="000000"/>
            </w:tcBorders>
            <w:shd w:val="clear" w:color="auto" w:fill="auto"/>
          </w:tcPr>
          <w:p w:rsidR="00AD10D0" w:rsidRDefault="00B85A22">
            <w:pPr>
              <w:widowControl w:val="0"/>
              <w:rPr>
                <w:rFonts w:ascii="Times New Roman" w:hAnsi="Times New Roman" w:cs="Times New Roman"/>
              </w:rPr>
            </w:pPr>
            <w:r>
              <w:rPr>
                <w:rFonts w:ascii="Times New Roman" w:hAnsi="Times New Roman" w:cs="Times New Roman"/>
              </w:rPr>
              <w:t>Титан / низкомодульные Ti сплавы / микропористые низкомодульные Ti сплавы</w:t>
            </w:r>
          </w:p>
        </w:tc>
        <w:tc>
          <w:tcPr>
            <w:tcW w:w="3248" w:type="dxa"/>
            <w:tcBorders>
              <w:top w:val="single" w:sz="6" w:space="0" w:color="000000"/>
              <w:left w:val="single" w:sz="6" w:space="0" w:color="000000"/>
              <w:bottom w:val="single" w:sz="6" w:space="0" w:color="000000"/>
              <w:right w:val="single" w:sz="6" w:space="0" w:color="000000"/>
            </w:tcBorders>
            <w:shd w:val="clear" w:color="auto" w:fill="auto"/>
          </w:tcPr>
          <w:p w:rsidR="00AD10D0" w:rsidRDefault="00AD10D0">
            <w:pPr>
              <w:widowControl w:val="0"/>
              <w:rPr>
                <w:rFonts w:ascii="Times New Roman" w:hAnsi="Times New Roman" w:cs="Times New Roman"/>
              </w:rPr>
            </w:pPr>
          </w:p>
          <w:p w:rsidR="00AD10D0" w:rsidRDefault="00B85A22">
            <w:pPr>
              <w:widowControl w:val="0"/>
              <w:rPr>
                <w:rFonts w:ascii="Times New Roman" w:hAnsi="Times New Roman" w:cs="Times New Roman"/>
              </w:rPr>
            </w:pPr>
            <w:r>
              <w:rPr>
                <w:rFonts w:ascii="Times New Roman" w:hAnsi="Times New Roman" w:cs="Times New Roman"/>
              </w:rPr>
              <w:t>103-114 / 20.0-35.3 / 3.0-21.0</w:t>
            </w:r>
          </w:p>
        </w:tc>
        <w:tc>
          <w:tcPr>
            <w:tcW w:w="3019" w:type="dxa"/>
            <w:tcBorders>
              <w:top w:val="single" w:sz="6" w:space="0" w:color="000000"/>
              <w:left w:val="single" w:sz="6" w:space="0" w:color="000000"/>
              <w:bottom w:val="single" w:sz="6" w:space="0" w:color="000000"/>
              <w:right w:val="single" w:sz="8" w:space="0" w:color="000000"/>
            </w:tcBorders>
            <w:shd w:val="clear" w:color="auto" w:fill="auto"/>
          </w:tcPr>
          <w:p w:rsidR="00AD10D0" w:rsidRDefault="00AD10D0">
            <w:pPr>
              <w:widowControl w:val="0"/>
              <w:rPr>
                <w:rFonts w:ascii="Times New Roman" w:hAnsi="Times New Roman" w:cs="Times New Roman"/>
              </w:rPr>
            </w:pPr>
          </w:p>
          <w:p w:rsidR="00AD10D0" w:rsidRDefault="00B85A22">
            <w:pPr>
              <w:widowControl w:val="0"/>
              <w:rPr>
                <w:rFonts w:ascii="Times New Roman" w:hAnsi="Times New Roman" w:cs="Times New Roman"/>
              </w:rPr>
            </w:pPr>
            <w:r>
              <w:rPr>
                <w:rFonts w:ascii="Times New Roman" w:hAnsi="Times New Roman" w:cs="Times New Roman"/>
              </w:rPr>
              <w:t>240-890 / 250-500 /72-480</w:t>
            </w:r>
          </w:p>
        </w:tc>
      </w:tr>
      <w:tr w:rsidR="00AD10D0">
        <w:trPr>
          <w:trHeight w:val="254"/>
        </w:trPr>
        <w:tc>
          <w:tcPr>
            <w:tcW w:w="3088" w:type="dxa"/>
            <w:tcBorders>
              <w:top w:val="single" w:sz="6" w:space="0" w:color="000000"/>
              <w:left w:val="single" w:sz="8" w:space="0" w:color="000000"/>
              <w:bottom w:val="single" w:sz="6" w:space="0" w:color="000000"/>
              <w:right w:val="single" w:sz="6" w:space="0" w:color="000000"/>
            </w:tcBorders>
            <w:shd w:val="clear" w:color="auto" w:fill="auto"/>
          </w:tcPr>
          <w:p w:rsidR="00AD10D0" w:rsidRDefault="00B85A22">
            <w:pPr>
              <w:widowControl w:val="0"/>
              <w:rPr>
                <w:rFonts w:ascii="Times New Roman" w:hAnsi="Times New Roman" w:cs="Times New Roman"/>
              </w:rPr>
            </w:pPr>
            <w:r>
              <w:rPr>
                <w:rFonts w:ascii="Times New Roman" w:hAnsi="Times New Roman" w:cs="Times New Roman"/>
              </w:rPr>
              <w:t>ПЭЭК (КБГУ)</w:t>
            </w:r>
          </w:p>
        </w:tc>
        <w:tc>
          <w:tcPr>
            <w:tcW w:w="3248" w:type="dxa"/>
            <w:tcBorders>
              <w:top w:val="single" w:sz="6" w:space="0" w:color="000000"/>
              <w:left w:val="single" w:sz="6" w:space="0" w:color="000000"/>
              <w:bottom w:val="single" w:sz="6" w:space="0" w:color="000000"/>
              <w:right w:val="single" w:sz="6" w:space="0" w:color="000000"/>
            </w:tcBorders>
            <w:shd w:val="clear" w:color="auto" w:fill="auto"/>
          </w:tcPr>
          <w:p w:rsidR="00AD10D0" w:rsidRDefault="00B85A22">
            <w:pPr>
              <w:widowControl w:val="0"/>
              <w:jc w:val="center"/>
              <w:rPr>
                <w:rFonts w:ascii="Times New Roman" w:hAnsi="Times New Roman" w:cs="Times New Roman"/>
              </w:rPr>
            </w:pPr>
            <w:r>
              <w:rPr>
                <w:rFonts w:ascii="Times New Roman" w:hAnsi="Times New Roman" w:cs="Times New Roman"/>
              </w:rPr>
              <w:t>3,6-4,0</w:t>
            </w:r>
          </w:p>
        </w:tc>
        <w:tc>
          <w:tcPr>
            <w:tcW w:w="3019" w:type="dxa"/>
            <w:tcBorders>
              <w:top w:val="single" w:sz="6" w:space="0" w:color="000000"/>
              <w:left w:val="single" w:sz="6" w:space="0" w:color="000000"/>
              <w:bottom w:val="single" w:sz="6" w:space="0" w:color="000000"/>
              <w:right w:val="single" w:sz="8" w:space="0" w:color="000000"/>
            </w:tcBorders>
            <w:shd w:val="clear" w:color="auto" w:fill="auto"/>
          </w:tcPr>
          <w:p w:rsidR="00AD10D0" w:rsidRDefault="00B85A22">
            <w:pPr>
              <w:widowControl w:val="0"/>
              <w:jc w:val="center"/>
              <w:rPr>
                <w:rFonts w:ascii="Times New Roman" w:hAnsi="Times New Roman" w:cs="Times New Roman"/>
              </w:rPr>
            </w:pPr>
            <w:r>
              <w:rPr>
                <w:rFonts w:ascii="Times New Roman" w:hAnsi="Times New Roman" w:cs="Times New Roman"/>
              </w:rPr>
              <w:t>100-118</w:t>
            </w:r>
          </w:p>
        </w:tc>
      </w:tr>
      <w:tr w:rsidR="00AD10D0">
        <w:trPr>
          <w:trHeight w:val="374"/>
        </w:trPr>
        <w:tc>
          <w:tcPr>
            <w:tcW w:w="3088" w:type="dxa"/>
            <w:tcBorders>
              <w:top w:val="single" w:sz="6" w:space="0" w:color="000000"/>
              <w:left w:val="single" w:sz="8" w:space="0" w:color="000000"/>
              <w:bottom w:val="single" w:sz="8" w:space="0" w:color="000000"/>
              <w:right w:val="single" w:sz="6" w:space="0" w:color="000000"/>
            </w:tcBorders>
            <w:shd w:val="clear" w:color="auto" w:fill="auto"/>
          </w:tcPr>
          <w:p w:rsidR="00AD10D0" w:rsidRDefault="00B85A22">
            <w:pPr>
              <w:widowControl w:val="0"/>
              <w:rPr>
                <w:rFonts w:ascii="Times New Roman" w:hAnsi="Times New Roman" w:cs="Times New Roman"/>
              </w:rPr>
            </w:pPr>
            <w:r>
              <w:rPr>
                <w:rFonts w:ascii="Times New Roman" w:hAnsi="Times New Roman" w:cs="Times New Roman"/>
              </w:rPr>
              <w:t>ПЭЭК+40 % УВ (КБГУ)</w:t>
            </w:r>
          </w:p>
        </w:tc>
        <w:tc>
          <w:tcPr>
            <w:tcW w:w="3248" w:type="dxa"/>
            <w:tcBorders>
              <w:top w:val="single" w:sz="6" w:space="0" w:color="000000"/>
              <w:left w:val="single" w:sz="6" w:space="0" w:color="000000"/>
              <w:bottom w:val="single" w:sz="8" w:space="0" w:color="000000"/>
              <w:right w:val="single" w:sz="6" w:space="0" w:color="000000"/>
            </w:tcBorders>
            <w:shd w:val="clear" w:color="auto" w:fill="auto"/>
          </w:tcPr>
          <w:p w:rsidR="00AD10D0" w:rsidRDefault="00B85A22">
            <w:pPr>
              <w:widowControl w:val="0"/>
              <w:jc w:val="center"/>
              <w:rPr>
                <w:rFonts w:ascii="Times New Roman" w:hAnsi="Times New Roman" w:cs="Times New Roman"/>
              </w:rPr>
            </w:pPr>
            <w:r>
              <w:rPr>
                <w:rFonts w:ascii="Times New Roman" w:hAnsi="Times New Roman" w:cs="Times New Roman"/>
              </w:rPr>
              <w:t>23,6</w:t>
            </w:r>
          </w:p>
        </w:tc>
        <w:tc>
          <w:tcPr>
            <w:tcW w:w="3019" w:type="dxa"/>
            <w:tcBorders>
              <w:top w:val="single" w:sz="6" w:space="0" w:color="000000"/>
              <w:left w:val="single" w:sz="6" w:space="0" w:color="000000"/>
              <w:bottom w:val="single" w:sz="8" w:space="0" w:color="000000"/>
              <w:right w:val="single" w:sz="8" w:space="0" w:color="000000"/>
            </w:tcBorders>
            <w:shd w:val="clear" w:color="auto" w:fill="auto"/>
          </w:tcPr>
          <w:p w:rsidR="00AD10D0" w:rsidRDefault="00B85A22">
            <w:pPr>
              <w:widowControl w:val="0"/>
              <w:jc w:val="center"/>
              <w:rPr>
                <w:rFonts w:ascii="Times New Roman" w:hAnsi="Times New Roman" w:cs="Times New Roman"/>
              </w:rPr>
            </w:pPr>
            <w:r>
              <w:rPr>
                <w:rFonts w:ascii="Times New Roman" w:hAnsi="Times New Roman" w:cs="Times New Roman"/>
              </w:rPr>
              <w:t>234</w:t>
            </w:r>
          </w:p>
        </w:tc>
      </w:tr>
    </w:tbl>
    <w:p w:rsidR="00AD10D0" w:rsidRDefault="00AD10D0">
      <w:pPr>
        <w:ind w:firstLine="708"/>
        <w:jc w:val="both"/>
        <w:rPr>
          <w:rFonts w:ascii="Times New Roman" w:hAnsi="Times New Roman" w:cs="Times New Roman"/>
        </w:rPr>
      </w:pPr>
    </w:p>
    <w:p w:rsidR="00AD10D0" w:rsidRDefault="00B85A22">
      <w:pPr>
        <w:ind w:firstLine="708"/>
        <w:jc w:val="both"/>
        <w:rPr>
          <w:rFonts w:ascii="Times New Roman" w:hAnsi="Times New Roman" w:cs="Times New Roman"/>
        </w:rPr>
      </w:pPr>
      <w:r>
        <w:rPr>
          <w:rFonts w:ascii="Times New Roman" w:hAnsi="Times New Roman" w:cs="Times New Roman"/>
        </w:rPr>
        <w:t xml:space="preserve">Нехватка отечественных полимерных материалов медицинского назначения имеет место не только в области костных черепных и дентальных имплантатов, но и в области имплантов кровеносных сосудов, кондуитов для регенерации периферических нервов, хирургических шовных нитей, </w:t>
      </w:r>
      <w:proofErr w:type="spellStart"/>
      <w:r>
        <w:rPr>
          <w:rFonts w:ascii="Times New Roman" w:hAnsi="Times New Roman" w:cs="Times New Roman"/>
        </w:rPr>
        <w:t>гемостатиков</w:t>
      </w:r>
      <w:proofErr w:type="spellEnd"/>
      <w:r>
        <w:rPr>
          <w:rFonts w:ascii="Times New Roman" w:hAnsi="Times New Roman" w:cs="Times New Roman"/>
        </w:rPr>
        <w:t xml:space="preserve"> и т.д. </w:t>
      </w:r>
      <w:proofErr w:type="gramStart"/>
      <w:r>
        <w:rPr>
          <w:rFonts w:ascii="Times New Roman" w:hAnsi="Times New Roman" w:cs="Times New Roman"/>
        </w:rPr>
        <w:t xml:space="preserve">Единственная отечественная, и, в достаточной степени, уникальная на сегодняшний день установка для получения волокон </w:t>
      </w:r>
      <w:proofErr w:type="spellStart"/>
      <w:r>
        <w:rPr>
          <w:rFonts w:ascii="Times New Roman" w:hAnsi="Times New Roman" w:cs="Times New Roman"/>
        </w:rPr>
        <w:t>коагуляционным</w:t>
      </w:r>
      <w:proofErr w:type="spellEnd"/>
      <w:r>
        <w:rPr>
          <w:rFonts w:ascii="Times New Roman" w:hAnsi="Times New Roman" w:cs="Times New Roman"/>
        </w:rPr>
        <w:t xml:space="preserve"> способом, используемых, в том числе,  для изготовления различных медицинских изделий, разработана в  лаборатории «Полимерные материалы для тканевой инженерии и трансплантологии» (Институт высокомолекулярных соединений РАН и Санкт-Петербургский политехнический институт, г. Санкт-Петербург) имплантатов кровеносных сосудов малого диаметра (менее 5 мм).</w:t>
      </w:r>
      <w:proofErr w:type="gramEnd"/>
      <w:r>
        <w:rPr>
          <w:rFonts w:ascii="Times New Roman" w:hAnsi="Times New Roman" w:cs="Times New Roman"/>
        </w:rPr>
        <w:t xml:space="preserve"> На базе</w:t>
      </w:r>
      <w:proofErr w:type="gramStart"/>
      <w:r>
        <w:rPr>
          <w:rFonts w:ascii="Times New Roman" w:hAnsi="Times New Roman" w:cs="Times New Roman"/>
        </w:rPr>
        <w:t xml:space="preserve"> П</w:t>
      </w:r>
      <w:proofErr w:type="gramEnd"/>
      <w:r>
        <w:rPr>
          <w:rFonts w:ascii="Times New Roman" w:hAnsi="Times New Roman" w:cs="Times New Roman"/>
        </w:rPr>
        <w:t xml:space="preserve">ервого Санкт-Петербургского медицинского университета им. акад. И.П. Павлова проведены совместные с материаловедами исследования </w:t>
      </w:r>
      <w:proofErr w:type="spellStart"/>
      <w:r>
        <w:rPr>
          <w:rFonts w:ascii="Times New Roman" w:hAnsi="Times New Roman" w:cs="Times New Roman"/>
          <w:i/>
          <w:iCs/>
        </w:rPr>
        <w:t>in</w:t>
      </w:r>
      <w:proofErr w:type="spellEnd"/>
      <w:r>
        <w:rPr>
          <w:rFonts w:ascii="Times New Roman" w:hAnsi="Times New Roman" w:cs="Times New Roman"/>
          <w:i/>
          <w:iCs/>
        </w:rPr>
        <w:t xml:space="preserve"> </w:t>
      </w:r>
      <w:proofErr w:type="spellStart"/>
      <w:r>
        <w:rPr>
          <w:rFonts w:ascii="Times New Roman" w:hAnsi="Times New Roman" w:cs="Times New Roman"/>
          <w:i/>
          <w:iCs/>
        </w:rPr>
        <w:t>vivo</w:t>
      </w:r>
      <w:proofErr w:type="spellEnd"/>
      <w:r>
        <w:rPr>
          <w:rFonts w:ascii="Times New Roman" w:hAnsi="Times New Roman" w:cs="Times New Roman"/>
        </w:rPr>
        <w:t xml:space="preserve"> по имплантации трубчатых имплантатов на основе полимерных </w:t>
      </w:r>
      <w:proofErr w:type="spellStart"/>
      <w:r>
        <w:rPr>
          <w:rFonts w:ascii="Times New Roman" w:hAnsi="Times New Roman" w:cs="Times New Roman"/>
        </w:rPr>
        <w:t>нановолокон</w:t>
      </w:r>
      <w:proofErr w:type="spellEnd"/>
      <w:r>
        <w:rPr>
          <w:rFonts w:ascii="Times New Roman" w:hAnsi="Times New Roman" w:cs="Times New Roman"/>
        </w:rPr>
        <w:t xml:space="preserve"> в брюшную аорту крысы. Результаты позволили выбрать оптимальную конструкцию имплантата, его структуру и химический состав. В настоящее время совместно с НИИ медицинской приматологии РАН (Адлер-Сочи) и лабораторией «Полимерные материалы для тканевой инженерии и трансплантологии» в июне 2022 г. начаты исследования по имплантации искусственных сосудов в кровеносную систему приматов, то есть животных по своим физиологическим особенностям максимально близких к человеку. В </w:t>
      </w:r>
      <w:proofErr w:type="spellStart"/>
      <w:r>
        <w:rPr>
          <w:rFonts w:ascii="Times New Roman" w:hAnsi="Times New Roman" w:cs="Times New Roman"/>
        </w:rPr>
        <w:t>инфраренальный</w:t>
      </w:r>
      <w:proofErr w:type="spellEnd"/>
      <w:r>
        <w:rPr>
          <w:rFonts w:ascii="Times New Roman" w:hAnsi="Times New Roman" w:cs="Times New Roman"/>
        </w:rPr>
        <w:t xml:space="preserve"> сегмент задней полой вены макаки имплантирована композиционная </w:t>
      </w:r>
      <w:proofErr w:type="spellStart"/>
      <w:r>
        <w:rPr>
          <w:rFonts w:ascii="Times New Roman" w:hAnsi="Times New Roman" w:cs="Times New Roman"/>
        </w:rPr>
        <w:t>биодеградируемая</w:t>
      </w:r>
      <w:proofErr w:type="spellEnd"/>
      <w:r>
        <w:rPr>
          <w:rFonts w:ascii="Times New Roman" w:hAnsi="Times New Roman" w:cs="Times New Roman"/>
        </w:rPr>
        <w:t xml:space="preserve"> матрица на основе </w:t>
      </w:r>
      <w:proofErr w:type="gramStart"/>
      <w:r>
        <w:rPr>
          <w:rFonts w:ascii="Times New Roman" w:hAnsi="Times New Roman" w:cs="Times New Roman"/>
        </w:rPr>
        <w:t>полимерных</w:t>
      </w:r>
      <w:proofErr w:type="gramEnd"/>
      <w:r>
        <w:rPr>
          <w:rFonts w:ascii="Times New Roman" w:hAnsi="Times New Roman" w:cs="Times New Roman"/>
        </w:rPr>
        <w:t xml:space="preserve"> </w:t>
      </w:r>
      <w:proofErr w:type="spellStart"/>
      <w:r>
        <w:rPr>
          <w:rFonts w:ascii="Times New Roman" w:hAnsi="Times New Roman" w:cs="Times New Roman"/>
        </w:rPr>
        <w:t>нановолокон</w:t>
      </w:r>
      <w:proofErr w:type="spellEnd"/>
      <w:r>
        <w:rPr>
          <w:rFonts w:ascii="Times New Roman" w:hAnsi="Times New Roman" w:cs="Times New Roman"/>
        </w:rPr>
        <w:t xml:space="preserve">. Возраст подопытного животного составлял 2 месяца. Наблюдение за развитием животного и комплексное исследование его организма (УЗДГ, МСКТ), проводимые с июля 2022 г., позволяют заключить, что процесс </w:t>
      </w:r>
      <w:proofErr w:type="spellStart"/>
      <w:r>
        <w:rPr>
          <w:rFonts w:ascii="Times New Roman" w:hAnsi="Times New Roman" w:cs="Times New Roman"/>
        </w:rPr>
        <w:t>ремоделирования</w:t>
      </w:r>
      <w:proofErr w:type="spellEnd"/>
      <w:r>
        <w:rPr>
          <w:rFonts w:ascii="Times New Roman" w:hAnsi="Times New Roman" w:cs="Times New Roman"/>
        </w:rPr>
        <w:t xml:space="preserve"> </w:t>
      </w:r>
      <w:proofErr w:type="spellStart"/>
      <w:r>
        <w:rPr>
          <w:rFonts w:ascii="Times New Roman" w:hAnsi="Times New Roman" w:cs="Times New Roman"/>
        </w:rPr>
        <w:t>графта</w:t>
      </w:r>
      <w:proofErr w:type="spellEnd"/>
      <w:r>
        <w:rPr>
          <w:rFonts w:ascii="Times New Roman" w:hAnsi="Times New Roman" w:cs="Times New Roman"/>
        </w:rPr>
        <w:t xml:space="preserve"> проходит без осложнений. Полученные предварительные результаты особенно ценны для дальнейшей трансляции в клиническую практику, прежде всего, в </w:t>
      </w:r>
      <w:proofErr w:type="spellStart"/>
      <w:r>
        <w:rPr>
          <w:rFonts w:ascii="Times New Roman" w:hAnsi="Times New Roman" w:cs="Times New Roman"/>
        </w:rPr>
        <w:t>онкохирургию</w:t>
      </w:r>
      <w:proofErr w:type="spellEnd"/>
      <w:r>
        <w:rPr>
          <w:rFonts w:ascii="Times New Roman" w:hAnsi="Times New Roman" w:cs="Times New Roman"/>
        </w:rPr>
        <w:t xml:space="preserve"> детского возраста. </w:t>
      </w:r>
    </w:p>
    <w:p w:rsidR="00AD10D0" w:rsidRDefault="00B85A22">
      <w:pPr>
        <w:ind w:firstLine="708"/>
        <w:jc w:val="both"/>
        <w:rPr>
          <w:rFonts w:ascii="Times New Roman" w:hAnsi="Times New Roman" w:cs="Times New Roman"/>
        </w:rPr>
      </w:pPr>
      <w:proofErr w:type="gramStart"/>
      <w:r>
        <w:rPr>
          <w:rFonts w:ascii="Times New Roman" w:hAnsi="Times New Roman" w:cs="Times New Roman"/>
        </w:rPr>
        <w:t>Созданный в Институте биофизики СО РАН и СФУ научно-практический задел и функционирующее единственное в РФ опытное производство  разрушаемых полимеров ПГА, а также получение этих полимеров на биологическом факультете МГУ им. М.В.Ломоносова (совместно с ФИЦ Биотехнологии РАН), способное обеспечить  получение опытных партий полимеров и их переработку в изделия, позволяет ставить вопрос о  масштабировании  технологии и создание в РФ первого</w:t>
      </w:r>
      <w:proofErr w:type="gramEnd"/>
      <w:r>
        <w:rPr>
          <w:rFonts w:ascii="Times New Roman" w:hAnsi="Times New Roman" w:cs="Times New Roman"/>
        </w:rPr>
        <w:t xml:space="preserve"> опытно-промышленного производства разрушаемых биопластиков (ПГА), а также организации многоцентровых клинических испытаний высокотехнологичных и востребованных полимерных изделий медицинского назначения для ликвидации отставания РФ в этой области и зависимости от импорта.</w:t>
      </w:r>
    </w:p>
    <w:p w:rsidR="00AD10D0" w:rsidRDefault="00B85A22">
      <w:pPr>
        <w:ind w:firstLine="708"/>
        <w:jc w:val="both"/>
        <w:rPr>
          <w:rFonts w:ascii="Times New Roman" w:hAnsi="Times New Roman" w:cs="Times New Roman"/>
        </w:rPr>
      </w:pPr>
      <w:r>
        <w:rPr>
          <w:rFonts w:ascii="Times New Roman" w:hAnsi="Times New Roman" w:cs="Times New Roman"/>
        </w:rPr>
        <w:t xml:space="preserve">Одним из перспективных материалов является фиброин шелка из коконов тутового шелкопряда </w:t>
      </w:r>
      <w:proofErr w:type="spellStart"/>
      <w:r>
        <w:rPr>
          <w:rFonts w:ascii="Times New Roman" w:hAnsi="Times New Roman" w:cs="Times New Roman"/>
        </w:rPr>
        <w:t>Bombyx</w:t>
      </w:r>
      <w:proofErr w:type="spellEnd"/>
      <w:r>
        <w:rPr>
          <w:rFonts w:ascii="Times New Roman" w:hAnsi="Times New Roman" w:cs="Times New Roman"/>
        </w:rPr>
        <w:t xml:space="preserve"> </w:t>
      </w:r>
      <w:proofErr w:type="spellStart"/>
      <w:r>
        <w:rPr>
          <w:rFonts w:ascii="Times New Roman" w:hAnsi="Times New Roman" w:cs="Times New Roman"/>
        </w:rPr>
        <w:t>mori</w:t>
      </w:r>
      <w:proofErr w:type="spellEnd"/>
      <w:r>
        <w:rPr>
          <w:rFonts w:ascii="Times New Roman" w:hAnsi="Times New Roman" w:cs="Times New Roman"/>
        </w:rPr>
        <w:t xml:space="preserve">, формирующий субстрат и поддерживающий адгезию и пролиферацию </w:t>
      </w:r>
      <w:proofErr w:type="spellStart"/>
      <w:r>
        <w:rPr>
          <w:rFonts w:ascii="Times New Roman" w:hAnsi="Times New Roman" w:cs="Times New Roman"/>
        </w:rPr>
        <w:t>эукариотических</w:t>
      </w:r>
      <w:proofErr w:type="spellEnd"/>
      <w:r>
        <w:rPr>
          <w:rFonts w:ascii="Times New Roman" w:hAnsi="Times New Roman" w:cs="Times New Roman"/>
        </w:rPr>
        <w:t xml:space="preserve"> клеток, подвергающийся биодеградации. Фиброин является идеальным материалом для производства прочных и одновременно гибких конструкций. Он имеет регулярную структуру, способен к быстрому фазовому переходу в нерастворимое состояние из водных растворов под воздействием спиртов и других факторов, термостабилен, а также легко поддается модификации для использования в </w:t>
      </w:r>
      <w:r>
        <w:rPr>
          <w:rFonts w:ascii="Times New Roman" w:hAnsi="Times New Roman" w:cs="Times New Roman"/>
        </w:rPr>
        <w:lastRenderedPageBreak/>
        <w:t xml:space="preserve">прямой и непрямой фотолитографии. Отечественными учеными показана его эффективность для восстановления ряда твердых и мягких тканей, включая кожу, костную ткань. За счет наличия собственной биологической активности использование конструкций на основе структурных белков шелка в животных моделях приводило к активации регенеративного потенциала, способствуя предотвращению образования рубцов и формированию здоровой функционально активной ткани. Поскольку эффективность фиброина показана для роста нейронов любого происхождения, а также доказано отсутствие на него </w:t>
      </w:r>
      <w:proofErr w:type="spellStart"/>
      <w:r>
        <w:rPr>
          <w:rFonts w:ascii="Times New Roman" w:hAnsi="Times New Roman" w:cs="Times New Roman"/>
        </w:rPr>
        <w:t>астроглиальной</w:t>
      </w:r>
      <w:proofErr w:type="spellEnd"/>
      <w:r>
        <w:rPr>
          <w:rFonts w:ascii="Times New Roman" w:hAnsi="Times New Roman" w:cs="Times New Roman"/>
        </w:rPr>
        <w:t xml:space="preserve"> реакции в моделях </w:t>
      </w:r>
      <w:proofErr w:type="spellStart"/>
      <w:r>
        <w:rPr>
          <w:rFonts w:ascii="Times New Roman" w:hAnsi="Times New Roman" w:cs="Times New Roman"/>
        </w:rPr>
        <w:t>in</w:t>
      </w:r>
      <w:proofErr w:type="spellEnd"/>
      <w:r>
        <w:rPr>
          <w:rFonts w:ascii="Times New Roman" w:hAnsi="Times New Roman" w:cs="Times New Roman"/>
        </w:rPr>
        <w:t xml:space="preserve"> </w:t>
      </w:r>
      <w:proofErr w:type="spellStart"/>
      <w:r>
        <w:rPr>
          <w:rFonts w:ascii="Times New Roman" w:hAnsi="Times New Roman" w:cs="Times New Roman"/>
        </w:rPr>
        <w:t>vivo</w:t>
      </w:r>
      <w:proofErr w:type="spellEnd"/>
      <w:r>
        <w:rPr>
          <w:rFonts w:ascii="Times New Roman" w:hAnsi="Times New Roman" w:cs="Times New Roman"/>
        </w:rPr>
        <w:t xml:space="preserve">, этот полимер представляется как основа для медицинских изделий, направленных на </w:t>
      </w:r>
      <w:proofErr w:type="spellStart"/>
      <w:r>
        <w:rPr>
          <w:rFonts w:ascii="Times New Roman" w:hAnsi="Times New Roman" w:cs="Times New Roman"/>
        </w:rPr>
        <w:t>нейрогенерацию</w:t>
      </w:r>
      <w:proofErr w:type="spellEnd"/>
      <w:r>
        <w:rPr>
          <w:rFonts w:ascii="Times New Roman" w:hAnsi="Times New Roman" w:cs="Times New Roman"/>
        </w:rPr>
        <w:t xml:space="preserve"> как центральной, так и периферической нервной системы. Особый интерес представляет использование структурных белков шелка для регенерации полых органов, в частности ЖКТ. В рамках проведенных исследований </w:t>
      </w:r>
      <w:proofErr w:type="spellStart"/>
      <w:r>
        <w:rPr>
          <w:rFonts w:ascii="Times New Roman" w:hAnsi="Times New Roman" w:cs="Times New Roman"/>
        </w:rPr>
        <w:t>in</w:t>
      </w:r>
      <w:proofErr w:type="spellEnd"/>
      <w:r>
        <w:rPr>
          <w:rFonts w:ascii="Times New Roman" w:hAnsi="Times New Roman" w:cs="Times New Roman"/>
        </w:rPr>
        <w:t xml:space="preserve"> </w:t>
      </w:r>
      <w:proofErr w:type="spellStart"/>
      <w:r>
        <w:rPr>
          <w:rFonts w:ascii="Times New Roman" w:hAnsi="Times New Roman" w:cs="Times New Roman"/>
        </w:rPr>
        <w:t>vivo</w:t>
      </w:r>
      <w:proofErr w:type="spellEnd"/>
      <w:r>
        <w:rPr>
          <w:rFonts w:ascii="Times New Roman" w:hAnsi="Times New Roman" w:cs="Times New Roman"/>
        </w:rPr>
        <w:t xml:space="preserve"> показано, что имплантация трубок на основе фиброина способствовала увеличению количества выживших животных, кроме того, временем эти каркасы полностью замещались тканью соответствующего отдела ЖКТ. Таким образом, удавалось добиться полной регенерации поврежденной ткани. Подобные технологии могут применяться не только для восстановления стенок органов ЖКТ, но и также для восстановления практически всех органов и тканей организма. Наработанные за годы результаты, методики и подходы могут стать хорошей основой для организации опытно-промышленного производства и внедрения настоящих изделий в медицинскую практику.</w:t>
      </w:r>
    </w:p>
    <w:p w:rsidR="00AD10D0" w:rsidRDefault="00B85A22">
      <w:pPr>
        <w:pStyle w:val="af2"/>
        <w:ind w:right="-7" w:firstLine="708"/>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В настоящее время достаточно доступным материалом, широко используемым в качестве имплантатов, остается титан. Однако нелегированный титан в случае его применения без специальных покрытий имеет такие недостатки, как высвобождение ионов токсичных металлов, </w:t>
      </w:r>
      <w:proofErr w:type="spellStart"/>
      <w:r>
        <w:rPr>
          <w:rFonts w:ascii="Times New Roman" w:eastAsiaTheme="minorHAnsi" w:hAnsi="Times New Roman" w:cs="Times New Roman"/>
          <w:color w:val="auto"/>
          <w:sz w:val="24"/>
          <w:szCs w:val="24"/>
        </w:rPr>
        <w:t>остеолиз</w:t>
      </w:r>
      <w:proofErr w:type="spellEnd"/>
      <w:r>
        <w:rPr>
          <w:rFonts w:ascii="Times New Roman" w:eastAsiaTheme="minorHAnsi" w:hAnsi="Times New Roman" w:cs="Times New Roman"/>
          <w:color w:val="auto"/>
          <w:sz w:val="24"/>
          <w:szCs w:val="24"/>
        </w:rPr>
        <w:t xml:space="preserve">, аллергические эффекты и </w:t>
      </w:r>
      <w:proofErr w:type="gramStart"/>
      <w:r>
        <w:rPr>
          <w:rFonts w:ascii="Times New Roman" w:eastAsiaTheme="minorHAnsi" w:hAnsi="Times New Roman" w:cs="Times New Roman"/>
          <w:color w:val="auto"/>
          <w:sz w:val="24"/>
          <w:szCs w:val="24"/>
        </w:rPr>
        <w:t>низкая</w:t>
      </w:r>
      <w:proofErr w:type="gramEnd"/>
      <w:r>
        <w:rPr>
          <w:rFonts w:ascii="Times New Roman" w:eastAsiaTheme="minorHAnsi" w:hAnsi="Times New Roman" w:cs="Times New Roman"/>
          <w:color w:val="auto"/>
          <w:sz w:val="24"/>
          <w:szCs w:val="24"/>
        </w:rPr>
        <w:t xml:space="preserve"> </w:t>
      </w:r>
      <w:proofErr w:type="spellStart"/>
      <w:r>
        <w:rPr>
          <w:rFonts w:ascii="Times New Roman" w:eastAsiaTheme="minorHAnsi" w:hAnsi="Times New Roman" w:cs="Times New Roman"/>
          <w:color w:val="auto"/>
          <w:sz w:val="24"/>
          <w:szCs w:val="24"/>
        </w:rPr>
        <w:t>рентгеноконтрастность</w:t>
      </w:r>
      <w:proofErr w:type="spellEnd"/>
      <w:r>
        <w:rPr>
          <w:rFonts w:ascii="Times New Roman" w:eastAsiaTheme="minorHAnsi" w:hAnsi="Times New Roman" w:cs="Times New Roman"/>
          <w:color w:val="auto"/>
          <w:sz w:val="24"/>
          <w:szCs w:val="24"/>
        </w:rPr>
        <w:t xml:space="preserve">. В частности, титан обладает модулем упругости более 100 ГПа, что часто вызывает резорбцию окружающей кости, а его использование для детской категории пострадавших имеет риск развития посттравматических деформаций, что не всегда отвечает существующим потребностям. В этой связи весьма </w:t>
      </w:r>
      <w:proofErr w:type="spellStart"/>
      <w:r>
        <w:rPr>
          <w:rFonts w:ascii="Times New Roman" w:eastAsiaTheme="minorHAnsi" w:hAnsi="Times New Roman" w:cs="Times New Roman"/>
          <w:color w:val="auto"/>
          <w:sz w:val="24"/>
          <w:szCs w:val="24"/>
        </w:rPr>
        <w:t>перспективыми</w:t>
      </w:r>
      <w:proofErr w:type="spellEnd"/>
      <w:r>
        <w:rPr>
          <w:rFonts w:ascii="Times New Roman" w:eastAsiaTheme="minorHAnsi" w:hAnsi="Times New Roman" w:cs="Times New Roman"/>
          <w:color w:val="auto"/>
          <w:sz w:val="24"/>
          <w:szCs w:val="24"/>
        </w:rPr>
        <w:t xml:space="preserve"> являются разработанные в последние годы и находящиеся на стадии </w:t>
      </w:r>
      <w:proofErr w:type="spellStart"/>
      <w:r>
        <w:rPr>
          <w:rFonts w:ascii="Times New Roman" w:eastAsiaTheme="minorHAnsi" w:hAnsi="Times New Roman" w:cs="Times New Roman"/>
          <w:color w:val="auto"/>
          <w:sz w:val="24"/>
          <w:szCs w:val="24"/>
        </w:rPr>
        <w:t>предклинических</w:t>
      </w:r>
      <w:proofErr w:type="spellEnd"/>
      <w:r>
        <w:rPr>
          <w:rFonts w:ascii="Times New Roman" w:eastAsiaTheme="minorHAnsi" w:hAnsi="Times New Roman" w:cs="Times New Roman"/>
          <w:color w:val="auto"/>
          <w:sz w:val="24"/>
          <w:szCs w:val="24"/>
        </w:rPr>
        <w:t xml:space="preserve"> испытаний низкомодульные </w:t>
      </w:r>
      <w:proofErr w:type="spellStart"/>
      <w:r>
        <w:rPr>
          <w:rFonts w:ascii="Times New Roman" w:eastAsiaTheme="minorHAnsi" w:hAnsi="Times New Roman" w:cs="Times New Roman"/>
          <w:color w:val="auto"/>
          <w:sz w:val="24"/>
          <w:szCs w:val="24"/>
        </w:rPr>
        <w:t>безникелевые</w:t>
      </w:r>
      <w:proofErr w:type="spellEnd"/>
      <w:r>
        <w:rPr>
          <w:rFonts w:ascii="Times New Roman" w:eastAsiaTheme="minorHAnsi" w:hAnsi="Times New Roman" w:cs="Times New Roman"/>
          <w:color w:val="auto"/>
          <w:sz w:val="24"/>
          <w:szCs w:val="24"/>
        </w:rPr>
        <w:t xml:space="preserve"> титановые сплавы, модуль упругости которых близок по величине к </w:t>
      </w:r>
      <w:proofErr w:type="gramStart"/>
      <w:r>
        <w:rPr>
          <w:rFonts w:ascii="Times New Roman" w:eastAsiaTheme="minorHAnsi" w:hAnsi="Times New Roman" w:cs="Times New Roman"/>
          <w:color w:val="auto"/>
          <w:sz w:val="24"/>
          <w:szCs w:val="24"/>
        </w:rPr>
        <w:t>соответствующему</w:t>
      </w:r>
      <w:proofErr w:type="gramEnd"/>
      <w:r>
        <w:rPr>
          <w:rFonts w:ascii="Times New Roman" w:eastAsiaTheme="minorHAnsi" w:hAnsi="Times New Roman" w:cs="Times New Roman"/>
          <w:color w:val="auto"/>
          <w:sz w:val="24"/>
          <w:szCs w:val="24"/>
        </w:rPr>
        <w:t xml:space="preserve"> для костной ткани. Такие сплавы в настоящее время разрабатываются  и исследуются в лабораториях ФИЦ проблем химической физики и медицинской химии (</w:t>
      </w:r>
      <w:proofErr w:type="gramStart"/>
      <w:r>
        <w:rPr>
          <w:rFonts w:ascii="Times New Roman" w:eastAsiaTheme="minorHAnsi" w:hAnsi="Times New Roman" w:cs="Times New Roman"/>
          <w:color w:val="auto"/>
          <w:sz w:val="24"/>
          <w:szCs w:val="24"/>
        </w:rPr>
        <w:t>г</w:t>
      </w:r>
      <w:proofErr w:type="gramEnd"/>
      <w:r>
        <w:rPr>
          <w:rFonts w:ascii="Times New Roman" w:eastAsiaTheme="minorHAnsi" w:hAnsi="Times New Roman" w:cs="Times New Roman"/>
          <w:color w:val="auto"/>
          <w:sz w:val="24"/>
          <w:szCs w:val="24"/>
        </w:rPr>
        <w:t>. Черноголовка) совместно с Центром наноструктурных материалов и нанотехнологий НИУ БелГУ и НИТУ МИСИС совместно с ООО «</w:t>
      </w:r>
      <w:proofErr w:type="spellStart"/>
      <w:r>
        <w:rPr>
          <w:rFonts w:ascii="Times New Roman" w:eastAsiaTheme="minorHAnsi" w:hAnsi="Times New Roman" w:cs="Times New Roman"/>
          <w:color w:val="auto"/>
          <w:sz w:val="24"/>
          <w:szCs w:val="24"/>
        </w:rPr>
        <w:t>Мелитек</w:t>
      </w:r>
      <w:proofErr w:type="spellEnd"/>
      <w:r>
        <w:rPr>
          <w:rFonts w:ascii="Times New Roman" w:eastAsiaTheme="minorHAnsi" w:hAnsi="Times New Roman" w:cs="Times New Roman"/>
          <w:color w:val="auto"/>
          <w:sz w:val="24"/>
          <w:szCs w:val="24"/>
        </w:rPr>
        <w:t xml:space="preserve">» (г. Москва), а также в Институте физики металлов </w:t>
      </w:r>
      <w:proofErr w:type="spellStart"/>
      <w:r>
        <w:rPr>
          <w:rFonts w:ascii="Times New Roman" w:eastAsiaTheme="minorHAnsi" w:hAnsi="Times New Roman" w:cs="Times New Roman"/>
          <w:color w:val="auto"/>
          <w:sz w:val="24"/>
          <w:szCs w:val="24"/>
        </w:rPr>
        <w:t>УрО</w:t>
      </w:r>
      <w:proofErr w:type="spellEnd"/>
      <w:r>
        <w:rPr>
          <w:rFonts w:ascii="Times New Roman" w:eastAsiaTheme="minorHAnsi" w:hAnsi="Times New Roman" w:cs="Times New Roman"/>
          <w:color w:val="auto"/>
          <w:sz w:val="24"/>
          <w:szCs w:val="24"/>
        </w:rPr>
        <w:t xml:space="preserve"> РАН и НИУ «Томский госуниверситет».</w:t>
      </w:r>
    </w:p>
    <w:p w:rsidR="00AD10D0" w:rsidRDefault="00AD10D0">
      <w:pPr>
        <w:ind w:firstLine="708"/>
        <w:jc w:val="both"/>
        <w:rPr>
          <w:rFonts w:ascii="Times New Roman" w:hAnsi="Times New Roman" w:cs="Times New Roman"/>
        </w:rPr>
      </w:pPr>
    </w:p>
    <w:p w:rsidR="00AD10D0" w:rsidRDefault="00AD10D0">
      <w:pPr>
        <w:ind w:firstLine="708"/>
        <w:jc w:val="both"/>
        <w:rPr>
          <w:rFonts w:ascii="Times New Roman" w:hAnsi="Times New Roman" w:cs="Times New Roman"/>
        </w:rPr>
      </w:pPr>
    </w:p>
    <w:p w:rsidR="00AD10D0" w:rsidRDefault="00B85A22">
      <w:pPr>
        <w:ind w:firstLine="708"/>
        <w:jc w:val="both"/>
        <w:rPr>
          <w:rFonts w:ascii="Times New Roman" w:hAnsi="Times New Roman" w:cs="Times New Roman"/>
        </w:rPr>
      </w:pPr>
      <w:r>
        <w:rPr>
          <w:rFonts w:ascii="Times New Roman" w:hAnsi="Times New Roman" w:cs="Times New Roman"/>
        </w:rPr>
        <w:t xml:space="preserve">Таким образом, имеются отечественные разработки достаточно высокой степени готовности, способные обеспечить </w:t>
      </w:r>
      <w:proofErr w:type="spellStart"/>
      <w:r>
        <w:rPr>
          <w:rFonts w:ascii="Times New Roman" w:hAnsi="Times New Roman" w:cs="Times New Roman"/>
        </w:rPr>
        <w:t>импортозамещение</w:t>
      </w:r>
      <w:proofErr w:type="spellEnd"/>
      <w:r>
        <w:rPr>
          <w:rFonts w:ascii="Times New Roman" w:hAnsi="Times New Roman" w:cs="Times New Roman"/>
        </w:rPr>
        <w:t xml:space="preserve"> высокоэффективных материалов медицинского назначения, но существует ряд факторов, препятствующих их внедрению. </w:t>
      </w:r>
    </w:p>
    <w:p w:rsidR="00AD10D0" w:rsidRDefault="00B85A22">
      <w:pPr>
        <w:ind w:firstLine="708"/>
        <w:jc w:val="both"/>
        <w:rPr>
          <w:rFonts w:ascii="Times New Roman" w:hAnsi="Times New Roman" w:cs="Times New Roman"/>
        </w:rPr>
      </w:pPr>
      <w:r>
        <w:rPr>
          <w:rFonts w:ascii="Times New Roman" w:hAnsi="Times New Roman" w:cs="Times New Roman"/>
        </w:rPr>
        <w:t>Так, остро не хватает продуктов малотоннажной химии для производства материалов для медицины, таких компонентов, в частности, как катализаторы, ингибиторы, различные добавки, присадки и т.д., которые были в основном импортного производства.</w:t>
      </w:r>
    </w:p>
    <w:p w:rsidR="00AD10D0" w:rsidRDefault="00B85A22">
      <w:pPr>
        <w:ind w:firstLine="708"/>
        <w:jc w:val="both"/>
        <w:rPr>
          <w:rFonts w:ascii="Times New Roman" w:hAnsi="Times New Roman" w:cs="Times New Roman"/>
        </w:rPr>
      </w:pPr>
      <w:r>
        <w:rPr>
          <w:rFonts w:ascii="Times New Roman" w:hAnsi="Times New Roman" w:cs="Times New Roman"/>
        </w:rPr>
        <w:t>Проблемой является и недостаточное взаимодействие медицинских организаций с производителями на этапе опытно-конструкторских разработок.</w:t>
      </w:r>
    </w:p>
    <w:p w:rsidR="00AD10D0" w:rsidRDefault="00B85A22">
      <w:pPr>
        <w:ind w:firstLine="708"/>
        <w:jc w:val="both"/>
        <w:rPr>
          <w:rFonts w:ascii="Times New Roman" w:hAnsi="Times New Roman" w:cs="Times New Roman"/>
        </w:rPr>
      </w:pPr>
      <w:r>
        <w:rPr>
          <w:rFonts w:ascii="Times New Roman" w:hAnsi="Times New Roman" w:cs="Times New Roman"/>
        </w:rPr>
        <w:t xml:space="preserve">Следует отметить и ключевые проблемы, связанные с регистрацией и внедрением материалов и изделий из них в клиническую практику, связанные с законодательством и финансированием, в частности, перманентно растущая стоимость процедур, необходимых для регистрации изделий в Росздравнадзоре. Ряд материалов, например, материалы с факторами роста должны проходить более сложную процедуру регистрации как </w:t>
      </w:r>
      <w:r>
        <w:rPr>
          <w:rFonts w:ascii="Times New Roman" w:hAnsi="Times New Roman" w:cs="Times New Roman"/>
        </w:rPr>
        <w:lastRenderedPageBreak/>
        <w:t xml:space="preserve">лекарственное средство, а не как медицинские изделия, т.к. факторы роста оказывают прямое воздействие на метаболизм клеток (№ 323-ФЗ "Об основах охраны здоровья граждан в Российской Федерации"). Это требуют существенно больших затрат и преодоления большего количества бюрократических барьеров, чем в случае регистрации обычных медицинских изделий без факторов роста. </w:t>
      </w:r>
    </w:p>
    <w:p w:rsidR="00AD10D0" w:rsidRDefault="00B85A22">
      <w:pPr>
        <w:ind w:firstLine="708"/>
        <w:jc w:val="both"/>
        <w:rPr>
          <w:rFonts w:ascii="Times New Roman" w:hAnsi="Times New Roman" w:cs="Times New Roman"/>
        </w:rPr>
      </w:pPr>
      <w:r>
        <w:rPr>
          <w:rFonts w:ascii="Times New Roman" w:hAnsi="Times New Roman" w:cs="Times New Roman"/>
        </w:rPr>
        <w:t xml:space="preserve">Для поддержки наиболее заинтересованных отечественных разработчиков и промышленников не созданы оптимальные условия для внедрения и регистрации существующих разработок, несмотря на имеющиеся усилия в этом направлении. Есть поддержка в научных разработках и клинических испытаниях. Но при этом упущена поддержка промежуточного этапа — доклинических испытаний. Так, объём финансирования </w:t>
      </w:r>
      <w:proofErr w:type="spellStart"/>
      <w:r>
        <w:rPr>
          <w:rFonts w:ascii="Times New Roman" w:hAnsi="Times New Roman" w:cs="Times New Roman"/>
        </w:rPr>
        <w:t>Минпромторга</w:t>
      </w:r>
      <w:proofErr w:type="spellEnd"/>
      <w:r>
        <w:rPr>
          <w:rFonts w:ascii="Times New Roman" w:hAnsi="Times New Roman" w:cs="Times New Roman"/>
        </w:rPr>
        <w:t xml:space="preserve"> для доклинических испытаний костно-пластических материалов не учитывает специфику перспективных разработок с факторами роста, в результате чего финансирования недостаточно для испытания по форме лекарственных средств. Кроме того, заявки на конкурс вывешиваются не заблаговременно, а за несколько месяцев, что недостаточно для поиска индустриального партнёра, составления бизнес-плана и проработки достаточно большой заявки.</w:t>
      </w:r>
    </w:p>
    <w:p w:rsidR="00AD10D0" w:rsidRDefault="00B85A22">
      <w:pPr>
        <w:ind w:firstLine="708"/>
        <w:jc w:val="both"/>
        <w:rPr>
          <w:rFonts w:ascii="Times New Roman" w:hAnsi="Times New Roman" w:cs="Times New Roman"/>
        </w:rPr>
      </w:pPr>
      <w:proofErr w:type="gramStart"/>
      <w:r>
        <w:rPr>
          <w:rFonts w:ascii="Times New Roman" w:hAnsi="Times New Roman" w:cs="Times New Roman"/>
        </w:rPr>
        <w:t>Значительными проблемами проведения доклинических испытаний в России является острый недостаток испытательных центров, оснащенных в достаточной мере современным специализированным оборудованием, в т.ч. для проведения не только стандартных для всех медицинских изделий испытаний (</w:t>
      </w:r>
      <w:proofErr w:type="spellStart"/>
      <w:r>
        <w:rPr>
          <w:rFonts w:ascii="Times New Roman" w:hAnsi="Times New Roman" w:cs="Times New Roman"/>
        </w:rPr>
        <w:t>цитотоксичность</w:t>
      </w:r>
      <w:proofErr w:type="spellEnd"/>
      <w:r>
        <w:rPr>
          <w:rFonts w:ascii="Times New Roman" w:hAnsi="Times New Roman" w:cs="Times New Roman"/>
        </w:rPr>
        <w:t xml:space="preserve">, острая токсичность, тканевая реакция на имплантацию и т.п.), но и специализированных испытаний для </w:t>
      </w:r>
      <w:proofErr w:type="spellStart"/>
      <w:r>
        <w:rPr>
          <w:rFonts w:ascii="Times New Roman" w:hAnsi="Times New Roman" w:cs="Times New Roman"/>
        </w:rPr>
        <w:t>биоразлагаемых</w:t>
      </w:r>
      <w:proofErr w:type="spellEnd"/>
      <w:r>
        <w:rPr>
          <w:rFonts w:ascii="Times New Roman" w:hAnsi="Times New Roman" w:cs="Times New Roman"/>
        </w:rPr>
        <w:t xml:space="preserve"> имплантатов, изделий, способных к контролируемому высвобождению лекарственных веществ, изделий с внешне управляемой</w:t>
      </w:r>
      <w:proofErr w:type="gramEnd"/>
      <w:r>
        <w:rPr>
          <w:rFonts w:ascii="Times New Roman" w:hAnsi="Times New Roman" w:cs="Times New Roman"/>
        </w:rPr>
        <w:t xml:space="preserve"> </w:t>
      </w:r>
      <w:proofErr w:type="gramStart"/>
      <w:r>
        <w:rPr>
          <w:rFonts w:ascii="Times New Roman" w:hAnsi="Times New Roman" w:cs="Times New Roman"/>
        </w:rPr>
        <w:t xml:space="preserve">функциональностью (например, управляемых магнитным полем, ультразвуком, электромагнитным излучением), </w:t>
      </w:r>
      <w:proofErr w:type="spellStart"/>
      <w:r>
        <w:rPr>
          <w:rFonts w:ascii="Times New Roman" w:hAnsi="Times New Roman" w:cs="Times New Roman"/>
        </w:rPr>
        <w:t>тканеинженерных</w:t>
      </w:r>
      <w:proofErr w:type="spellEnd"/>
      <w:r>
        <w:rPr>
          <w:rFonts w:ascii="Times New Roman" w:hAnsi="Times New Roman" w:cs="Times New Roman"/>
        </w:rPr>
        <w:t xml:space="preserve"> изделий, содержащих в качестве активных агентов бактерий и стволовых клеток и другие, сертификация таких испытательных центров по отечественному аналогу </w:t>
      </w:r>
      <w:r>
        <w:rPr>
          <w:rFonts w:ascii="Times New Roman" w:hAnsi="Times New Roman" w:cs="Times New Roman"/>
          <w:lang w:val="en-US"/>
        </w:rPr>
        <w:t>GLP</w:t>
      </w:r>
      <w:r>
        <w:rPr>
          <w:rFonts w:ascii="Times New Roman" w:hAnsi="Times New Roman" w:cs="Times New Roman"/>
        </w:rPr>
        <w:t xml:space="preserve">, внедрение в программу испытаний альтернативных моделей заболеваний (моделей опухолей </w:t>
      </w:r>
      <w:r>
        <w:rPr>
          <w:rFonts w:ascii="Times New Roman" w:hAnsi="Times New Roman" w:cs="Times New Roman"/>
          <w:lang w:val="en-US"/>
        </w:rPr>
        <w:t>in</w:t>
      </w:r>
      <w:r>
        <w:rPr>
          <w:rFonts w:ascii="Times New Roman" w:hAnsi="Times New Roman" w:cs="Times New Roman"/>
        </w:rPr>
        <w:t xml:space="preserve"> </w:t>
      </w:r>
      <w:r>
        <w:rPr>
          <w:rFonts w:ascii="Times New Roman" w:hAnsi="Times New Roman" w:cs="Times New Roman"/>
          <w:lang w:val="en-US"/>
        </w:rPr>
        <w:t>vitro</w:t>
      </w:r>
      <w:r>
        <w:rPr>
          <w:rFonts w:ascii="Times New Roman" w:hAnsi="Times New Roman" w:cs="Times New Roman"/>
        </w:rPr>
        <w:t xml:space="preserve"> на основе сфероидов и органоидов, моделей регенерации тканей и органов </w:t>
      </w:r>
      <w:r>
        <w:rPr>
          <w:rFonts w:ascii="Times New Roman" w:hAnsi="Times New Roman" w:cs="Times New Roman"/>
          <w:lang w:val="en-US"/>
        </w:rPr>
        <w:t>in</w:t>
      </w:r>
      <w:r>
        <w:rPr>
          <w:rFonts w:ascii="Times New Roman" w:hAnsi="Times New Roman" w:cs="Times New Roman"/>
        </w:rPr>
        <w:t xml:space="preserve"> </w:t>
      </w:r>
      <w:r>
        <w:rPr>
          <w:rFonts w:ascii="Times New Roman" w:hAnsi="Times New Roman" w:cs="Times New Roman"/>
          <w:lang w:val="en-US"/>
        </w:rPr>
        <w:t>vitro</w:t>
      </w:r>
      <w:r>
        <w:rPr>
          <w:rFonts w:ascii="Times New Roman" w:hAnsi="Times New Roman" w:cs="Times New Roman"/>
        </w:rPr>
        <w:t xml:space="preserve"> с использованием матриксов и гидрогелей, </w:t>
      </w:r>
      <w:proofErr w:type="spellStart"/>
      <w:r>
        <w:rPr>
          <w:rFonts w:ascii="Times New Roman" w:hAnsi="Times New Roman" w:cs="Times New Roman"/>
        </w:rPr>
        <w:t>сокультивирования</w:t>
      </w:r>
      <w:proofErr w:type="spellEnd"/>
      <w:r>
        <w:rPr>
          <w:rFonts w:ascii="Times New Roman" w:hAnsi="Times New Roman" w:cs="Times New Roman"/>
        </w:rPr>
        <w:t xml:space="preserve"> клеток различных</w:t>
      </w:r>
      <w:proofErr w:type="gramEnd"/>
      <w:r>
        <w:rPr>
          <w:rFonts w:ascii="Times New Roman" w:hAnsi="Times New Roman" w:cs="Times New Roman"/>
        </w:rPr>
        <w:t xml:space="preserve"> типов, культивирования клеток в </w:t>
      </w:r>
      <w:proofErr w:type="spellStart"/>
      <w:r>
        <w:rPr>
          <w:rFonts w:ascii="Times New Roman" w:hAnsi="Times New Roman" w:cs="Times New Roman"/>
        </w:rPr>
        <w:t>биореакторах</w:t>
      </w:r>
      <w:proofErr w:type="spellEnd"/>
      <w:r>
        <w:rPr>
          <w:rFonts w:ascii="Times New Roman" w:hAnsi="Times New Roman" w:cs="Times New Roman"/>
        </w:rPr>
        <w:t xml:space="preserve"> и </w:t>
      </w:r>
      <w:proofErr w:type="spellStart"/>
      <w:r>
        <w:rPr>
          <w:rFonts w:ascii="Times New Roman" w:hAnsi="Times New Roman" w:cs="Times New Roman"/>
        </w:rPr>
        <w:t>микрофлюидных</w:t>
      </w:r>
      <w:proofErr w:type="spellEnd"/>
      <w:r>
        <w:rPr>
          <w:rFonts w:ascii="Times New Roman" w:hAnsi="Times New Roman" w:cs="Times New Roman"/>
        </w:rPr>
        <w:t xml:space="preserve"> устройствах, изолированных органов и др.), высокотехнологичных моделей заболеваний на мышах и крысах (например, генетических моделей, животных, интегрированных с электронными устройствами), испытания на крупных животных (козах, овцах, </w:t>
      </w:r>
      <w:proofErr w:type="spellStart"/>
      <w:r>
        <w:rPr>
          <w:rFonts w:ascii="Times New Roman" w:hAnsi="Times New Roman" w:cs="Times New Roman"/>
        </w:rPr>
        <w:t>минипигах</w:t>
      </w:r>
      <w:proofErr w:type="spellEnd"/>
      <w:r>
        <w:rPr>
          <w:rFonts w:ascii="Times New Roman" w:hAnsi="Times New Roman" w:cs="Times New Roman"/>
        </w:rPr>
        <w:t>) с использованием сложных хирургических методик.</w:t>
      </w:r>
    </w:p>
    <w:p w:rsidR="00AD10D0" w:rsidRDefault="00B85A22">
      <w:pPr>
        <w:ind w:firstLine="708"/>
        <w:jc w:val="both"/>
        <w:rPr>
          <w:rFonts w:ascii="Times New Roman" w:hAnsi="Times New Roman" w:cs="Times New Roman"/>
        </w:rPr>
      </w:pPr>
      <w:r>
        <w:rPr>
          <w:rFonts w:ascii="Times New Roman" w:hAnsi="Times New Roman" w:cs="Times New Roman"/>
        </w:rPr>
        <w:t>Существует большая проблема, связанная с внедрением разработок. Квалифицированные научные сотрудники вынуждены сами искать способы для внедрения своих разработок. Приобретение дополнительных компетенций в области бизнеса и регистрации лекарственных средств и изделий, необходимость подачи дополнительных крупных заявок либо существенно отвлекает их от основной работы и делает её менее продуктивной, либо вынуждает отказаться от трудного пути, связанного с внедрением собственных разработок. Ответственность за внедрения сейчас, в большей степени, лежит на учёном-изобретателе, но не на государственном ведомстве или на производственнике.</w:t>
      </w:r>
    </w:p>
    <w:p w:rsidR="00AD10D0" w:rsidRDefault="00AD10D0">
      <w:pPr>
        <w:ind w:firstLine="708"/>
        <w:contextualSpacing/>
        <w:jc w:val="both"/>
        <w:rPr>
          <w:rFonts w:ascii="Times New Roman" w:eastAsia="Times New Roman" w:hAnsi="Times New Roman" w:cs="Times New Roman"/>
          <w:color w:val="000000"/>
          <w:shd w:val="clear" w:color="auto" w:fill="FFFFFF"/>
          <w:lang w:eastAsia="ru-RU"/>
        </w:rPr>
      </w:pPr>
    </w:p>
    <w:p w:rsidR="00AD10D0" w:rsidRDefault="00B85A22">
      <w:pPr>
        <w:ind w:firstLine="708"/>
        <w:contextualSpacing/>
        <w:jc w:val="both"/>
        <w:rPr>
          <w:rFonts w:ascii="Times New Roman" w:eastAsia="Times New Roman" w:hAnsi="Times New Roman" w:cs="Times New Roman"/>
          <w:color w:val="000000"/>
          <w:shd w:val="clear" w:color="auto" w:fill="FFFFFF"/>
          <w:lang w:eastAsia="ru-RU"/>
        </w:rPr>
      </w:pPr>
      <w:proofErr w:type="gramStart"/>
      <w:r>
        <w:rPr>
          <w:rFonts w:ascii="Times New Roman" w:eastAsia="Times New Roman" w:hAnsi="Times New Roman" w:cs="Times New Roman"/>
          <w:color w:val="000000"/>
          <w:shd w:val="clear" w:color="auto" w:fill="FFFFFF"/>
          <w:lang w:eastAsia="ru-RU"/>
        </w:rPr>
        <w:t xml:space="preserve">В связи с изложенным выше для </w:t>
      </w:r>
      <w:r>
        <w:rPr>
          <w:rFonts w:ascii="Times New Roman" w:hAnsi="Times New Roman" w:cs="Times New Roman"/>
        </w:rPr>
        <w:t xml:space="preserve">преодоления существующих проблем в области </w:t>
      </w:r>
      <w:r>
        <w:rPr>
          <w:rFonts w:ascii="Times New Roman" w:eastAsia="Times New Roman" w:hAnsi="Times New Roman" w:cs="Times New Roman"/>
          <w:color w:val="000000"/>
          <w:shd w:val="clear" w:color="auto" w:fill="FFFFFF"/>
          <w:lang w:eastAsia="ru-RU"/>
        </w:rPr>
        <w:t xml:space="preserve">импортозамещения медицинских материалов и изделий, скорейшего внедрения новых технологий и отечественных разработок передовых образцов материалов в здравоохранение нашей страны представляется необходимым рекомендовать </w:t>
      </w:r>
      <w:proofErr w:type="spellStart"/>
      <w:r>
        <w:rPr>
          <w:rFonts w:ascii="Times New Roman" w:eastAsia="Times New Roman" w:hAnsi="Times New Roman" w:cs="Times New Roman"/>
          <w:color w:val="000000"/>
          <w:shd w:val="clear" w:color="auto" w:fill="FFFFFF"/>
          <w:lang w:eastAsia="ru-RU"/>
        </w:rPr>
        <w:t>Минобрнауки</w:t>
      </w:r>
      <w:proofErr w:type="spellEnd"/>
      <w:r>
        <w:rPr>
          <w:rFonts w:ascii="Times New Roman" w:eastAsia="Times New Roman" w:hAnsi="Times New Roman" w:cs="Times New Roman"/>
          <w:color w:val="000000"/>
          <w:shd w:val="clear" w:color="auto" w:fill="FFFFFF"/>
          <w:lang w:eastAsia="ru-RU"/>
        </w:rPr>
        <w:t xml:space="preserve">, подразделениям </w:t>
      </w:r>
      <w:proofErr w:type="spellStart"/>
      <w:r>
        <w:rPr>
          <w:rFonts w:ascii="Times New Roman" w:eastAsia="Times New Roman" w:hAnsi="Times New Roman" w:cs="Times New Roman"/>
          <w:color w:val="000000"/>
          <w:shd w:val="clear" w:color="auto" w:fill="FFFFFF"/>
          <w:lang w:eastAsia="ru-RU"/>
        </w:rPr>
        <w:t>Минпромторга</w:t>
      </w:r>
      <w:proofErr w:type="spellEnd"/>
      <w:r>
        <w:rPr>
          <w:rFonts w:ascii="Times New Roman" w:eastAsia="Times New Roman" w:hAnsi="Times New Roman" w:cs="Times New Roman"/>
          <w:color w:val="000000"/>
          <w:shd w:val="clear" w:color="auto" w:fill="FFFFFF"/>
          <w:lang w:eastAsia="ru-RU"/>
        </w:rPr>
        <w:t xml:space="preserve"> и Минздрава поддержать следующие направления работ: </w:t>
      </w:r>
      <w:proofErr w:type="gramEnd"/>
    </w:p>
    <w:p w:rsidR="00AD10D0" w:rsidRDefault="00B85A22">
      <w:pPr>
        <w:numPr>
          <w:ilvl w:val="0"/>
          <w:numId w:val="10"/>
        </w:numPr>
        <w:contextualSpacing/>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 xml:space="preserve">Формирование всероссийского консорциума, объединяющего </w:t>
      </w:r>
      <w:r>
        <w:rPr>
          <w:rFonts w:ascii="Times New Roman" w:hAnsi="Times New Roman" w:cs="Times New Roman"/>
        </w:rPr>
        <w:t xml:space="preserve">ученых разных областей (медиков, химиков, материаловедов, биологов, физиков, менеджеров и </w:t>
      </w:r>
      <w:r>
        <w:rPr>
          <w:rFonts w:ascii="Times New Roman" w:hAnsi="Times New Roman" w:cs="Times New Roman"/>
        </w:rPr>
        <w:lastRenderedPageBreak/>
        <w:t>др.)</w:t>
      </w:r>
      <w:r>
        <w:rPr>
          <w:rFonts w:ascii="Times New Roman" w:eastAsia="Times New Roman" w:hAnsi="Times New Roman" w:cs="Times New Roman"/>
          <w:color w:val="000000"/>
          <w:shd w:val="clear" w:color="auto" w:fill="FFFFFF"/>
          <w:lang w:eastAsia="ru-RU"/>
        </w:rPr>
        <w:t xml:space="preserve"> под эгидой РАН и разработка программы комплексного научно-технического проекта полного инновационного цикла по разработке и внедрению отечественных материалов медицинского назначения; </w:t>
      </w:r>
    </w:p>
    <w:p w:rsidR="00AD10D0" w:rsidRDefault="00B85A22">
      <w:pPr>
        <w:numPr>
          <w:ilvl w:val="0"/>
          <w:numId w:val="10"/>
        </w:numPr>
        <w:contextualSpacing/>
        <w:jc w:val="both"/>
        <w:rPr>
          <w:rFonts w:ascii="Times New Roman" w:eastAsia="Times New Roman" w:hAnsi="Times New Roman" w:cs="Times New Roman"/>
          <w:color w:val="000000"/>
          <w:shd w:val="clear" w:color="auto" w:fill="FFFFFF"/>
          <w:lang w:eastAsia="ru-RU"/>
        </w:rPr>
      </w:pPr>
      <w:r>
        <w:rPr>
          <w:rFonts w:ascii="Times New Roman" w:hAnsi="Times New Roman" w:cs="Times New Roman"/>
        </w:rPr>
        <w:t xml:space="preserve">Создание в рамках консорциума совместных рабочих групп представителей медицины, ученых-химиков и материаловедов, представителей министерств, промышленности и коммерческих структур </w:t>
      </w:r>
      <w:r>
        <w:rPr>
          <w:rFonts w:ascii="Times New Roman" w:hAnsi="Times New Roman" w:cs="Times New Roman"/>
          <w:i/>
        </w:rPr>
        <w:t>с целью разработки программы импортозамещения в области материалов и изделий для медицины</w:t>
      </w:r>
      <w:r>
        <w:rPr>
          <w:rFonts w:ascii="Times New Roman" w:hAnsi="Times New Roman" w:cs="Times New Roman"/>
        </w:rPr>
        <w:t xml:space="preserve">. Данная программа должна быть сформирована под эгидой РАН совместно с </w:t>
      </w:r>
      <w:proofErr w:type="spellStart"/>
      <w:r>
        <w:rPr>
          <w:rFonts w:ascii="Times New Roman" w:hAnsi="Times New Roman" w:cs="Times New Roman"/>
        </w:rPr>
        <w:t>Минобрнауки</w:t>
      </w:r>
      <w:proofErr w:type="spellEnd"/>
      <w:r>
        <w:rPr>
          <w:rFonts w:ascii="Times New Roman" w:hAnsi="Times New Roman" w:cs="Times New Roman"/>
        </w:rPr>
        <w:t xml:space="preserve"> и Минздравом. Представляется целесообразным запуск программы распоряжением Правительства РФ в текущем году.</w:t>
      </w:r>
    </w:p>
    <w:p w:rsidR="00AD10D0" w:rsidRDefault="00B85A22">
      <w:pPr>
        <w:ind w:left="709"/>
        <w:jc w:val="both"/>
        <w:rPr>
          <w:rFonts w:ascii="Times New Roman" w:hAnsi="Times New Roman" w:cs="Times New Roman"/>
        </w:rPr>
      </w:pPr>
      <w:r>
        <w:rPr>
          <w:rFonts w:ascii="Times New Roman" w:hAnsi="Times New Roman" w:cs="Times New Roman"/>
        </w:rPr>
        <w:t xml:space="preserve">В рамках программы должно быть осуществлено выделение субсидий научным коллективам, способным в короткие сроки (до 2-3 лет) запустить малотоннажные производства отечественных перспективных материалов медицинского назначения, особенно производства высокотехнологичных продуктов, широко использующихся за рубежом, но не сертифицированных в нашей стране. </w:t>
      </w:r>
    </w:p>
    <w:p w:rsidR="00AD10D0" w:rsidRDefault="00AD10D0">
      <w:pPr>
        <w:ind w:left="720"/>
        <w:contextualSpacing/>
        <w:jc w:val="both"/>
        <w:rPr>
          <w:rFonts w:ascii="Times New Roman" w:hAnsi="Times New Roman" w:cs="Times New Roman"/>
        </w:rPr>
      </w:pPr>
    </w:p>
    <w:p w:rsidR="00AD10D0" w:rsidRDefault="00B85A22">
      <w:pPr>
        <w:ind w:left="720"/>
        <w:contextualSpacing/>
        <w:jc w:val="both"/>
        <w:rPr>
          <w:rFonts w:ascii="Times New Roman" w:hAnsi="Times New Roman" w:cs="Times New Roman"/>
        </w:rPr>
      </w:pPr>
      <w:r>
        <w:rPr>
          <w:rFonts w:ascii="Times New Roman" w:hAnsi="Times New Roman" w:cs="Times New Roman"/>
        </w:rPr>
        <w:t>В рамках данной программы внимание будет уделено решению также следующих задач:</w:t>
      </w:r>
    </w:p>
    <w:p w:rsidR="00AD10D0" w:rsidRDefault="00B85A22">
      <w:pPr>
        <w:numPr>
          <w:ilvl w:val="0"/>
          <w:numId w:val="9"/>
        </w:numPr>
        <w:contextualSpacing/>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 xml:space="preserve">Систематизация научного потенциала в стране и создание банка отечественных разработок в области материалов медицинского назначения на сайтах Министерства здравоохранения и </w:t>
      </w:r>
      <w:proofErr w:type="spellStart"/>
      <w:r>
        <w:rPr>
          <w:rFonts w:ascii="Times New Roman" w:eastAsia="Times New Roman" w:hAnsi="Times New Roman" w:cs="Times New Roman"/>
          <w:color w:val="000000"/>
          <w:shd w:val="clear" w:color="auto" w:fill="FFFFFF"/>
          <w:lang w:eastAsia="ru-RU"/>
        </w:rPr>
        <w:t>Минпромторга</w:t>
      </w:r>
      <w:proofErr w:type="spellEnd"/>
      <w:r>
        <w:rPr>
          <w:rFonts w:ascii="Times New Roman" w:eastAsia="Times New Roman" w:hAnsi="Times New Roman" w:cs="Times New Roman"/>
          <w:color w:val="000000"/>
          <w:shd w:val="clear" w:color="auto" w:fill="FFFFFF"/>
          <w:lang w:eastAsia="ru-RU"/>
        </w:rPr>
        <w:t xml:space="preserve">;  </w:t>
      </w:r>
    </w:p>
    <w:p w:rsidR="00AD10D0" w:rsidRDefault="00B85A22">
      <w:pPr>
        <w:numPr>
          <w:ilvl w:val="0"/>
          <w:numId w:val="9"/>
        </w:numPr>
        <w:contextualSpacing/>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Создание единой системы формирования запросов от потребителей к разработчикам и производителям материалов и изделий из них медицинского назначения с определением характеристик, номенклатуры и необходимого объема требуемых изделий. Данное требование необходимо для оценки производителями продукции платёжеспособного спроса со стороны потребителей ещё на этапе разработки. В рамках данной системы разработки медицинской продукции будут вестись под конечного заказчика при наличии гарантий (в том числе по офсетным договорам) в системе квот и целевых заказов учреждений-потребителей. Будут также определяться пути финансирования проводимых разработок медицинской продукции, её клинических испытаний и индустриальные партнёры для промышленного производства.</w:t>
      </w:r>
    </w:p>
    <w:p w:rsidR="00AD10D0" w:rsidRDefault="00B85A22">
      <w:pPr>
        <w:numPr>
          <w:ilvl w:val="0"/>
          <w:numId w:val="9"/>
        </w:numPr>
        <w:contextualSpacing/>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 xml:space="preserve">Создание единого порядка экспериментальных исследований для внедрения новых материалов в здравоохранение, регламентирующего все этапы продвижения результата научной разработки из сферы науки в сферу ее практического использования; </w:t>
      </w:r>
    </w:p>
    <w:p w:rsidR="00AD10D0" w:rsidRDefault="00B85A22">
      <w:pPr>
        <w:numPr>
          <w:ilvl w:val="0"/>
          <w:numId w:val="9"/>
        </w:numPr>
        <w:contextualSpacing/>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Создание новых испытательных лабораторий и научных центров, оснащенных современным оборудованием, для проведения доклинических испытаний медицинских изделий, в т.ч. высокотехнологичных изделий нового поколения;</w:t>
      </w:r>
    </w:p>
    <w:p w:rsidR="00AD10D0" w:rsidRDefault="00B85A22">
      <w:pPr>
        <w:numPr>
          <w:ilvl w:val="0"/>
          <w:numId w:val="9"/>
        </w:numPr>
        <w:contextualSpacing/>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 xml:space="preserve">Создание системы ускоренной </w:t>
      </w:r>
      <w:r>
        <w:rPr>
          <w:rFonts w:ascii="Times New Roman" w:eastAsia="Times New Roman" w:hAnsi="Times New Roman" w:cs="Times New Roman"/>
          <w:bCs/>
          <w:color w:val="000000"/>
          <w:shd w:val="clear" w:color="auto" w:fill="FFFFFF"/>
          <w:lang w:eastAsia="ru-RU"/>
        </w:rPr>
        <w:t>государственной регистрации</w:t>
      </w:r>
      <w:r>
        <w:rPr>
          <w:rFonts w:ascii="Times New Roman" w:eastAsia="Times New Roman" w:hAnsi="Times New Roman" w:cs="Times New Roman"/>
          <w:color w:val="000000"/>
          <w:shd w:val="clear" w:color="auto" w:fill="FFFFFF"/>
          <w:lang w:eastAsia="ru-RU"/>
        </w:rPr>
        <w:t xml:space="preserve"> разрабатываемых материалов для медицины; </w:t>
      </w:r>
    </w:p>
    <w:p w:rsidR="00AD10D0" w:rsidRDefault="00B85A22">
      <w:pPr>
        <w:numPr>
          <w:ilvl w:val="0"/>
          <w:numId w:val="9"/>
        </w:numPr>
        <w:contextualSpacing/>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 xml:space="preserve">Увеличение финансирования грантов </w:t>
      </w:r>
      <w:proofErr w:type="spellStart"/>
      <w:r>
        <w:rPr>
          <w:rFonts w:ascii="Times New Roman" w:eastAsia="Times New Roman" w:hAnsi="Times New Roman" w:cs="Times New Roman"/>
          <w:color w:val="000000"/>
          <w:shd w:val="clear" w:color="auto" w:fill="FFFFFF"/>
          <w:lang w:eastAsia="ru-RU"/>
        </w:rPr>
        <w:t>Минпромторга</w:t>
      </w:r>
      <w:proofErr w:type="spellEnd"/>
      <w:r>
        <w:rPr>
          <w:rFonts w:ascii="Times New Roman" w:eastAsia="Times New Roman" w:hAnsi="Times New Roman" w:cs="Times New Roman"/>
          <w:color w:val="000000"/>
          <w:shd w:val="clear" w:color="auto" w:fill="FFFFFF"/>
          <w:lang w:eastAsia="ru-RU"/>
        </w:rPr>
        <w:t xml:space="preserve"> на реализацию доклинических исследований и внедрения в производство материалов и изделий медицинского назначения с их заблаговременным публичным размещением, не менее чем за 1 год, для возможности поиска надежного индустриального партнёра;</w:t>
      </w:r>
    </w:p>
    <w:p w:rsidR="00AD10D0" w:rsidRDefault="00B85A22">
      <w:pPr>
        <w:numPr>
          <w:ilvl w:val="0"/>
          <w:numId w:val="9"/>
        </w:numPr>
        <w:contextualSpacing/>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Привлечение или создание государственных центров и программ для подготовки экспериментального производства материалов для доклинических испытаний;</w:t>
      </w:r>
    </w:p>
    <w:p w:rsidR="00AD10D0" w:rsidRDefault="00B85A22">
      <w:pPr>
        <w:numPr>
          <w:ilvl w:val="0"/>
          <w:numId w:val="9"/>
        </w:numPr>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shd w:val="clear" w:color="auto" w:fill="FFFFFF"/>
          <w:lang w:eastAsia="ru-RU"/>
        </w:rPr>
        <w:t xml:space="preserve">Инициирование запуска отдельных конкурсов научных исследований по актуальным междисциплинарным темам в области внедрения новых </w:t>
      </w:r>
      <w:r>
        <w:rPr>
          <w:rFonts w:ascii="Times New Roman" w:eastAsia="Times New Roman" w:hAnsi="Times New Roman" w:cs="Times New Roman"/>
          <w:color w:val="000000"/>
          <w:shd w:val="clear" w:color="auto" w:fill="FFFFFF"/>
          <w:lang w:eastAsia="ru-RU"/>
        </w:rPr>
        <w:lastRenderedPageBreak/>
        <w:t xml:space="preserve">полимерных материалов в медицинскую практику, в которых преимущественно будут поддержаны проекты, объединяющие практикующих врачей, научные группы и производителей медицинских изделий. </w:t>
      </w:r>
    </w:p>
    <w:p w:rsidR="00AD10D0" w:rsidRDefault="00B85A22">
      <w:pPr>
        <w:numPr>
          <w:ilvl w:val="0"/>
          <w:numId w:val="9"/>
        </w:numPr>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shd w:val="clear" w:color="auto" w:fill="FFFFFF"/>
          <w:lang w:eastAsia="ru-RU"/>
        </w:rPr>
        <w:t>Разработка комплекса мер по подготовке научных и технологических кадров исследователей в области разработки и оценки соответствия материалов медицинского назначения.</w:t>
      </w:r>
    </w:p>
    <w:p w:rsidR="00517093" w:rsidRDefault="00517093" w:rsidP="00517093">
      <w:pPr>
        <w:rPr>
          <w:rFonts w:ascii="Times New Roman" w:hAnsi="Times New Roman" w:cs="Times New Roman"/>
        </w:rPr>
        <w:sectPr w:rsidR="00517093" w:rsidSect="00EC5BFA">
          <w:pgSz w:w="11906" w:h="16838"/>
          <w:pgMar w:top="1134" w:right="850" w:bottom="1134" w:left="1701" w:header="0" w:footer="0" w:gutter="0"/>
          <w:cols w:space="720"/>
          <w:formProt w:val="0"/>
          <w:docGrid w:linePitch="360"/>
        </w:sectPr>
      </w:pPr>
    </w:p>
    <w:p w:rsidR="00517093" w:rsidRDefault="00517093" w:rsidP="00517093">
      <w:pPr>
        <w:pStyle w:val="Standard"/>
        <w:ind w:firstLine="142"/>
        <w:jc w:val="center"/>
        <w:rPr>
          <w:b/>
          <w:bCs/>
          <w:color w:val="000000"/>
          <w:sz w:val="24"/>
          <w:szCs w:val="24"/>
          <w:lang w:eastAsia="ru-RU"/>
        </w:rPr>
      </w:pPr>
      <w:r>
        <w:rPr>
          <w:b/>
          <w:bCs/>
          <w:color w:val="000000"/>
          <w:sz w:val="24"/>
          <w:szCs w:val="24"/>
          <w:lang w:eastAsia="ru-RU"/>
        </w:rPr>
        <w:lastRenderedPageBreak/>
        <w:t>Приложение к аналитической записке</w:t>
      </w:r>
    </w:p>
    <w:p w:rsidR="00517093" w:rsidRDefault="00517093" w:rsidP="00517093">
      <w:pPr>
        <w:pStyle w:val="Standard"/>
        <w:ind w:firstLine="142"/>
        <w:jc w:val="center"/>
      </w:pPr>
      <w:r>
        <w:rPr>
          <w:b/>
          <w:bCs/>
          <w:color w:val="000000"/>
          <w:sz w:val="24"/>
          <w:szCs w:val="24"/>
          <w:lang w:eastAsia="ru-RU"/>
        </w:rPr>
        <w:t>Информация о разработках медицинских изделий и новых технологий их получения</w:t>
      </w:r>
    </w:p>
    <w:p w:rsidR="00517093" w:rsidRDefault="00517093" w:rsidP="00517093">
      <w:pPr>
        <w:pStyle w:val="Standard"/>
        <w:ind w:firstLine="142"/>
        <w:jc w:val="center"/>
      </w:pPr>
      <w:r>
        <w:rPr>
          <w:b/>
          <w:bCs/>
          <w:color w:val="000000"/>
          <w:sz w:val="24"/>
          <w:szCs w:val="24"/>
          <w:lang w:eastAsia="ru-RU"/>
        </w:rPr>
        <w:t>(по совместному запросу Научного совета РАН по материалам и наноматериалам и Отделения медицинских наук РАН)</w:t>
      </w:r>
    </w:p>
    <w:tbl>
      <w:tblPr>
        <w:tblW w:w="14934" w:type="dxa"/>
        <w:tblInd w:w="54" w:type="dxa"/>
        <w:tblLayout w:type="fixed"/>
        <w:tblCellMar>
          <w:left w:w="10" w:type="dxa"/>
          <w:right w:w="10" w:type="dxa"/>
        </w:tblCellMar>
        <w:tblLook w:val="0000"/>
      </w:tblPr>
      <w:tblGrid>
        <w:gridCol w:w="671"/>
        <w:gridCol w:w="2679"/>
        <w:gridCol w:w="7058"/>
        <w:gridCol w:w="1435"/>
        <w:gridCol w:w="3091"/>
      </w:tblGrid>
      <w:tr w:rsidR="00517093" w:rsidTr="00C11E65">
        <w:trPr>
          <w:trHeight w:val="2539"/>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b/>
                <w:bCs/>
                <w:color w:val="000000"/>
                <w:sz w:val="24"/>
                <w:szCs w:val="24"/>
                <w:lang w:eastAsia="ru-RU"/>
              </w:rPr>
              <w:t>№</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jc w:val="center"/>
            </w:pPr>
            <w:r>
              <w:rPr>
                <w:b/>
                <w:bCs/>
                <w:color w:val="000000"/>
                <w:sz w:val="24"/>
                <w:szCs w:val="24"/>
                <w:lang w:eastAsia="ru-RU"/>
              </w:rPr>
              <w:t>Продукт разработки (лекарственный препарат/ медицинское изделие)</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jc w:val="center"/>
            </w:pPr>
            <w:r>
              <w:rPr>
                <w:b/>
                <w:bCs/>
                <w:color w:val="000000"/>
                <w:sz w:val="24"/>
                <w:szCs w:val="24"/>
                <w:lang w:eastAsia="ru-RU"/>
              </w:rPr>
              <w:t>Назначение медицинского изделия (показания к применению)</w:t>
            </w:r>
          </w:p>
          <w:p w:rsidR="00517093" w:rsidRDefault="00517093" w:rsidP="00C11E65">
            <w:pPr>
              <w:pStyle w:val="Standard"/>
              <w:widowControl w:val="0"/>
              <w:spacing w:line="240" w:lineRule="auto"/>
              <w:ind w:firstLine="142"/>
              <w:jc w:val="center"/>
            </w:pPr>
            <w:r>
              <w:rPr>
                <w:b/>
                <w:bCs/>
                <w:color w:val="000000"/>
                <w:sz w:val="24"/>
                <w:szCs w:val="24"/>
                <w:lang w:eastAsia="ru-RU"/>
              </w:rPr>
              <w:t>Краткое описание медицинского изделия и/или  технологии его получения и обработки</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jc w:val="center"/>
            </w:pPr>
            <w:r>
              <w:rPr>
                <w:b/>
                <w:bCs/>
                <w:color w:val="000000"/>
                <w:sz w:val="24"/>
                <w:szCs w:val="24"/>
                <w:lang w:eastAsia="ru-RU"/>
              </w:rPr>
              <w:t xml:space="preserve">Текущая стадия разработки медицинского изделия/или  технологии его получения и обработки </w:t>
            </w:r>
            <w:r>
              <w:rPr>
                <w:b/>
                <w:bCs/>
                <w:color w:val="000000"/>
                <w:sz w:val="24"/>
                <w:szCs w:val="24"/>
                <w:lang w:eastAsia="ru-RU"/>
              </w:rPr>
              <w:br/>
              <w:t>(разработка, создан прототип, технические испытания, клинические испытания)</w:t>
            </w:r>
          </w:p>
        </w:tc>
      </w:tr>
      <w:tr w:rsidR="00517093" w:rsidTr="00C11E65">
        <w:trPr>
          <w:trHeight w:val="538"/>
        </w:trPr>
        <w:tc>
          <w:tcPr>
            <w:tcW w:w="149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b/>
                <w:sz w:val="24"/>
                <w:szCs w:val="24"/>
                <w:lang w:eastAsia="ru-RU"/>
              </w:rPr>
              <w:t xml:space="preserve">Институт синтетических полимерных материалов им. Н.С. </w:t>
            </w:r>
            <w:proofErr w:type="spellStart"/>
            <w:r>
              <w:rPr>
                <w:b/>
                <w:sz w:val="24"/>
                <w:szCs w:val="24"/>
                <w:lang w:eastAsia="ru-RU"/>
              </w:rPr>
              <w:t>Ениколопова</w:t>
            </w:r>
            <w:proofErr w:type="spellEnd"/>
            <w:r>
              <w:rPr>
                <w:b/>
                <w:sz w:val="24"/>
                <w:szCs w:val="24"/>
                <w:lang w:eastAsia="ru-RU"/>
              </w:rPr>
              <w:t xml:space="preserve"> РАН</w:t>
            </w:r>
          </w:p>
        </w:tc>
      </w:tr>
      <w:tr w:rsidR="00517093" w:rsidTr="00C11E65">
        <w:trPr>
          <w:trHeight w:val="2211"/>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b/>
                <w:bCs/>
                <w:color w:val="000000"/>
                <w:sz w:val="24"/>
                <w:szCs w:val="24"/>
                <w:lang w:eastAsia="ru-RU"/>
              </w:rPr>
              <w:t>1</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pPr>
            <w:proofErr w:type="spellStart"/>
            <w:r>
              <w:rPr>
                <w:sz w:val="24"/>
                <w:szCs w:val="24"/>
              </w:rPr>
              <w:t>Биодеградируемые</w:t>
            </w:r>
            <w:proofErr w:type="spellEnd"/>
            <w:r>
              <w:rPr>
                <w:sz w:val="24"/>
                <w:szCs w:val="24"/>
              </w:rPr>
              <w:t xml:space="preserve"> полимеры на основе </w:t>
            </w:r>
            <w:proofErr w:type="spellStart"/>
            <w:r>
              <w:rPr>
                <w:sz w:val="24"/>
                <w:szCs w:val="24"/>
              </w:rPr>
              <w:t>лактида</w:t>
            </w:r>
            <w:proofErr w:type="spellEnd"/>
            <w:r>
              <w:rPr>
                <w:sz w:val="24"/>
                <w:szCs w:val="24"/>
              </w:rPr>
              <w:t xml:space="preserve"> для медицинских изделий и фармацевтики</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pPr>
            <w:r>
              <w:rPr>
                <w:sz w:val="24"/>
                <w:szCs w:val="24"/>
              </w:rPr>
              <w:t xml:space="preserve">Разработаны методы синтеза </w:t>
            </w:r>
            <w:proofErr w:type="spellStart"/>
            <w:r>
              <w:rPr>
                <w:sz w:val="24"/>
                <w:szCs w:val="24"/>
              </w:rPr>
              <w:t>биоразлагаемых</w:t>
            </w:r>
            <w:proofErr w:type="spellEnd"/>
            <w:r>
              <w:rPr>
                <w:sz w:val="24"/>
                <w:szCs w:val="24"/>
              </w:rPr>
              <w:t xml:space="preserve"> полимеров на основе </w:t>
            </w:r>
            <w:proofErr w:type="spellStart"/>
            <w:r>
              <w:rPr>
                <w:sz w:val="24"/>
                <w:szCs w:val="24"/>
              </w:rPr>
              <w:t>лактида</w:t>
            </w:r>
            <w:proofErr w:type="spellEnd"/>
            <w:r>
              <w:rPr>
                <w:sz w:val="24"/>
                <w:szCs w:val="24"/>
              </w:rPr>
              <w:t xml:space="preserve">, </w:t>
            </w:r>
            <w:proofErr w:type="spellStart"/>
            <w:r>
              <w:rPr>
                <w:sz w:val="24"/>
                <w:szCs w:val="24"/>
              </w:rPr>
              <w:t>гликолида</w:t>
            </w:r>
            <w:proofErr w:type="spellEnd"/>
            <w:r>
              <w:rPr>
                <w:sz w:val="24"/>
                <w:szCs w:val="24"/>
              </w:rPr>
              <w:t xml:space="preserve"> и других циклических сложных эфиров для изготовления широкого спектра </w:t>
            </w:r>
            <w:proofErr w:type="spellStart"/>
            <w:r>
              <w:rPr>
                <w:sz w:val="24"/>
                <w:szCs w:val="24"/>
              </w:rPr>
              <w:t>биоразлагаемых</w:t>
            </w:r>
            <w:proofErr w:type="spellEnd"/>
            <w:r>
              <w:rPr>
                <w:sz w:val="24"/>
                <w:szCs w:val="24"/>
              </w:rPr>
              <w:t xml:space="preserve"> изделий для хирургии, регенеративной медицины и создания систем адресной доставки и пролонгированного высвобождения лекарств. Используемые катализаторы и условия реакции обеспечивают получение полиэфиров, отвечающих международным стандартам для применения в медицине и фармацевтике. Физико-химические свойства и скорость разложения материалов варьируются в широком диапазоне за счет изменения состава, архитектуры и молекулярной массы полимеров. Нетканые материалы и прототипы </w:t>
            </w:r>
            <w:proofErr w:type="spellStart"/>
            <w:r>
              <w:rPr>
                <w:sz w:val="24"/>
                <w:szCs w:val="24"/>
              </w:rPr>
              <w:t>биоразлагаемых</w:t>
            </w:r>
            <w:proofErr w:type="spellEnd"/>
            <w:r>
              <w:rPr>
                <w:sz w:val="24"/>
                <w:szCs w:val="24"/>
              </w:rPr>
              <w:t xml:space="preserve"> хирургических имплантатов, изготовленные из синтезированных полимеров, успешно прошли доклинические испытания на животных.</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jc w:val="center"/>
            </w:pPr>
            <w:r>
              <w:rPr>
                <w:kern w:val="3"/>
                <w:sz w:val="24"/>
                <w:szCs w:val="24"/>
                <w:lang w:eastAsia="ja-JP"/>
              </w:rPr>
              <w:t xml:space="preserve">Разработан лабораторный регламент синтеза. </w:t>
            </w:r>
            <w:r>
              <w:rPr>
                <w:sz w:val="24"/>
                <w:szCs w:val="24"/>
              </w:rPr>
              <w:t xml:space="preserve">Совместно с индустриальным партнером планируется организация </w:t>
            </w:r>
            <w:proofErr w:type="spellStart"/>
            <w:r>
              <w:rPr>
                <w:sz w:val="24"/>
                <w:szCs w:val="24"/>
              </w:rPr>
              <w:t>пилотного</w:t>
            </w:r>
            <w:proofErr w:type="spellEnd"/>
            <w:r>
              <w:rPr>
                <w:sz w:val="24"/>
                <w:szCs w:val="24"/>
              </w:rPr>
              <w:t xml:space="preserve"> производства </w:t>
            </w:r>
            <w:proofErr w:type="spellStart"/>
            <w:r>
              <w:rPr>
                <w:sz w:val="24"/>
                <w:szCs w:val="24"/>
              </w:rPr>
              <w:t>биоразлагаемых</w:t>
            </w:r>
            <w:proofErr w:type="spellEnd"/>
            <w:r>
              <w:rPr>
                <w:sz w:val="24"/>
                <w:szCs w:val="24"/>
              </w:rPr>
              <w:t xml:space="preserve"> полимеров на основе </w:t>
            </w:r>
            <w:proofErr w:type="spellStart"/>
            <w:r>
              <w:rPr>
                <w:sz w:val="24"/>
                <w:szCs w:val="24"/>
              </w:rPr>
              <w:t>лактида</w:t>
            </w:r>
            <w:proofErr w:type="spellEnd"/>
            <w:r>
              <w:rPr>
                <w:sz w:val="24"/>
                <w:szCs w:val="24"/>
              </w:rPr>
              <w:t xml:space="preserve"> в 2023 году.</w:t>
            </w:r>
          </w:p>
        </w:tc>
      </w:tr>
      <w:tr w:rsidR="00517093" w:rsidTr="00C11E65">
        <w:trPr>
          <w:trHeight w:val="850"/>
        </w:trPr>
        <w:tc>
          <w:tcPr>
            <w:tcW w:w="149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b/>
                <w:bCs/>
                <w:color w:val="000000"/>
                <w:sz w:val="24"/>
                <w:szCs w:val="24"/>
                <w:lang w:eastAsia="ru-RU"/>
              </w:rPr>
              <w:t xml:space="preserve">Лаборатория «Полимерные материалы для тканевой инженерии и трансплантологии» </w:t>
            </w:r>
            <w:proofErr w:type="spellStart"/>
            <w:r>
              <w:rPr>
                <w:b/>
                <w:bCs/>
                <w:color w:val="000000"/>
                <w:sz w:val="24"/>
                <w:szCs w:val="24"/>
                <w:lang w:eastAsia="ru-RU"/>
              </w:rPr>
              <w:t>СПбПУ</w:t>
            </w:r>
            <w:proofErr w:type="spellEnd"/>
            <w:r>
              <w:rPr>
                <w:b/>
                <w:bCs/>
                <w:color w:val="000000"/>
                <w:sz w:val="24"/>
                <w:szCs w:val="24"/>
                <w:lang w:eastAsia="ru-RU"/>
              </w:rPr>
              <w:t xml:space="preserve"> Петра Великого (</w:t>
            </w:r>
            <w:proofErr w:type="spellStart"/>
            <w:r>
              <w:rPr>
                <w:b/>
                <w:bCs/>
                <w:color w:val="000000"/>
                <w:sz w:val="24"/>
                <w:szCs w:val="24"/>
                <w:lang w:eastAsia="ru-RU"/>
              </w:rPr>
              <w:t>Политех</w:t>
            </w:r>
            <w:proofErr w:type="spellEnd"/>
            <w:r>
              <w:rPr>
                <w:b/>
                <w:bCs/>
                <w:color w:val="000000"/>
                <w:sz w:val="24"/>
                <w:szCs w:val="24"/>
                <w:lang w:eastAsia="ru-RU"/>
              </w:rPr>
              <w:t>) совместно с ИВС РАН (Санкт-Петербург)</w:t>
            </w:r>
          </w:p>
        </w:tc>
      </w:tr>
      <w:tr w:rsidR="00517093" w:rsidTr="00C11E65">
        <w:trPr>
          <w:trHeight w:val="418"/>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sidRPr="0036121F">
              <w:rPr>
                <w:color w:val="000000"/>
                <w:sz w:val="24"/>
                <w:szCs w:val="24"/>
                <w:lang w:eastAsia="ru-RU"/>
              </w:rPr>
              <w:t>1.</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Электропроводящие кондуиты для регенерации периферических нервов </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 xml:space="preserve"> Кондуиты могут ускорять регенерацию нервов, направляя рост аксонов от проксимального конца нерва к </w:t>
            </w:r>
            <w:proofErr w:type="gramStart"/>
            <w:r>
              <w:rPr>
                <w:color w:val="000000"/>
                <w:sz w:val="24"/>
                <w:szCs w:val="24"/>
                <w:lang w:eastAsia="ru-RU"/>
              </w:rPr>
              <w:t>дистальному</w:t>
            </w:r>
            <w:proofErr w:type="gramEnd"/>
            <w:r>
              <w:rPr>
                <w:color w:val="000000"/>
                <w:sz w:val="24"/>
                <w:szCs w:val="24"/>
                <w:lang w:eastAsia="ru-RU"/>
              </w:rPr>
              <w:t>, предотвращать инвазию рубцовой ткани, позволяют локально высвобождать нейротрофические факторы для стимуляции регенерации нервов.</w:t>
            </w:r>
          </w:p>
          <w:p w:rsidR="00517093" w:rsidRDefault="00517093" w:rsidP="00C11E65">
            <w:pPr>
              <w:pStyle w:val="Standard"/>
              <w:widowControl w:val="0"/>
              <w:spacing w:line="240" w:lineRule="auto"/>
              <w:ind w:firstLine="142"/>
            </w:pPr>
            <w:r>
              <w:rPr>
                <w:color w:val="000000"/>
                <w:sz w:val="24"/>
                <w:szCs w:val="24"/>
                <w:lang w:eastAsia="ru-RU"/>
              </w:rPr>
              <w:t> Разработаны электропроводящие кондуит</w:t>
            </w:r>
            <w:proofErr w:type="gramStart"/>
            <w:r>
              <w:rPr>
                <w:color w:val="000000"/>
                <w:sz w:val="24"/>
                <w:szCs w:val="24"/>
                <w:lang w:eastAsia="ru-RU"/>
              </w:rPr>
              <w:t>ы-</w:t>
            </w:r>
            <w:proofErr w:type="gramEnd"/>
            <w:r>
              <w:rPr>
                <w:color w:val="000000"/>
                <w:sz w:val="24"/>
                <w:szCs w:val="24"/>
                <w:lang w:eastAsia="ru-RU"/>
              </w:rPr>
              <w:t xml:space="preserve"> имплантаты в виде </w:t>
            </w:r>
            <w:r>
              <w:rPr>
                <w:color w:val="000000"/>
                <w:sz w:val="24"/>
                <w:szCs w:val="24"/>
                <w:lang w:eastAsia="ru-RU"/>
              </w:rPr>
              <w:lastRenderedPageBreak/>
              <w:t xml:space="preserve">направляющих трубчатых каналов из </w:t>
            </w:r>
            <w:proofErr w:type="spellStart"/>
            <w:r>
              <w:rPr>
                <w:color w:val="000000"/>
                <w:sz w:val="24"/>
                <w:szCs w:val="24"/>
                <w:lang w:eastAsia="ru-RU"/>
              </w:rPr>
              <w:t>биорезорбируемых</w:t>
            </w:r>
            <w:proofErr w:type="spellEnd"/>
            <w:r>
              <w:rPr>
                <w:color w:val="000000"/>
                <w:sz w:val="24"/>
                <w:szCs w:val="24"/>
                <w:lang w:eastAsia="ru-RU"/>
              </w:rPr>
              <w:t xml:space="preserve"> полимеров, которые являются хорошей заменой </w:t>
            </w:r>
            <w:proofErr w:type="spellStart"/>
            <w:r>
              <w:rPr>
                <w:color w:val="000000"/>
                <w:sz w:val="24"/>
                <w:szCs w:val="24"/>
                <w:lang w:eastAsia="ru-RU"/>
              </w:rPr>
              <w:t>аутотрансплантата</w:t>
            </w:r>
            <w:proofErr w:type="spellEnd"/>
            <w:r>
              <w:rPr>
                <w:color w:val="000000"/>
                <w:sz w:val="24"/>
                <w:szCs w:val="24"/>
                <w:lang w:eastAsia="ru-RU"/>
              </w:rPr>
              <w:t>.</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lastRenderedPageBreak/>
              <w:t xml:space="preserve">Разработан способ получения электропроводящих кондуитов для нервных волокон. Проводятся </w:t>
            </w:r>
            <w:r>
              <w:rPr>
                <w:color w:val="000000"/>
                <w:sz w:val="24"/>
                <w:szCs w:val="24"/>
                <w:lang w:eastAsia="ru-RU"/>
              </w:rPr>
              <w:lastRenderedPageBreak/>
              <w:t xml:space="preserve">исследования </w:t>
            </w:r>
            <w:r>
              <w:rPr>
                <w:color w:val="000000"/>
                <w:sz w:val="24"/>
                <w:szCs w:val="24"/>
                <w:lang w:val="en-US" w:eastAsia="ru-RU"/>
              </w:rPr>
              <w:t>in</w:t>
            </w:r>
            <w:r>
              <w:rPr>
                <w:color w:val="000000"/>
                <w:sz w:val="24"/>
                <w:szCs w:val="24"/>
                <w:lang w:eastAsia="ru-RU"/>
              </w:rPr>
              <w:t xml:space="preserve"> </w:t>
            </w:r>
            <w:r>
              <w:rPr>
                <w:color w:val="000000"/>
                <w:sz w:val="24"/>
                <w:szCs w:val="24"/>
                <w:lang w:val="en-US" w:eastAsia="ru-RU"/>
              </w:rPr>
              <w:t>vitro</w:t>
            </w:r>
            <w:r>
              <w:rPr>
                <w:color w:val="000000"/>
                <w:sz w:val="24"/>
                <w:szCs w:val="24"/>
                <w:lang w:eastAsia="ru-RU"/>
              </w:rPr>
              <w:t xml:space="preserve"> и </w:t>
            </w:r>
            <w:r>
              <w:rPr>
                <w:color w:val="000000"/>
                <w:sz w:val="24"/>
                <w:szCs w:val="24"/>
                <w:lang w:val="en-US" w:eastAsia="ru-RU"/>
              </w:rPr>
              <w:t>in</w:t>
            </w:r>
            <w:r>
              <w:rPr>
                <w:color w:val="000000"/>
                <w:sz w:val="24"/>
                <w:szCs w:val="24"/>
                <w:lang w:eastAsia="ru-RU"/>
              </w:rPr>
              <w:t xml:space="preserve"> </w:t>
            </w:r>
            <w:r>
              <w:rPr>
                <w:color w:val="000000"/>
                <w:sz w:val="24"/>
                <w:szCs w:val="24"/>
                <w:lang w:val="en-US" w:eastAsia="ru-RU"/>
              </w:rPr>
              <w:t>vivo</w:t>
            </w:r>
            <w:r>
              <w:rPr>
                <w:color w:val="000000"/>
                <w:sz w:val="24"/>
                <w:szCs w:val="24"/>
                <w:lang w:eastAsia="ru-RU"/>
              </w:rPr>
              <w:t xml:space="preserve"> на подопытных животных (крысах, кроликах)</w:t>
            </w:r>
          </w:p>
        </w:tc>
      </w:tr>
      <w:tr w:rsidR="00517093" w:rsidTr="00C11E65">
        <w:trPr>
          <w:trHeight w:val="2211"/>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lastRenderedPageBreak/>
              <w:t>2</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17093" w:rsidRDefault="00517093" w:rsidP="00C11E65">
            <w:pPr>
              <w:pStyle w:val="Standard"/>
              <w:widowControl w:val="0"/>
              <w:spacing w:line="240" w:lineRule="auto"/>
              <w:ind w:firstLine="142"/>
            </w:pPr>
            <w:r>
              <w:rPr>
                <w:color w:val="000000"/>
                <w:sz w:val="24"/>
                <w:szCs w:val="24"/>
                <w:lang w:eastAsia="ru-RU"/>
              </w:rPr>
              <w:t xml:space="preserve">Раневые покрытия на основе алифатического </w:t>
            </w:r>
            <w:proofErr w:type="spellStart"/>
            <w:r>
              <w:rPr>
                <w:color w:val="000000"/>
                <w:sz w:val="24"/>
                <w:szCs w:val="24"/>
                <w:lang w:eastAsia="ru-RU"/>
              </w:rPr>
              <w:t>сополиамида</w:t>
            </w:r>
            <w:proofErr w:type="spellEnd"/>
            <w:r>
              <w:rPr>
                <w:color w:val="000000"/>
                <w:sz w:val="24"/>
                <w:szCs w:val="24"/>
                <w:lang w:eastAsia="ru-RU"/>
              </w:rPr>
              <w:t xml:space="preserve"> и </w:t>
            </w:r>
            <w:proofErr w:type="spellStart"/>
            <w:r>
              <w:rPr>
                <w:color w:val="000000"/>
                <w:sz w:val="24"/>
                <w:szCs w:val="24"/>
                <w:lang w:eastAsia="ru-RU"/>
              </w:rPr>
              <w:t>хитозана</w:t>
            </w:r>
            <w:proofErr w:type="spellEnd"/>
            <w:r>
              <w:rPr>
                <w:color w:val="000000"/>
                <w:sz w:val="24"/>
                <w:szCs w:val="24"/>
                <w:lang w:eastAsia="ru-RU"/>
              </w:rPr>
              <w:t xml:space="preserve">, содержащие антисептические, </w:t>
            </w:r>
            <w:proofErr w:type="spellStart"/>
            <w:r>
              <w:rPr>
                <w:color w:val="000000"/>
                <w:sz w:val="24"/>
                <w:szCs w:val="24"/>
                <w:lang w:eastAsia="ru-RU"/>
              </w:rPr>
              <w:t>анальгетические</w:t>
            </w:r>
            <w:proofErr w:type="spellEnd"/>
            <w:r>
              <w:rPr>
                <w:color w:val="000000"/>
                <w:sz w:val="24"/>
                <w:szCs w:val="24"/>
                <w:lang w:eastAsia="ru-RU"/>
              </w:rPr>
              <w:t>, ранозаживляющие препараты</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Существенно ускоряет процесс регенерации полнослойного раневого дефекта кожи, а также сокращает продолжительность общего периода заживления как механических, так и термических повреждений кожных покровов.</w:t>
            </w:r>
          </w:p>
          <w:p w:rsidR="00517093" w:rsidRDefault="00517093" w:rsidP="00C11E65">
            <w:pPr>
              <w:pStyle w:val="Standard"/>
              <w:widowControl w:val="0"/>
              <w:spacing w:line="240" w:lineRule="auto"/>
              <w:ind w:firstLine="142"/>
            </w:pPr>
            <w:r>
              <w:rPr>
                <w:color w:val="000000"/>
                <w:sz w:val="24"/>
                <w:szCs w:val="24"/>
                <w:lang w:eastAsia="ru-RU"/>
              </w:rPr>
              <w:t xml:space="preserve">Композиционные пористые пленки на основе алифатического </w:t>
            </w:r>
            <w:proofErr w:type="spellStart"/>
            <w:r>
              <w:rPr>
                <w:color w:val="000000"/>
                <w:sz w:val="24"/>
                <w:szCs w:val="24"/>
                <w:lang w:eastAsia="ru-RU"/>
              </w:rPr>
              <w:t>сополиамида</w:t>
            </w:r>
            <w:proofErr w:type="spellEnd"/>
            <w:r>
              <w:rPr>
                <w:color w:val="000000"/>
                <w:sz w:val="24"/>
                <w:szCs w:val="24"/>
                <w:lang w:eastAsia="ru-RU"/>
              </w:rPr>
              <w:t xml:space="preserve"> (СПА) и </w:t>
            </w:r>
            <w:proofErr w:type="spellStart"/>
            <w:r>
              <w:rPr>
                <w:color w:val="000000"/>
                <w:sz w:val="24"/>
                <w:szCs w:val="24"/>
                <w:lang w:eastAsia="ru-RU"/>
              </w:rPr>
              <w:t>хитозана</w:t>
            </w:r>
            <w:proofErr w:type="spellEnd"/>
            <w:r>
              <w:rPr>
                <w:color w:val="000000"/>
                <w:sz w:val="24"/>
                <w:szCs w:val="24"/>
                <w:lang w:eastAsia="ru-RU"/>
              </w:rPr>
              <w:t xml:space="preserve">, содержащего </w:t>
            </w:r>
            <w:proofErr w:type="spellStart"/>
            <w:r>
              <w:rPr>
                <w:color w:val="000000"/>
                <w:sz w:val="24"/>
                <w:szCs w:val="24"/>
                <w:lang w:eastAsia="ru-RU"/>
              </w:rPr>
              <w:t>нанофибриллы</w:t>
            </w:r>
            <w:proofErr w:type="spellEnd"/>
            <w:r>
              <w:rPr>
                <w:color w:val="000000"/>
                <w:sz w:val="24"/>
                <w:szCs w:val="24"/>
                <w:lang w:eastAsia="ru-RU"/>
              </w:rPr>
              <w:t xml:space="preserve"> хитина</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Создан прототип, проведены доклинические испытания на животных</w:t>
            </w:r>
          </w:p>
        </w:tc>
      </w:tr>
      <w:tr w:rsidR="00517093" w:rsidTr="00C11E65">
        <w:trPr>
          <w:trHeight w:val="2211"/>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3</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pPr>
            <w:r>
              <w:rPr>
                <w:color w:val="000000"/>
                <w:sz w:val="24"/>
                <w:szCs w:val="24"/>
                <w:lang w:eastAsia="ru-RU"/>
              </w:rPr>
              <w:t xml:space="preserve">Протезы кровеносных сосудов малого диаметра (менее 5 мм) на основе </w:t>
            </w:r>
            <w:proofErr w:type="spellStart"/>
            <w:r>
              <w:rPr>
                <w:color w:val="000000"/>
                <w:sz w:val="24"/>
                <w:szCs w:val="24"/>
                <w:lang w:eastAsia="ru-RU"/>
              </w:rPr>
              <w:t>нановолокон</w:t>
            </w:r>
            <w:proofErr w:type="spellEnd"/>
            <w:r>
              <w:rPr>
                <w:color w:val="000000"/>
                <w:sz w:val="24"/>
                <w:szCs w:val="24"/>
                <w:lang w:eastAsia="ru-RU"/>
              </w:rPr>
              <w:t xml:space="preserve"> из </w:t>
            </w:r>
            <w:proofErr w:type="spellStart"/>
            <w:r>
              <w:rPr>
                <w:color w:val="000000"/>
                <w:sz w:val="24"/>
                <w:szCs w:val="24"/>
                <w:lang w:eastAsia="ru-RU"/>
              </w:rPr>
              <w:t>биорезорбируемых</w:t>
            </w:r>
            <w:proofErr w:type="spellEnd"/>
            <w:r>
              <w:rPr>
                <w:color w:val="000000"/>
                <w:sz w:val="24"/>
                <w:szCs w:val="24"/>
                <w:lang w:eastAsia="ru-RU"/>
              </w:rPr>
              <w:t xml:space="preserve"> полимеров.</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Для проведения лечебных мероприятий у больных с ишемической болезнью сердца, нарушением кровоснабжения конечностей, в детской сосудистой хирургии и при лечении других патологий, где необходима замена поврежденного сосуда искусственным протезом.</w:t>
            </w:r>
          </w:p>
          <w:p w:rsidR="00517093" w:rsidRDefault="00517093" w:rsidP="00C11E65">
            <w:pPr>
              <w:pStyle w:val="Standard"/>
              <w:widowControl w:val="0"/>
              <w:spacing w:line="240" w:lineRule="auto"/>
              <w:ind w:firstLine="142"/>
            </w:pPr>
            <w:r>
              <w:rPr>
                <w:color w:val="000000"/>
                <w:sz w:val="24"/>
                <w:szCs w:val="24"/>
                <w:lang w:eastAsia="ru-RU"/>
              </w:rPr>
              <w:t xml:space="preserve">Методом </w:t>
            </w:r>
            <w:proofErr w:type="spellStart"/>
            <w:r>
              <w:rPr>
                <w:color w:val="000000"/>
                <w:sz w:val="24"/>
                <w:szCs w:val="24"/>
                <w:lang w:eastAsia="ru-RU"/>
              </w:rPr>
              <w:t>электроформования</w:t>
            </w:r>
            <w:proofErr w:type="spellEnd"/>
            <w:r>
              <w:rPr>
                <w:color w:val="000000"/>
                <w:sz w:val="24"/>
                <w:szCs w:val="24"/>
                <w:lang w:eastAsia="ru-RU"/>
              </w:rPr>
              <w:t xml:space="preserve"> получены нетканые материалы на основе </w:t>
            </w:r>
            <w:proofErr w:type="spellStart"/>
            <w:r>
              <w:rPr>
                <w:color w:val="000000"/>
                <w:sz w:val="24"/>
                <w:szCs w:val="24"/>
                <w:lang w:eastAsia="ru-RU"/>
              </w:rPr>
              <w:t>нановолокон</w:t>
            </w:r>
            <w:proofErr w:type="spellEnd"/>
            <w:r>
              <w:rPr>
                <w:color w:val="000000"/>
                <w:sz w:val="24"/>
                <w:szCs w:val="24"/>
                <w:lang w:eastAsia="ru-RU"/>
              </w:rPr>
              <w:t xml:space="preserve"> из </w:t>
            </w:r>
            <w:proofErr w:type="spellStart"/>
            <w:r>
              <w:rPr>
                <w:color w:val="000000"/>
                <w:sz w:val="24"/>
                <w:szCs w:val="24"/>
                <w:lang w:eastAsia="ru-RU"/>
              </w:rPr>
              <w:t>биорезорбируемых</w:t>
            </w:r>
            <w:proofErr w:type="spellEnd"/>
            <w:r>
              <w:rPr>
                <w:color w:val="000000"/>
                <w:sz w:val="24"/>
                <w:szCs w:val="24"/>
                <w:lang w:eastAsia="ru-RU"/>
              </w:rPr>
              <w:t xml:space="preserve"> полимеров.</w:t>
            </w:r>
          </w:p>
          <w:p w:rsidR="00517093" w:rsidRDefault="00517093" w:rsidP="00C11E65">
            <w:pPr>
              <w:pStyle w:val="Standard"/>
              <w:widowControl w:val="0"/>
              <w:spacing w:line="240" w:lineRule="auto"/>
              <w:ind w:firstLine="142"/>
            </w:pPr>
            <w:r>
              <w:rPr>
                <w:color w:val="000000"/>
                <w:sz w:val="24"/>
                <w:szCs w:val="24"/>
                <w:lang w:eastAsia="ru-RU"/>
              </w:rPr>
              <w:t xml:space="preserve">Созданы  прототипы протезов кровеносных сосудов диаметром до 1 мм, образцы имплантированы в позицию аорты экспериментального животного. Показан высокий уровень </w:t>
            </w:r>
            <w:proofErr w:type="spellStart"/>
            <w:r>
              <w:rPr>
                <w:color w:val="000000"/>
                <w:sz w:val="24"/>
                <w:szCs w:val="24"/>
                <w:lang w:eastAsia="ru-RU"/>
              </w:rPr>
              <w:t>биосовместимости</w:t>
            </w:r>
            <w:proofErr w:type="spellEnd"/>
            <w:r>
              <w:rPr>
                <w:color w:val="000000"/>
                <w:sz w:val="24"/>
                <w:szCs w:val="24"/>
                <w:lang w:eastAsia="ru-RU"/>
              </w:rPr>
              <w:t xml:space="preserve"> </w:t>
            </w:r>
            <w:proofErr w:type="spellStart"/>
            <w:r>
              <w:rPr>
                <w:color w:val="000000"/>
                <w:sz w:val="24"/>
                <w:szCs w:val="24"/>
                <w:lang w:eastAsia="ru-RU"/>
              </w:rPr>
              <w:t>имплантов</w:t>
            </w:r>
            <w:proofErr w:type="spellEnd"/>
            <w:r>
              <w:rPr>
                <w:color w:val="000000"/>
                <w:sz w:val="24"/>
                <w:szCs w:val="24"/>
                <w:lang w:eastAsia="ru-RU"/>
              </w:rPr>
              <w:t>, проходимость протезов приближается к 100 %.</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Проведены на подопытных животных (крысы, кролики, обезьяны) доклинические испытания прототипов протезов кровеносных сосудов диаметром от 1 до 4 мм.</w:t>
            </w:r>
          </w:p>
        </w:tc>
      </w:tr>
      <w:tr w:rsidR="00517093" w:rsidTr="00C11E65">
        <w:trPr>
          <w:trHeight w:val="15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sidRPr="0036121F">
              <w:t>4</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Пористые материалы (губки) для лечения поражений  костной ткани</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 xml:space="preserve">Композиционные пористые материалы на основе </w:t>
            </w:r>
            <w:proofErr w:type="spellStart"/>
            <w:r>
              <w:rPr>
                <w:color w:val="000000"/>
                <w:sz w:val="24"/>
                <w:szCs w:val="24"/>
                <w:lang w:eastAsia="ru-RU"/>
              </w:rPr>
              <w:t>хитозана</w:t>
            </w:r>
            <w:proofErr w:type="spellEnd"/>
            <w:r>
              <w:rPr>
                <w:color w:val="000000"/>
                <w:sz w:val="24"/>
                <w:szCs w:val="24"/>
                <w:lang w:eastAsia="ru-RU"/>
              </w:rPr>
              <w:t xml:space="preserve"> и наночастиц </w:t>
            </w:r>
            <w:proofErr w:type="spellStart"/>
            <w:r>
              <w:rPr>
                <w:color w:val="000000"/>
                <w:sz w:val="24"/>
                <w:szCs w:val="24"/>
                <w:lang w:eastAsia="ru-RU"/>
              </w:rPr>
              <w:t>гидроксиапатита</w:t>
            </w:r>
            <w:proofErr w:type="spellEnd"/>
            <w:r>
              <w:rPr>
                <w:color w:val="000000"/>
                <w:sz w:val="24"/>
                <w:szCs w:val="24"/>
                <w:lang w:eastAsia="ru-RU"/>
              </w:rPr>
              <w:t xml:space="preserve"> кальция, полученные методом лиофилизации, для лечения поражений костной ткани.</w:t>
            </w:r>
          </w:p>
          <w:p w:rsidR="00517093" w:rsidRDefault="00517093" w:rsidP="00C11E65">
            <w:pPr>
              <w:pStyle w:val="Standard"/>
              <w:widowControl w:val="0"/>
              <w:spacing w:line="240" w:lineRule="auto"/>
              <w:ind w:firstLine="142"/>
              <w:rPr>
                <w:color w:val="000000"/>
                <w:sz w:val="24"/>
                <w:szCs w:val="24"/>
                <w:lang w:eastAsia="ru-RU"/>
              </w:rPr>
            </w:pP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Создан прототип. Проведены доклинические испытания на животных.</w:t>
            </w:r>
          </w:p>
        </w:tc>
      </w:tr>
      <w:tr w:rsidR="00517093" w:rsidTr="00C11E65">
        <w:trPr>
          <w:trHeight w:val="2211"/>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5</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 xml:space="preserve">Полностью </w:t>
            </w:r>
            <w:proofErr w:type="spellStart"/>
            <w:r>
              <w:rPr>
                <w:color w:val="000000"/>
                <w:sz w:val="24"/>
                <w:szCs w:val="24"/>
                <w:lang w:eastAsia="ru-RU"/>
              </w:rPr>
              <w:t>резорбируемые</w:t>
            </w:r>
            <w:proofErr w:type="spellEnd"/>
            <w:r>
              <w:rPr>
                <w:color w:val="000000"/>
                <w:sz w:val="24"/>
                <w:szCs w:val="24"/>
                <w:lang w:eastAsia="ru-RU"/>
              </w:rPr>
              <w:t xml:space="preserve"> волокнистые композиционные материалы для детской </w:t>
            </w:r>
            <w:proofErr w:type="spellStart"/>
            <w:r>
              <w:rPr>
                <w:color w:val="000000"/>
                <w:sz w:val="24"/>
                <w:szCs w:val="24"/>
                <w:lang w:eastAsia="ru-RU"/>
              </w:rPr>
              <w:t>краниопластики</w:t>
            </w:r>
            <w:proofErr w:type="spellEnd"/>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 xml:space="preserve">Получен композиционный материал путем термической обработки </w:t>
            </w:r>
            <w:proofErr w:type="gramStart"/>
            <w:r>
              <w:rPr>
                <w:color w:val="000000"/>
                <w:sz w:val="24"/>
                <w:szCs w:val="24"/>
                <w:lang w:eastAsia="ru-RU"/>
              </w:rPr>
              <w:t>слоистого</w:t>
            </w:r>
            <w:proofErr w:type="gramEnd"/>
            <w:r>
              <w:rPr>
                <w:color w:val="000000"/>
                <w:sz w:val="24"/>
                <w:szCs w:val="24"/>
                <w:lang w:eastAsia="ru-RU"/>
              </w:rPr>
              <w:t xml:space="preserve"> </w:t>
            </w:r>
            <w:proofErr w:type="spellStart"/>
            <w:r>
              <w:rPr>
                <w:color w:val="000000"/>
                <w:sz w:val="24"/>
                <w:szCs w:val="24"/>
                <w:lang w:eastAsia="ru-RU"/>
              </w:rPr>
              <w:t>препрега</w:t>
            </w:r>
            <w:proofErr w:type="spellEnd"/>
            <w:r>
              <w:rPr>
                <w:color w:val="000000"/>
                <w:sz w:val="24"/>
                <w:szCs w:val="24"/>
                <w:lang w:eastAsia="ru-RU"/>
              </w:rPr>
              <w:t>, состоящего из пленок на основе поли(</w:t>
            </w:r>
            <w:proofErr w:type="spellStart"/>
            <w:r>
              <w:rPr>
                <w:color w:val="000000"/>
                <w:sz w:val="24"/>
                <w:szCs w:val="24"/>
                <w:lang w:eastAsia="ru-RU"/>
              </w:rPr>
              <w:t>L-лактид</w:t>
            </w:r>
            <w:proofErr w:type="spellEnd"/>
            <w:r>
              <w:rPr>
                <w:color w:val="000000"/>
                <w:sz w:val="24"/>
                <w:szCs w:val="24"/>
                <w:lang w:eastAsia="ru-RU"/>
              </w:rPr>
              <w:t xml:space="preserve">) или поли-ε-капролактона и армирующей ткани на основе </w:t>
            </w:r>
            <w:proofErr w:type="spellStart"/>
            <w:r>
              <w:rPr>
                <w:color w:val="000000"/>
                <w:sz w:val="24"/>
                <w:szCs w:val="24"/>
                <w:lang w:eastAsia="ru-RU"/>
              </w:rPr>
              <w:t>хитозана</w:t>
            </w:r>
            <w:proofErr w:type="spellEnd"/>
            <w:r>
              <w:rPr>
                <w:color w:val="000000"/>
                <w:sz w:val="24"/>
                <w:szCs w:val="24"/>
                <w:lang w:eastAsia="ru-RU"/>
              </w:rPr>
              <w:t>.</w:t>
            </w:r>
          </w:p>
          <w:p w:rsidR="00517093" w:rsidRDefault="00517093" w:rsidP="00C11E65">
            <w:pPr>
              <w:pStyle w:val="Standard"/>
              <w:widowControl w:val="0"/>
              <w:spacing w:line="240" w:lineRule="auto"/>
              <w:ind w:firstLine="142"/>
            </w:pPr>
            <w:r>
              <w:rPr>
                <w:color w:val="000000"/>
                <w:sz w:val="24"/>
                <w:szCs w:val="24"/>
                <w:lang w:eastAsia="ru-RU"/>
              </w:rPr>
              <w:t xml:space="preserve">Показано, что полученный композит обладает необходимыми физико-механические характеристиками, сопоставимыми с характеристиками костной ткани черепа,  а также </w:t>
            </w:r>
            <w:proofErr w:type="spellStart"/>
            <w:r>
              <w:rPr>
                <w:color w:val="000000"/>
                <w:sz w:val="24"/>
                <w:szCs w:val="24"/>
                <w:lang w:eastAsia="ru-RU"/>
              </w:rPr>
              <w:t>биосовместимостью</w:t>
            </w:r>
            <w:proofErr w:type="spellEnd"/>
            <w:r>
              <w:rPr>
                <w:color w:val="000000"/>
                <w:sz w:val="24"/>
                <w:szCs w:val="24"/>
                <w:lang w:eastAsia="ru-RU"/>
              </w:rPr>
              <w:t xml:space="preserve"> и </w:t>
            </w:r>
            <w:proofErr w:type="spellStart"/>
            <w:r>
              <w:rPr>
                <w:color w:val="000000"/>
                <w:sz w:val="24"/>
                <w:szCs w:val="24"/>
                <w:lang w:eastAsia="ru-RU"/>
              </w:rPr>
              <w:t>биорезорбцией</w:t>
            </w:r>
            <w:proofErr w:type="spellEnd"/>
            <w:r>
              <w:rPr>
                <w:color w:val="000000"/>
                <w:sz w:val="24"/>
                <w:szCs w:val="24"/>
                <w:lang w:eastAsia="ru-RU"/>
              </w:rPr>
              <w:t xml:space="preserve">, что делает его перспективным материалом для применения в </w:t>
            </w:r>
            <w:proofErr w:type="spellStart"/>
            <w:r>
              <w:rPr>
                <w:color w:val="000000"/>
                <w:sz w:val="24"/>
                <w:szCs w:val="24"/>
                <w:lang w:eastAsia="ru-RU"/>
              </w:rPr>
              <w:t>краниопластике</w:t>
            </w:r>
            <w:proofErr w:type="spellEnd"/>
            <w:r>
              <w:rPr>
                <w:color w:val="000000"/>
                <w:sz w:val="24"/>
                <w:szCs w:val="24"/>
                <w:lang w:eastAsia="ru-RU"/>
              </w:rPr>
              <w:t>.</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 xml:space="preserve">Получен опытный образец. Проведены испытания на </w:t>
            </w:r>
            <w:proofErr w:type="spellStart"/>
            <w:r>
              <w:rPr>
                <w:color w:val="000000"/>
                <w:sz w:val="24"/>
                <w:szCs w:val="24"/>
                <w:lang w:eastAsia="ru-RU"/>
              </w:rPr>
              <w:t>биосовместимость</w:t>
            </w:r>
            <w:proofErr w:type="spellEnd"/>
            <w:r>
              <w:rPr>
                <w:color w:val="000000"/>
                <w:sz w:val="24"/>
                <w:szCs w:val="24"/>
                <w:lang w:eastAsia="ru-RU"/>
              </w:rPr>
              <w:t xml:space="preserve"> и </w:t>
            </w:r>
            <w:proofErr w:type="spellStart"/>
            <w:r>
              <w:rPr>
                <w:color w:val="000000"/>
                <w:sz w:val="24"/>
                <w:szCs w:val="24"/>
                <w:lang w:eastAsia="ru-RU"/>
              </w:rPr>
              <w:t>цитотоксичность</w:t>
            </w:r>
            <w:proofErr w:type="spellEnd"/>
            <w:r>
              <w:rPr>
                <w:color w:val="000000"/>
                <w:sz w:val="24"/>
                <w:szCs w:val="24"/>
                <w:lang w:eastAsia="ru-RU"/>
              </w:rPr>
              <w:t>.</w:t>
            </w:r>
          </w:p>
        </w:tc>
      </w:tr>
      <w:tr w:rsidR="00517093" w:rsidTr="00C11E65">
        <w:trPr>
          <w:trHeight w:val="1552"/>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pPr>
            <w:r>
              <w:rPr>
                <w:color w:val="000000"/>
                <w:sz w:val="24"/>
                <w:szCs w:val="24"/>
                <w:lang w:eastAsia="ru-RU"/>
              </w:rPr>
              <w:lastRenderedPageBreak/>
              <w:t xml:space="preserve"> 6</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proofErr w:type="spellStart"/>
            <w:r>
              <w:rPr>
                <w:color w:val="000000"/>
                <w:sz w:val="24"/>
                <w:szCs w:val="24"/>
                <w:lang w:eastAsia="ru-RU"/>
              </w:rPr>
              <w:t>Гемостатический</w:t>
            </w:r>
            <w:proofErr w:type="spellEnd"/>
            <w:r>
              <w:rPr>
                <w:color w:val="000000"/>
                <w:sz w:val="24"/>
                <w:szCs w:val="24"/>
                <w:lang w:eastAsia="ru-RU"/>
              </w:rPr>
              <w:t xml:space="preserve"> материал</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 xml:space="preserve">Нетканый </w:t>
            </w:r>
            <w:proofErr w:type="spellStart"/>
            <w:r>
              <w:rPr>
                <w:color w:val="000000"/>
                <w:sz w:val="24"/>
                <w:szCs w:val="24"/>
                <w:lang w:eastAsia="ru-RU"/>
              </w:rPr>
              <w:t>гемостатический</w:t>
            </w:r>
            <w:proofErr w:type="spellEnd"/>
            <w:r>
              <w:rPr>
                <w:color w:val="000000"/>
                <w:sz w:val="24"/>
                <w:szCs w:val="24"/>
                <w:lang w:eastAsia="ru-RU"/>
              </w:rPr>
              <w:t xml:space="preserve"> материал на основе </w:t>
            </w:r>
            <w:proofErr w:type="spellStart"/>
            <w:r>
              <w:rPr>
                <w:color w:val="000000"/>
                <w:sz w:val="24"/>
                <w:szCs w:val="24"/>
                <w:lang w:eastAsia="ru-RU"/>
              </w:rPr>
              <w:t>хитозановых</w:t>
            </w:r>
            <w:proofErr w:type="spellEnd"/>
            <w:r>
              <w:rPr>
                <w:color w:val="000000"/>
                <w:sz w:val="24"/>
                <w:szCs w:val="24"/>
                <w:lang w:eastAsia="ru-RU"/>
              </w:rPr>
              <w:t xml:space="preserve"> волокон с добавлением </w:t>
            </w:r>
            <w:proofErr w:type="spellStart"/>
            <w:r>
              <w:rPr>
                <w:color w:val="000000"/>
                <w:sz w:val="24"/>
                <w:szCs w:val="24"/>
                <w:lang w:eastAsia="ru-RU"/>
              </w:rPr>
              <w:t>нанофибрилл</w:t>
            </w:r>
            <w:proofErr w:type="spellEnd"/>
            <w:r>
              <w:rPr>
                <w:color w:val="000000"/>
                <w:sz w:val="24"/>
                <w:szCs w:val="24"/>
                <w:lang w:eastAsia="ru-RU"/>
              </w:rPr>
              <w:t xml:space="preserve"> хитина, а также высокопористых </w:t>
            </w:r>
            <w:proofErr w:type="spellStart"/>
            <w:r>
              <w:rPr>
                <w:color w:val="000000"/>
                <w:sz w:val="24"/>
                <w:szCs w:val="24"/>
                <w:lang w:eastAsia="ru-RU"/>
              </w:rPr>
              <w:t>хитозановых</w:t>
            </w:r>
            <w:proofErr w:type="spellEnd"/>
            <w:r>
              <w:rPr>
                <w:color w:val="000000"/>
                <w:sz w:val="24"/>
                <w:szCs w:val="24"/>
                <w:lang w:eastAsia="ru-RU"/>
              </w:rPr>
              <w:t xml:space="preserve"> губок.</w:t>
            </w:r>
          </w:p>
          <w:p w:rsidR="00517093" w:rsidRDefault="00517093" w:rsidP="00C11E65">
            <w:pPr>
              <w:pStyle w:val="Standard"/>
              <w:widowControl w:val="0"/>
              <w:spacing w:line="240" w:lineRule="auto"/>
              <w:ind w:firstLine="142"/>
            </w:pPr>
            <w:proofErr w:type="spellStart"/>
            <w:r>
              <w:rPr>
                <w:color w:val="000000"/>
                <w:sz w:val="24"/>
                <w:szCs w:val="24"/>
                <w:lang w:eastAsia="ru-RU"/>
              </w:rPr>
              <w:t>Биосовместимый</w:t>
            </w:r>
            <w:proofErr w:type="spellEnd"/>
            <w:r>
              <w:rPr>
                <w:color w:val="000000"/>
                <w:sz w:val="24"/>
                <w:szCs w:val="24"/>
                <w:lang w:eastAsia="ru-RU"/>
              </w:rPr>
              <w:t xml:space="preserve">, </w:t>
            </w:r>
            <w:proofErr w:type="spellStart"/>
            <w:r>
              <w:rPr>
                <w:color w:val="000000"/>
                <w:sz w:val="24"/>
                <w:szCs w:val="24"/>
                <w:lang w:eastAsia="ru-RU"/>
              </w:rPr>
              <w:t>биодеградируемый</w:t>
            </w:r>
            <w:proofErr w:type="spellEnd"/>
            <w:r>
              <w:rPr>
                <w:color w:val="000000"/>
                <w:sz w:val="24"/>
                <w:szCs w:val="24"/>
                <w:lang w:eastAsia="ru-RU"/>
              </w:rPr>
              <w:t xml:space="preserve"> материал. На модели артериального кровотечения </w:t>
            </w:r>
            <w:proofErr w:type="spellStart"/>
            <w:r>
              <w:rPr>
                <w:color w:val="000000"/>
                <w:sz w:val="24"/>
                <w:szCs w:val="24"/>
                <w:lang w:eastAsia="ru-RU"/>
              </w:rPr>
              <w:t>a</w:t>
            </w:r>
            <w:proofErr w:type="spellEnd"/>
            <w:r>
              <w:rPr>
                <w:color w:val="000000"/>
                <w:sz w:val="24"/>
                <w:szCs w:val="24"/>
                <w:lang w:eastAsia="ru-RU"/>
              </w:rPr>
              <w:t xml:space="preserve">. </w:t>
            </w:r>
            <w:proofErr w:type="spellStart"/>
            <w:r>
              <w:rPr>
                <w:color w:val="000000"/>
                <w:sz w:val="24"/>
                <w:szCs w:val="24"/>
                <w:lang w:eastAsia="ru-RU"/>
              </w:rPr>
              <w:t>femoralis</w:t>
            </w:r>
            <w:proofErr w:type="spellEnd"/>
            <w:r>
              <w:rPr>
                <w:color w:val="000000"/>
                <w:sz w:val="24"/>
                <w:szCs w:val="24"/>
                <w:lang w:eastAsia="ru-RU"/>
              </w:rPr>
              <w:t xml:space="preserve"> материал показал хорошую скорость остановки</w:t>
            </w:r>
            <w:r>
              <w:rPr>
                <w:color w:val="000000"/>
                <w:sz w:val="24"/>
                <w:szCs w:val="24"/>
                <w:lang w:eastAsia="ru-RU"/>
              </w:rPr>
              <w:br/>
              <w:t xml:space="preserve">кровотечения – 58,1±8,5 с, что сопоставимо с широко применяемым коммерческим продуктом </w:t>
            </w:r>
            <w:proofErr w:type="spellStart"/>
            <w:r>
              <w:rPr>
                <w:color w:val="000000"/>
                <w:sz w:val="24"/>
                <w:szCs w:val="24"/>
                <w:lang w:eastAsia="ru-RU"/>
              </w:rPr>
              <w:t>Surgicel</w:t>
            </w:r>
            <w:proofErr w:type="spellEnd"/>
            <w:r>
              <w:rPr>
                <w:color w:val="000000"/>
                <w:sz w:val="24"/>
                <w:szCs w:val="24"/>
                <w:lang w:eastAsia="ru-RU"/>
              </w:rPr>
              <w:t xml:space="preserve">, скорость остановки кровотечения у которого 53,6±7,0 с, и значительно превышает скорость остановки кровотечения с помощью губки </w:t>
            </w:r>
            <w:proofErr w:type="spellStart"/>
            <w:r>
              <w:rPr>
                <w:color w:val="000000"/>
                <w:sz w:val="24"/>
                <w:szCs w:val="24"/>
                <w:lang w:eastAsia="ru-RU"/>
              </w:rPr>
              <w:t>Тахокомб</w:t>
            </w:r>
            <w:proofErr w:type="spellEnd"/>
            <w:r>
              <w:rPr>
                <w:color w:val="000000"/>
                <w:sz w:val="24"/>
                <w:szCs w:val="24"/>
                <w:lang w:eastAsia="ru-RU"/>
              </w:rPr>
              <w:t xml:space="preserve"> – 78,7±2,8 </w:t>
            </w:r>
            <w:proofErr w:type="gramStart"/>
            <w:r>
              <w:rPr>
                <w:color w:val="000000"/>
                <w:sz w:val="24"/>
                <w:szCs w:val="24"/>
                <w:lang w:eastAsia="ru-RU"/>
              </w:rPr>
              <w:t>с</w:t>
            </w:r>
            <w:proofErr w:type="gramEnd"/>
            <w:r>
              <w:rPr>
                <w:color w:val="000000"/>
                <w:sz w:val="24"/>
                <w:szCs w:val="24"/>
                <w:lang w:eastAsia="ru-RU"/>
              </w:rPr>
              <w:t>.</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Создан прототип. Проведены доклинические испытания на животных.</w:t>
            </w:r>
          </w:p>
        </w:tc>
      </w:tr>
      <w:tr w:rsidR="00517093" w:rsidTr="00C11E65">
        <w:trPr>
          <w:trHeight w:val="1403"/>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7</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proofErr w:type="spellStart"/>
            <w:r>
              <w:rPr>
                <w:color w:val="000000"/>
                <w:sz w:val="24"/>
                <w:szCs w:val="24"/>
                <w:lang w:eastAsia="ru-RU"/>
              </w:rPr>
              <w:t>Биорезорбируемые</w:t>
            </w:r>
            <w:proofErr w:type="spellEnd"/>
            <w:r>
              <w:rPr>
                <w:color w:val="000000"/>
                <w:sz w:val="24"/>
                <w:szCs w:val="24"/>
                <w:lang w:eastAsia="ru-RU"/>
              </w:rPr>
              <w:t xml:space="preserve"> хирургические нити</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Шовный материал для хирургии.</w:t>
            </w:r>
          </w:p>
          <w:p w:rsidR="00517093" w:rsidRDefault="00517093" w:rsidP="00C11E65">
            <w:pPr>
              <w:pStyle w:val="Standard"/>
              <w:widowControl w:val="0"/>
              <w:spacing w:line="240" w:lineRule="auto"/>
              <w:ind w:firstLine="142"/>
            </w:pPr>
            <w:proofErr w:type="spellStart"/>
            <w:r>
              <w:rPr>
                <w:color w:val="000000"/>
                <w:sz w:val="24"/>
                <w:szCs w:val="24"/>
                <w:lang w:eastAsia="ru-RU"/>
              </w:rPr>
              <w:t>Биорезорбируемые</w:t>
            </w:r>
            <w:proofErr w:type="spellEnd"/>
            <w:r>
              <w:rPr>
                <w:color w:val="000000"/>
                <w:sz w:val="24"/>
                <w:szCs w:val="24"/>
                <w:lang w:eastAsia="ru-RU"/>
              </w:rPr>
              <w:t xml:space="preserve"> </w:t>
            </w:r>
            <w:proofErr w:type="spellStart"/>
            <w:r>
              <w:rPr>
                <w:sz w:val="24"/>
                <w:szCs w:val="24"/>
                <w:lang w:eastAsia="ru-RU"/>
              </w:rPr>
              <w:t>нанокомпозитные</w:t>
            </w:r>
            <w:proofErr w:type="spellEnd"/>
            <w:r>
              <w:rPr>
                <w:sz w:val="24"/>
                <w:szCs w:val="24"/>
                <w:lang w:eastAsia="ru-RU"/>
              </w:rPr>
              <w:t xml:space="preserve"> волокна на основе полимеров молочной кислоты с контролируемой </w:t>
            </w:r>
            <w:proofErr w:type="spellStart"/>
            <w:r>
              <w:rPr>
                <w:sz w:val="24"/>
                <w:szCs w:val="24"/>
                <w:lang w:eastAsia="ru-RU"/>
              </w:rPr>
              <w:t>биорезорбцией</w:t>
            </w:r>
            <w:proofErr w:type="spellEnd"/>
            <w:r>
              <w:rPr>
                <w:sz w:val="24"/>
                <w:szCs w:val="24"/>
                <w:lang w:eastAsia="ru-RU"/>
              </w:rPr>
              <w:t>, антибактериальными свойствами, прочностью на разрыв до 500 МПа и «прочностью в простом узле» до 10 Н по ГОСТ 31620-2012.</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Создан прототип. Проведены доклинические испытания на животных.</w:t>
            </w:r>
          </w:p>
        </w:tc>
      </w:tr>
      <w:tr w:rsidR="00517093" w:rsidTr="00C11E65">
        <w:trPr>
          <w:trHeight w:val="1403"/>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8</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 xml:space="preserve">Электропроводящие </w:t>
            </w:r>
            <w:proofErr w:type="spellStart"/>
            <w:r>
              <w:rPr>
                <w:color w:val="000000"/>
                <w:sz w:val="24"/>
                <w:szCs w:val="24"/>
                <w:lang w:eastAsia="ru-RU"/>
              </w:rPr>
              <w:t>биосовместимые</w:t>
            </w:r>
            <w:proofErr w:type="spellEnd"/>
            <w:r>
              <w:rPr>
                <w:color w:val="000000"/>
                <w:sz w:val="24"/>
                <w:szCs w:val="24"/>
                <w:lang w:eastAsia="ru-RU"/>
              </w:rPr>
              <w:t xml:space="preserve"> материалы</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 xml:space="preserve">Для интерфейсных конструкций в системе живой </w:t>
            </w:r>
            <w:proofErr w:type="spellStart"/>
            <w:proofErr w:type="gramStart"/>
            <w:r>
              <w:rPr>
                <w:color w:val="000000"/>
                <w:sz w:val="24"/>
                <w:szCs w:val="24"/>
                <w:lang w:eastAsia="ru-RU"/>
              </w:rPr>
              <w:t>организм-электронное</w:t>
            </w:r>
            <w:proofErr w:type="spellEnd"/>
            <w:proofErr w:type="gramEnd"/>
            <w:r>
              <w:rPr>
                <w:color w:val="000000"/>
                <w:sz w:val="24"/>
                <w:szCs w:val="24"/>
                <w:lang w:eastAsia="ru-RU"/>
              </w:rPr>
              <w:t xml:space="preserve"> устройство.</w:t>
            </w:r>
          </w:p>
          <w:p w:rsidR="00517093" w:rsidRDefault="00517093" w:rsidP="00C11E65">
            <w:pPr>
              <w:pStyle w:val="Standard"/>
              <w:widowControl w:val="0"/>
              <w:spacing w:line="240" w:lineRule="auto"/>
              <w:ind w:firstLine="142"/>
            </w:pPr>
            <w:r>
              <w:rPr>
                <w:color w:val="000000"/>
                <w:sz w:val="24"/>
                <w:szCs w:val="24"/>
                <w:lang w:eastAsia="ru-RU"/>
              </w:rPr>
              <w:t xml:space="preserve">Композиционные электропроводящие материалы на основе </w:t>
            </w:r>
            <w:proofErr w:type="spellStart"/>
            <w:r>
              <w:rPr>
                <w:color w:val="000000"/>
                <w:sz w:val="24"/>
                <w:szCs w:val="24"/>
                <w:lang w:eastAsia="ru-RU"/>
              </w:rPr>
              <w:t>биосовместимых</w:t>
            </w:r>
            <w:proofErr w:type="spellEnd"/>
            <w:r>
              <w:rPr>
                <w:color w:val="000000"/>
                <w:sz w:val="24"/>
                <w:szCs w:val="24"/>
                <w:lang w:eastAsia="ru-RU"/>
              </w:rPr>
              <w:t xml:space="preserve"> полимеров, модифицированных </w:t>
            </w:r>
            <w:proofErr w:type="spellStart"/>
            <w:r>
              <w:rPr>
                <w:color w:val="000000"/>
                <w:sz w:val="24"/>
                <w:szCs w:val="24"/>
                <w:lang w:eastAsia="ru-RU"/>
              </w:rPr>
              <w:t>полипирролом</w:t>
            </w:r>
            <w:proofErr w:type="spellEnd"/>
            <w:r>
              <w:rPr>
                <w:color w:val="000000"/>
                <w:sz w:val="24"/>
                <w:szCs w:val="24"/>
                <w:lang w:eastAsia="ru-RU"/>
              </w:rPr>
              <w:t>.</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Создан прототип. Проведены цитологические исследования.</w:t>
            </w:r>
          </w:p>
        </w:tc>
      </w:tr>
      <w:tr w:rsidR="00517093" w:rsidTr="00C11E65">
        <w:trPr>
          <w:trHeight w:val="794"/>
        </w:trPr>
        <w:tc>
          <w:tcPr>
            <w:tcW w:w="14933"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af1"/>
              <w:widowControl w:val="0"/>
              <w:ind w:left="235"/>
            </w:pPr>
            <w:r>
              <w:rPr>
                <w:b/>
                <w:bCs/>
                <w:color w:val="000000"/>
              </w:rPr>
              <w:t xml:space="preserve">Федеральный исследовательский центр проблем химической физики и медицинской химии (ФИЦ ПХФ и МХ РАН), ИСМАН РАН, </w:t>
            </w:r>
            <w:proofErr w:type="gramStart"/>
            <w:r>
              <w:rPr>
                <w:b/>
                <w:bCs/>
                <w:color w:val="000000"/>
              </w:rPr>
              <w:t>г</w:t>
            </w:r>
            <w:proofErr w:type="gramEnd"/>
            <w:r>
              <w:rPr>
                <w:b/>
                <w:bCs/>
                <w:color w:val="000000"/>
              </w:rPr>
              <w:t>. Черноголовка</w:t>
            </w:r>
          </w:p>
        </w:tc>
      </w:tr>
      <w:tr w:rsidR="00517093" w:rsidTr="00C11E65">
        <w:trPr>
          <w:trHeight w:val="1614"/>
        </w:trPr>
        <w:tc>
          <w:tcPr>
            <w:tcW w:w="6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pPr>
            <w:r>
              <w:rPr>
                <w:color w:val="000000"/>
                <w:sz w:val="24"/>
                <w:szCs w:val="24"/>
                <w:lang w:eastAsia="ru-RU"/>
              </w:rPr>
              <w:t>1</w:t>
            </w:r>
          </w:p>
        </w:tc>
        <w:tc>
          <w:tcPr>
            <w:tcW w:w="267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pPr>
            <w:r>
              <w:rPr>
                <w:bCs/>
                <w:sz w:val="24"/>
                <w:szCs w:val="24"/>
              </w:rPr>
              <w:t xml:space="preserve">Биоактивные </w:t>
            </w:r>
            <w:proofErr w:type="spellStart"/>
            <w:r>
              <w:rPr>
                <w:bCs/>
                <w:sz w:val="24"/>
                <w:szCs w:val="24"/>
              </w:rPr>
              <w:t>микродуговые</w:t>
            </w:r>
            <w:proofErr w:type="spellEnd"/>
            <w:r>
              <w:rPr>
                <w:bCs/>
                <w:sz w:val="24"/>
                <w:szCs w:val="24"/>
              </w:rPr>
              <w:t xml:space="preserve">  </w:t>
            </w:r>
            <w:proofErr w:type="spellStart"/>
            <w:proofErr w:type="gramStart"/>
            <w:r>
              <w:rPr>
                <w:bCs/>
                <w:sz w:val="24"/>
                <w:szCs w:val="24"/>
              </w:rPr>
              <w:t>кальций-фосфатные</w:t>
            </w:r>
            <w:proofErr w:type="spellEnd"/>
            <w:proofErr w:type="gramEnd"/>
            <w:r>
              <w:rPr>
                <w:bCs/>
                <w:sz w:val="24"/>
                <w:szCs w:val="24"/>
              </w:rPr>
              <w:t xml:space="preserve">   </w:t>
            </w:r>
            <w:proofErr w:type="spellStart"/>
            <w:r>
              <w:rPr>
                <w:bCs/>
                <w:sz w:val="24"/>
                <w:szCs w:val="24"/>
              </w:rPr>
              <w:t>нанокристаллические</w:t>
            </w:r>
            <w:proofErr w:type="spellEnd"/>
            <w:r>
              <w:rPr>
                <w:bCs/>
                <w:sz w:val="24"/>
                <w:szCs w:val="24"/>
              </w:rPr>
              <w:t xml:space="preserve"> оксидные  покрытия</w:t>
            </w:r>
          </w:p>
        </w:tc>
        <w:tc>
          <w:tcPr>
            <w:tcW w:w="705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Биоактивные  и </w:t>
            </w:r>
            <w:proofErr w:type="spellStart"/>
            <w:r>
              <w:rPr>
                <w:sz w:val="24"/>
                <w:szCs w:val="24"/>
              </w:rPr>
              <w:t>биоинертные</w:t>
            </w:r>
            <w:proofErr w:type="spellEnd"/>
            <w:r>
              <w:rPr>
                <w:sz w:val="24"/>
                <w:szCs w:val="24"/>
              </w:rPr>
              <w:t xml:space="preserve"> покрытия на имплантаты для реконструктивной хирургии и стоматологии</w:t>
            </w:r>
          </w:p>
          <w:p w:rsidR="00517093" w:rsidRDefault="00517093" w:rsidP="00517093">
            <w:pPr>
              <w:pStyle w:val="Standard"/>
              <w:widowControl w:val="0"/>
              <w:numPr>
                <w:ilvl w:val="0"/>
                <w:numId w:val="15"/>
              </w:numPr>
              <w:tabs>
                <w:tab w:val="left" w:pos="852"/>
              </w:tabs>
              <w:spacing w:line="240" w:lineRule="auto"/>
              <w:ind w:left="426" w:hanging="284"/>
            </w:pPr>
            <w:proofErr w:type="spellStart"/>
            <w:r>
              <w:rPr>
                <w:sz w:val="24"/>
                <w:szCs w:val="24"/>
              </w:rPr>
              <w:t>Биопокрытия</w:t>
            </w:r>
            <w:proofErr w:type="spellEnd"/>
            <w:r>
              <w:rPr>
                <w:sz w:val="24"/>
                <w:szCs w:val="24"/>
              </w:rPr>
              <w:t xml:space="preserve"> с улучшенными служебными  характеристиками:</w:t>
            </w:r>
          </w:p>
          <w:p w:rsidR="00517093" w:rsidRDefault="00517093" w:rsidP="00C11E65">
            <w:pPr>
              <w:pStyle w:val="Standard"/>
              <w:widowControl w:val="0"/>
              <w:tabs>
                <w:tab w:val="left" w:pos="852"/>
              </w:tabs>
              <w:spacing w:line="240" w:lineRule="auto"/>
              <w:ind w:left="426" w:firstLine="0"/>
              <w:rPr>
                <w:sz w:val="24"/>
                <w:szCs w:val="24"/>
              </w:rPr>
            </w:pPr>
          </w:p>
          <w:p w:rsidR="00517093" w:rsidRDefault="00517093" w:rsidP="00517093">
            <w:pPr>
              <w:pStyle w:val="Standard"/>
              <w:widowControl w:val="0"/>
              <w:numPr>
                <w:ilvl w:val="0"/>
                <w:numId w:val="15"/>
              </w:numPr>
              <w:tabs>
                <w:tab w:val="left" w:pos="852"/>
              </w:tabs>
              <w:spacing w:line="240" w:lineRule="auto"/>
              <w:ind w:left="426" w:hanging="284"/>
            </w:pPr>
            <w:r>
              <w:rPr>
                <w:sz w:val="24"/>
                <w:szCs w:val="24"/>
              </w:rPr>
              <w:t>Высокое содержание в покрытиях биоактивных компонентов;</w:t>
            </w:r>
          </w:p>
          <w:p w:rsidR="00517093" w:rsidRDefault="00517093" w:rsidP="00517093">
            <w:pPr>
              <w:pStyle w:val="Standard"/>
              <w:widowControl w:val="0"/>
              <w:numPr>
                <w:ilvl w:val="0"/>
                <w:numId w:val="15"/>
              </w:numPr>
              <w:tabs>
                <w:tab w:val="left" w:pos="852"/>
              </w:tabs>
              <w:spacing w:line="240" w:lineRule="auto"/>
              <w:ind w:left="426" w:hanging="284"/>
            </w:pPr>
            <w:r>
              <w:rPr>
                <w:sz w:val="24"/>
                <w:szCs w:val="24"/>
              </w:rPr>
              <w:t>Благоприятно воздействующая на процессы регенерации костной ткани структура;</w:t>
            </w:r>
          </w:p>
          <w:p w:rsidR="00517093" w:rsidRDefault="00517093" w:rsidP="00517093">
            <w:pPr>
              <w:pStyle w:val="Standard"/>
              <w:widowControl w:val="0"/>
              <w:numPr>
                <w:ilvl w:val="0"/>
                <w:numId w:val="15"/>
              </w:numPr>
              <w:tabs>
                <w:tab w:val="left" w:pos="852"/>
              </w:tabs>
              <w:spacing w:line="240" w:lineRule="auto"/>
              <w:ind w:left="426" w:hanging="284"/>
            </w:pPr>
            <w:r>
              <w:rPr>
                <w:sz w:val="24"/>
                <w:szCs w:val="24"/>
              </w:rPr>
              <w:t>Стойкость покрытий к воздействию коррозионных и биологических сред, защита организма от металлической основы имплантата;</w:t>
            </w:r>
          </w:p>
          <w:p w:rsidR="00517093" w:rsidRDefault="00517093" w:rsidP="00517093">
            <w:pPr>
              <w:pStyle w:val="Standard"/>
              <w:widowControl w:val="0"/>
              <w:numPr>
                <w:ilvl w:val="0"/>
                <w:numId w:val="15"/>
              </w:numPr>
              <w:tabs>
                <w:tab w:val="left" w:pos="852"/>
              </w:tabs>
              <w:spacing w:line="240" w:lineRule="auto"/>
              <w:ind w:left="426" w:hanging="284"/>
            </w:pPr>
            <w:r>
              <w:rPr>
                <w:sz w:val="24"/>
                <w:szCs w:val="24"/>
              </w:rPr>
              <w:t>Обеспечение надежной фиксации имплантата в кости;</w:t>
            </w:r>
          </w:p>
          <w:p w:rsidR="00517093" w:rsidRDefault="00517093" w:rsidP="00517093">
            <w:pPr>
              <w:pStyle w:val="Standard"/>
              <w:widowControl w:val="0"/>
              <w:numPr>
                <w:ilvl w:val="0"/>
                <w:numId w:val="15"/>
              </w:numPr>
              <w:tabs>
                <w:tab w:val="left" w:pos="852"/>
              </w:tabs>
              <w:spacing w:line="240" w:lineRule="auto"/>
              <w:ind w:left="426" w:hanging="284"/>
            </w:pPr>
            <w:r>
              <w:rPr>
                <w:sz w:val="24"/>
                <w:szCs w:val="24"/>
              </w:rPr>
              <w:t xml:space="preserve">Возможность транзита лекарственных препаратов и фосфатов </w:t>
            </w:r>
            <w:r>
              <w:rPr>
                <w:sz w:val="24"/>
                <w:szCs w:val="24"/>
              </w:rPr>
              <w:lastRenderedPageBreak/>
              <w:t>кальция;</w:t>
            </w:r>
          </w:p>
          <w:p w:rsidR="00517093" w:rsidRDefault="00517093" w:rsidP="00517093">
            <w:pPr>
              <w:pStyle w:val="Standard"/>
              <w:widowControl w:val="0"/>
              <w:numPr>
                <w:ilvl w:val="0"/>
                <w:numId w:val="15"/>
              </w:numPr>
              <w:tabs>
                <w:tab w:val="left" w:pos="852"/>
              </w:tabs>
              <w:spacing w:line="240" w:lineRule="auto"/>
              <w:ind w:left="426" w:hanging="284"/>
            </w:pPr>
            <w:r>
              <w:rPr>
                <w:sz w:val="24"/>
                <w:szCs w:val="24"/>
              </w:rPr>
              <w:t>Метод не сопряжен с высокими требованиями к качеству подготовки обрабатываемой поверхности и конфигурации изделия, в отличие от многих гальванических и вакуумных процессов осаждения покрытий.</w:t>
            </w:r>
          </w:p>
        </w:tc>
        <w:tc>
          <w:tcPr>
            <w:tcW w:w="4526"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af1"/>
              <w:widowControl w:val="0"/>
              <w:ind w:left="0"/>
              <w:jc w:val="center"/>
            </w:pPr>
            <w:r>
              <w:rPr>
                <w:color w:val="000000"/>
              </w:rPr>
              <w:lastRenderedPageBreak/>
              <w:t>Продукт готов к масштабированию в  промышленных условиях серийного  производства</w:t>
            </w:r>
          </w:p>
          <w:p w:rsidR="00517093" w:rsidRDefault="00517093" w:rsidP="00C11E65">
            <w:pPr>
              <w:pStyle w:val="af1"/>
              <w:widowControl w:val="0"/>
              <w:ind w:left="0"/>
            </w:pPr>
            <w:r>
              <w:rPr>
                <w:bCs/>
                <w:color w:val="000000"/>
              </w:rPr>
              <w:t xml:space="preserve">Потенциальные участники консорциума: </w:t>
            </w:r>
            <w:proofErr w:type="gramStart"/>
            <w:r>
              <w:rPr>
                <w:bCs/>
                <w:color w:val="000000"/>
              </w:rPr>
              <w:t>ИФТТ РАН (г. Черноголовка), ФТИ им. А.Ф. Иоффе (г. Санкт-Петербург),</w:t>
            </w:r>
            <w:proofErr w:type="gramEnd"/>
          </w:p>
          <w:p w:rsidR="00517093" w:rsidRDefault="00517093" w:rsidP="00C11E65">
            <w:pPr>
              <w:pStyle w:val="af1"/>
              <w:widowControl w:val="0"/>
              <w:ind w:left="34"/>
            </w:pPr>
            <w:r>
              <w:rPr>
                <w:bCs/>
                <w:color w:val="000000"/>
              </w:rPr>
              <w:t>НИУ «</w:t>
            </w:r>
            <w:proofErr w:type="spellStart"/>
            <w:r>
              <w:rPr>
                <w:bCs/>
                <w:color w:val="000000"/>
              </w:rPr>
              <w:t>БелГУ</w:t>
            </w:r>
            <w:proofErr w:type="spellEnd"/>
            <w:r>
              <w:rPr>
                <w:bCs/>
                <w:color w:val="000000"/>
              </w:rPr>
              <w:t>» (г</w:t>
            </w:r>
            <w:proofErr w:type="gramStart"/>
            <w:r>
              <w:rPr>
                <w:bCs/>
                <w:color w:val="000000"/>
              </w:rPr>
              <w:t>.Б</w:t>
            </w:r>
            <w:proofErr w:type="gramEnd"/>
            <w:r>
              <w:rPr>
                <w:bCs/>
                <w:color w:val="000000"/>
              </w:rPr>
              <w:t>елгород), НИУ ТПУ (г. Томск), ИТМО (г. Санкт-Петербург), НИТУ МИСИС (г. Москва),</w:t>
            </w:r>
          </w:p>
          <w:p w:rsidR="00517093" w:rsidRDefault="00517093" w:rsidP="00C11E65">
            <w:pPr>
              <w:pStyle w:val="af1"/>
              <w:widowControl w:val="0"/>
              <w:ind w:left="34"/>
            </w:pPr>
            <w:r>
              <w:rPr>
                <w:bCs/>
                <w:color w:val="000000"/>
              </w:rPr>
              <w:t>Производственное  объединение ООО «Лазерный центр» (г. Санкт-Петербург), ООО «</w:t>
            </w:r>
            <w:proofErr w:type="spellStart"/>
            <w:r>
              <w:rPr>
                <w:bCs/>
                <w:color w:val="000000"/>
              </w:rPr>
              <w:t>ВладМиВа</w:t>
            </w:r>
            <w:proofErr w:type="spellEnd"/>
            <w:r>
              <w:rPr>
                <w:bCs/>
                <w:color w:val="000000"/>
              </w:rPr>
              <w:t>» (г</w:t>
            </w:r>
            <w:proofErr w:type="gramStart"/>
            <w:r>
              <w:rPr>
                <w:bCs/>
                <w:color w:val="000000"/>
              </w:rPr>
              <w:t>.Б</w:t>
            </w:r>
            <w:proofErr w:type="gramEnd"/>
            <w:r>
              <w:rPr>
                <w:bCs/>
                <w:color w:val="000000"/>
              </w:rPr>
              <w:t xml:space="preserve">елгород), ЛИКОСТОМ, АО «НПЦАП» ГК </w:t>
            </w:r>
            <w:proofErr w:type="spellStart"/>
            <w:r>
              <w:rPr>
                <w:bCs/>
                <w:color w:val="000000"/>
              </w:rPr>
              <w:t>Роскосмос</w:t>
            </w:r>
            <w:proofErr w:type="spellEnd"/>
            <w:r>
              <w:rPr>
                <w:bCs/>
                <w:color w:val="000000"/>
              </w:rPr>
              <w:t xml:space="preserve">, </w:t>
            </w:r>
            <w:r>
              <w:rPr>
                <w:bCs/>
                <w:color w:val="000000"/>
              </w:rPr>
              <w:lastRenderedPageBreak/>
              <w:t>АБ Универсал (г. Москва),</w:t>
            </w:r>
          </w:p>
          <w:p w:rsidR="00517093" w:rsidRDefault="00517093" w:rsidP="00C11E65">
            <w:pPr>
              <w:pStyle w:val="Standard"/>
              <w:widowControl w:val="0"/>
              <w:spacing w:line="240" w:lineRule="auto"/>
              <w:ind w:firstLine="0"/>
            </w:pPr>
            <w:r>
              <w:rPr>
                <w:bCs/>
                <w:color w:val="000000"/>
                <w:sz w:val="24"/>
                <w:szCs w:val="24"/>
              </w:rPr>
              <w:t>НПО АО  «</w:t>
            </w:r>
            <w:proofErr w:type="spellStart"/>
            <w:r>
              <w:rPr>
                <w:bCs/>
                <w:color w:val="000000"/>
                <w:sz w:val="24"/>
                <w:szCs w:val="24"/>
              </w:rPr>
              <w:t>ВладМиВа</w:t>
            </w:r>
            <w:proofErr w:type="spellEnd"/>
            <w:r>
              <w:rPr>
                <w:bCs/>
                <w:color w:val="000000"/>
                <w:sz w:val="24"/>
                <w:szCs w:val="24"/>
              </w:rPr>
              <w:t>» (г</w:t>
            </w:r>
            <w:proofErr w:type="gramStart"/>
            <w:r>
              <w:rPr>
                <w:bCs/>
                <w:color w:val="000000"/>
                <w:sz w:val="24"/>
                <w:szCs w:val="24"/>
              </w:rPr>
              <w:t>.Б</w:t>
            </w:r>
            <w:proofErr w:type="gramEnd"/>
            <w:r>
              <w:rPr>
                <w:bCs/>
                <w:color w:val="000000"/>
                <w:sz w:val="24"/>
                <w:szCs w:val="24"/>
              </w:rPr>
              <w:t>елгород); «ЛИКОСТОМ», «НИМЦ нейрохирургии Н.Н.Бурденко», «МНИОИ им. П.А. Герцена» (г. Москва)</w:t>
            </w:r>
          </w:p>
        </w:tc>
      </w:tr>
      <w:tr w:rsidR="00517093" w:rsidTr="00C11E65">
        <w:trPr>
          <w:trHeight w:val="1614"/>
        </w:trPr>
        <w:tc>
          <w:tcPr>
            <w:tcW w:w="6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lastRenderedPageBreak/>
              <w:t>2</w:t>
            </w:r>
          </w:p>
        </w:tc>
        <w:tc>
          <w:tcPr>
            <w:tcW w:w="267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Низкомодульные </w:t>
            </w:r>
            <w:proofErr w:type="spellStart"/>
            <w:r>
              <w:rPr>
                <w:sz w:val="24"/>
                <w:szCs w:val="24"/>
              </w:rPr>
              <w:t>безникелевые</w:t>
            </w:r>
            <w:proofErr w:type="spellEnd"/>
            <w:r>
              <w:rPr>
                <w:sz w:val="24"/>
                <w:szCs w:val="24"/>
              </w:rPr>
              <w:t xml:space="preserve"> титановые сплавы нового поколения</w:t>
            </w:r>
          </w:p>
        </w:tc>
        <w:tc>
          <w:tcPr>
            <w:tcW w:w="705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Имплантаты для реконструктивной хирургии</w:t>
            </w:r>
          </w:p>
          <w:p w:rsidR="00517093" w:rsidRDefault="00517093" w:rsidP="00C11E65">
            <w:pPr>
              <w:pStyle w:val="Standard"/>
              <w:widowControl w:val="0"/>
              <w:spacing w:line="240" w:lineRule="auto"/>
              <w:ind w:firstLine="142"/>
            </w:pPr>
            <w:r>
              <w:rPr>
                <w:sz w:val="24"/>
                <w:szCs w:val="24"/>
              </w:rPr>
              <w:t xml:space="preserve">Низкомодульные </w:t>
            </w:r>
            <w:proofErr w:type="spellStart"/>
            <w:r>
              <w:rPr>
                <w:sz w:val="24"/>
                <w:szCs w:val="24"/>
              </w:rPr>
              <w:t>безникелевые</w:t>
            </w:r>
            <w:proofErr w:type="spellEnd"/>
            <w:r>
              <w:rPr>
                <w:sz w:val="24"/>
                <w:szCs w:val="24"/>
              </w:rPr>
              <w:t xml:space="preserve"> титановые сплавы, модуль упругости которых близок по величине к </w:t>
            </w:r>
            <w:proofErr w:type="gramStart"/>
            <w:r>
              <w:rPr>
                <w:sz w:val="24"/>
                <w:szCs w:val="24"/>
              </w:rPr>
              <w:t>соответствующему</w:t>
            </w:r>
            <w:proofErr w:type="gramEnd"/>
            <w:r>
              <w:rPr>
                <w:sz w:val="24"/>
                <w:szCs w:val="24"/>
              </w:rPr>
              <w:t xml:space="preserve"> для костной ткани. Сводит к возможному минимуму  резорбцию кости в области контакта </w:t>
            </w:r>
            <w:proofErr w:type="spellStart"/>
            <w:r>
              <w:rPr>
                <w:sz w:val="24"/>
                <w:szCs w:val="24"/>
              </w:rPr>
              <w:t>импланта</w:t>
            </w:r>
            <w:proofErr w:type="spellEnd"/>
            <w:r>
              <w:rPr>
                <w:sz w:val="24"/>
                <w:szCs w:val="24"/>
              </w:rPr>
              <w:t xml:space="preserve"> с живой костной тканью.  Отсутствие в составе сплава вредных  для живого организма легирующих элементов улучшает  </w:t>
            </w:r>
            <w:proofErr w:type="spellStart"/>
            <w:r>
              <w:rPr>
                <w:sz w:val="24"/>
                <w:szCs w:val="24"/>
              </w:rPr>
              <w:t>биосовместимость</w:t>
            </w:r>
            <w:proofErr w:type="spellEnd"/>
            <w:r>
              <w:rPr>
                <w:sz w:val="24"/>
                <w:szCs w:val="24"/>
              </w:rPr>
              <w:t xml:space="preserve"> и снижает канцерогенное,  мутагенное и  </w:t>
            </w:r>
            <w:proofErr w:type="spellStart"/>
            <w:r>
              <w:rPr>
                <w:sz w:val="24"/>
                <w:szCs w:val="24"/>
              </w:rPr>
              <w:t>тератогенное</w:t>
            </w:r>
            <w:proofErr w:type="spellEnd"/>
            <w:r>
              <w:rPr>
                <w:sz w:val="24"/>
                <w:szCs w:val="24"/>
              </w:rPr>
              <w:t xml:space="preserve"> влияние </w:t>
            </w:r>
            <w:proofErr w:type="spellStart"/>
            <w:r>
              <w:rPr>
                <w:sz w:val="24"/>
                <w:szCs w:val="24"/>
              </w:rPr>
              <w:t>импланта</w:t>
            </w:r>
            <w:proofErr w:type="spellEnd"/>
            <w:r>
              <w:rPr>
                <w:sz w:val="24"/>
                <w:szCs w:val="24"/>
              </w:rPr>
              <w:t xml:space="preserve"> на костную ткань.</w:t>
            </w:r>
          </w:p>
        </w:tc>
        <w:tc>
          <w:tcPr>
            <w:tcW w:w="4526"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 xml:space="preserve">Лабораторный образец (модель), прототип, технические и </w:t>
            </w:r>
            <w:proofErr w:type="spellStart"/>
            <w:r>
              <w:rPr>
                <w:color w:val="000000"/>
                <w:sz w:val="24"/>
                <w:szCs w:val="24"/>
                <w:lang w:eastAsia="ru-RU"/>
              </w:rPr>
              <w:t>предклинические</w:t>
            </w:r>
            <w:proofErr w:type="spellEnd"/>
            <w:r>
              <w:rPr>
                <w:color w:val="000000"/>
                <w:sz w:val="24"/>
                <w:szCs w:val="24"/>
                <w:lang w:eastAsia="ru-RU"/>
              </w:rPr>
              <w:t xml:space="preserve"> испытания</w:t>
            </w:r>
          </w:p>
        </w:tc>
      </w:tr>
      <w:tr w:rsidR="00517093" w:rsidTr="00C11E65">
        <w:trPr>
          <w:trHeight w:val="1614"/>
        </w:trPr>
        <w:tc>
          <w:tcPr>
            <w:tcW w:w="6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3</w:t>
            </w:r>
          </w:p>
        </w:tc>
        <w:tc>
          <w:tcPr>
            <w:tcW w:w="267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rPr>
              <w:t>Технологический процесс лазерной модификации поверхностей медицинских сплавов, в том числе  полученных с применением 3D-аддитивных технологий</w:t>
            </w:r>
          </w:p>
        </w:tc>
        <w:tc>
          <w:tcPr>
            <w:tcW w:w="705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rPr>
                <w:sz w:val="24"/>
                <w:szCs w:val="24"/>
              </w:rPr>
            </w:pPr>
          </w:p>
          <w:p w:rsidR="00517093" w:rsidRDefault="00517093" w:rsidP="00C11E65">
            <w:pPr>
              <w:pStyle w:val="Standard"/>
              <w:widowControl w:val="0"/>
              <w:spacing w:line="240" w:lineRule="auto"/>
              <w:ind w:firstLine="142"/>
              <w:rPr>
                <w:sz w:val="24"/>
                <w:szCs w:val="24"/>
              </w:rPr>
            </w:pPr>
          </w:p>
          <w:p w:rsidR="00517093" w:rsidRDefault="00517093" w:rsidP="00C11E65">
            <w:pPr>
              <w:pStyle w:val="Standard"/>
              <w:widowControl w:val="0"/>
              <w:spacing w:line="240" w:lineRule="auto"/>
              <w:ind w:firstLine="142"/>
              <w:rPr>
                <w:sz w:val="24"/>
                <w:szCs w:val="24"/>
              </w:rPr>
            </w:pPr>
          </w:p>
          <w:p w:rsidR="00517093" w:rsidRDefault="00517093" w:rsidP="00C11E65">
            <w:pPr>
              <w:pStyle w:val="Standard"/>
              <w:widowControl w:val="0"/>
              <w:spacing w:line="240" w:lineRule="auto"/>
              <w:ind w:firstLine="142"/>
            </w:pPr>
            <w:r>
              <w:rPr>
                <w:sz w:val="24"/>
                <w:szCs w:val="24"/>
              </w:rPr>
              <w:t>Имплантаты для реконструктивной хирургии и стоматологии</w:t>
            </w:r>
          </w:p>
          <w:p w:rsidR="00517093" w:rsidRDefault="00517093" w:rsidP="00C11E65">
            <w:pPr>
              <w:pStyle w:val="af2"/>
              <w:ind w:right="442" w:firstLine="709"/>
            </w:pPr>
            <w:r>
              <w:rPr>
                <w:rFonts w:ascii="Times New Roman" w:eastAsia="Times New Roman" w:hAnsi="Times New Roman" w:cs="Times New Roman"/>
                <w:color w:val="000000"/>
                <w:sz w:val="24"/>
                <w:szCs w:val="24"/>
              </w:rPr>
              <w:t>Медицинские изделия (</w:t>
            </w:r>
            <w:proofErr w:type="spellStart"/>
            <w:r>
              <w:rPr>
                <w:rFonts w:ascii="Times New Roman" w:eastAsia="Times New Roman" w:hAnsi="Times New Roman" w:cs="Times New Roman"/>
                <w:color w:val="000000"/>
                <w:sz w:val="24"/>
                <w:szCs w:val="24"/>
              </w:rPr>
              <w:t>импланты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стенты</w:t>
            </w:r>
            <w:proofErr w:type="spellEnd"/>
            <w:r>
              <w:rPr>
                <w:rFonts w:ascii="Times New Roman" w:eastAsia="Times New Roman" w:hAnsi="Times New Roman" w:cs="Times New Roman"/>
                <w:color w:val="000000"/>
                <w:sz w:val="24"/>
                <w:szCs w:val="24"/>
              </w:rPr>
              <w:t xml:space="preserve">, хирургический инструмент  и др.) с модифицированным   поверхностным  микрорельефом, улучшающим </w:t>
            </w:r>
            <w:proofErr w:type="spellStart"/>
            <w:r>
              <w:rPr>
                <w:rFonts w:ascii="Times New Roman" w:eastAsia="Times New Roman" w:hAnsi="Times New Roman" w:cs="Times New Roman"/>
                <w:color w:val="000000"/>
                <w:sz w:val="24"/>
                <w:szCs w:val="24"/>
              </w:rPr>
              <w:t>биосовместимость</w:t>
            </w:r>
            <w:proofErr w:type="spellEnd"/>
            <w:r>
              <w:rPr>
                <w:rFonts w:ascii="Times New Roman" w:eastAsia="Times New Roman" w:hAnsi="Times New Roman" w:cs="Times New Roman"/>
                <w:color w:val="000000"/>
                <w:sz w:val="24"/>
                <w:szCs w:val="24"/>
              </w:rPr>
              <w:t xml:space="preserve"> и вызывающим проявление  биоактивных  и противомикробных свойств поверхности. Рассматриваемый  технологический процесс может быть также использован для повышения </w:t>
            </w:r>
            <w:proofErr w:type="spellStart"/>
            <w:r>
              <w:rPr>
                <w:rFonts w:ascii="Times New Roman" w:eastAsia="Times New Roman" w:hAnsi="Times New Roman" w:cs="Times New Roman"/>
                <w:color w:val="000000"/>
                <w:sz w:val="24"/>
                <w:szCs w:val="24"/>
              </w:rPr>
              <w:t>износ</w:t>
            </w:r>
            <w:proofErr w:type="gramStart"/>
            <w:r>
              <w:rPr>
                <w:rFonts w:ascii="Times New Roman" w:eastAsia="Times New Roman" w:hAnsi="Times New Roman" w:cs="Times New Roman"/>
                <w:color w:val="000000"/>
                <w:sz w:val="24"/>
                <w:szCs w:val="24"/>
              </w:rPr>
              <w:t>о</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и коррозионной стойкости изделий и инструмента, уменьшения коэффициента трения в узлах медицинских и других конструкций, формирования </w:t>
            </w:r>
            <w:proofErr w:type="spellStart"/>
            <w:r>
              <w:rPr>
                <w:rFonts w:ascii="Times New Roman" w:eastAsia="Times New Roman" w:hAnsi="Times New Roman" w:cs="Times New Roman"/>
                <w:color w:val="000000"/>
                <w:sz w:val="24"/>
                <w:szCs w:val="24"/>
              </w:rPr>
              <w:t>супергидрофильных</w:t>
            </w:r>
            <w:proofErr w:type="spellEnd"/>
            <w:r>
              <w:rPr>
                <w:rFonts w:ascii="Times New Roman" w:eastAsia="Times New Roman" w:hAnsi="Times New Roman" w:cs="Times New Roman"/>
                <w:color w:val="000000"/>
                <w:sz w:val="24"/>
                <w:szCs w:val="24"/>
              </w:rPr>
              <w:t xml:space="preserve"> или </w:t>
            </w:r>
            <w:proofErr w:type="spellStart"/>
            <w:r>
              <w:rPr>
                <w:rFonts w:ascii="Times New Roman" w:eastAsia="Times New Roman" w:hAnsi="Times New Roman" w:cs="Times New Roman"/>
                <w:color w:val="000000"/>
                <w:sz w:val="24"/>
                <w:szCs w:val="24"/>
              </w:rPr>
              <w:t>супергидрофобных</w:t>
            </w:r>
            <w:proofErr w:type="spellEnd"/>
            <w:r>
              <w:rPr>
                <w:rFonts w:ascii="Times New Roman" w:eastAsia="Times New Roman" w:hAnsi="Times New Roman" w:cs="Times New Roman"/>
                <w:color w:val="000000"/>
                <w:sz w:val="24"/>
                <w:szCs w:val="24"/>
              </w:rPr>
              <w:t xml:space="preserve"> свойств поверхности титановых и других сплавов</w:t>
            </w:r>
          </w:p>
          <w:p w:rsidR="00517093" w:rsidRDefault="00517093" w:rsidP="00C11E65">
            <w:pPr>
              <w:pStyle w:val="Standard"/>
              <w:widowControl w:val="0"/>
              <w:spacing w:line="240" w:lineRule="auto"/>
              <w:ind w:firstLine="142"/>
              <w:rPr>
                <w:sz w:val="24"/>
                <w:szCs w:val="24"/>
                <w:shd w:val="clear" w:color="auto" w:fill="0CF2F5"/>
              </w:rPr>
            </w:pPr>
          </w:p>
          <w:p w:rsidR="00517093" w:rsidRDefault="00517093" w:rsidP="00C11E65">
            <w:pPr>
              <w:pStyle w:val="Standard"/>
              <w:widowControl w:val="0"/>
              <w:spacing w:line="240" w:lineRule="auto"/>
              <w:ind w:firstLine="142"/>
              <w:rPr>
                <w:sz w:val="24"/>
                <w:szCs w:val="24"/>
                <w:shd w:val="clear" w:color="auto" w:fill="0CF2F5"/>
              </w:rPr>
            </w:pPr>
          </w:p>
          <w:p w:rsidR="00517093" w:rsidRDefault="00517093" w:rsidP="00C11E65">
            <w:pPr>
              <w:pStyle w:val="Standard"/>
              <w:widowControl w:val="0"/>
              <w:spacing w:line="240" w:lineRule="auto"/>
              <w:ind w:firstLine="142"/>
              <w:rPr>
                <w:sz w:val="24"/>
                <w:szCs w:val="24"/>
                <w:shd w:val="clear" w:color="auto" w:fill="0CF2F5"/>
              </w:rPr>
            </w:pPr>
          </w:p>
          <w:p w:rsidR="00517093" w:rsidRDefault="00517093" w:rsidP="00C11E65">
            <w:pPr>
              <w:pStyle w:val="Standard"/>
              <w:widowControl w:val="0"/>
              <w:spacing w:line="240" w:lineRule="auto"/>
              <w:ind w:firstLine="142"/>
              <w:rPr>
                <w:sz w:val="24"/>
                <w:szCs w:val="24"/>
                <w:shd w:val="clear" w:color="auto" w:fill="0CF2F5"/>
              </w:rPr>
            </w:pPr>
          </w:p>
        </w:tc>
        <w:tc>
          <w:tcPr>
            <w:tcW w:w="4526"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pPr>
            <w:r>
              <w:rPr>
                <w:color w:val="000000"/>
                <w:sz w:val="24"/>
                <w:szCs w:val="24"/>
                <w:lang w:eastAsia="ru-RU"/>
              </w:rPr>
              <w:t xml:space="preserve">  Лабораторные образцы. Технические и доклинические испытания.</w:t>
            </w:r>
          </w:p>
        </w:tc>
      </w:tr>
      <w:tr w:rsidR="00517093" w:rsidTr="00C11E65">
        <w:trPr>
          <w:trHeight w:val="841"/>
        </w:trPr>
        <w:tc>
          <w:tcPr>
            <w:tcW w:w="149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Pr="00C80669" w:rsidRDefault="00517093" w:rsidP="00C11E65">
            <w:pPr>
              <w:pStyle w:val="Standard"/>
              <w:widowControl w:val="0"/>
              <w:spacing w:line="240" w:lineRule="auto"/>
              <w:ind w:firstLine="142"/>
            </w:pPr>
            <w:r w:rsidRPr="00C80669">
              <w:rPr>
                <w:b/>
                <w:color w:val="000000"/>
                <w:sz w:val="24"/>
                <w:szCs w:val="24"/>
                <w:lang w:eastAsia="ru-RU"/>
              </w:rPr>
              <w:lastRenderedPageBreak/>
              <w:t>Центр НСМН НИУ «</w:t>
            </w:r>
            <w:proofErr w:type="spellStart"/>
            <w:r w:rsidRPr="00C80669">
              <w:rPr>
                <w:b/>
                <w:color w:val="000000"/>
                <w:sz w:val="24"/>
                <w:szCs w:val="24"/>
                <w:lang w:eastAsia="ru-RU"/>
              </w:rPr>
              <w:t>БелГУ</w:t>
            </w:r>
            <w:proofErr w:type="spellEnd"/>
            <w:r w:rsidRPr="00C80669">
              <w:rPr>
                <w:b/>
                <w:color w:val="000000"/>
                <w:sz w:val="24"/>
                <w:szCs w:val="24"/>
                <w:lang w:eastAsia="ru-RU"/>
              </w:rPr>
              <w:t>», НПО АО «</w:t>
            </w:r>
            <w:proofErr w:type="spellStart"/>
            <w:r w:rsidRPr="00C80669">
              <w:rPr>
                <w:b/>
                <w:color w:val="000000"/>
                <w:sz w:val="24"/>
                <w:szCs w:val="24"/>
                <w:lang w:eastAsia="ru-RU"/>
              </w:rPr>
              <w:t>ВладМиВа</w:t>
            </w:r>
            <w:proofErr w:type="spellEnd"/>
            <w:r w:rsidRPr="00C80669">
              <w:rPr>
                <w:b/>
                <w:color w:val="000000"/>
                <w:sz w:val="24"/>
                <w:szCs w:val="24"/>
                <w:lang w:eastAsia="ru-RU"/>
              </w:rPr>
              <w:t>» (г</w:t>
            </w:r>
            <w:proofErr w:type="gramStart"/>
            <w:r w:rsidRPr="00C80669">
              <w:rPr>
                <w:b/>
                <w:color w:val="000000"/>
                <w:sz w:val="24"/>
                <w:szCs w:val="24"/>
                <w:lang w:eastAsia="ru-RU"/>
              </w:rPr>
              <w:t>.Б</w:t>
            </w:r>
            <w:proofErr w:type="gramEnd"/>
            <w:r w:rsidRPr="00C80669">
              <w:rPr>
                <w:b/>
                <w:color w:val="000000"/>
                <w:sz w:val="24"/>
                <w:szCs w:val="24"/>
                <w:lang w:eastAsia="ru-RU"/>
              </w:rPr>
              <w:t>елгород); ФИЦ ПХФ и МХ РАН ,ИСМАН (г.Черноголовка),МИСИС (г.Москва)</w:t>
            </w: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rPr>
                <w:color w:val="000000"/>
                <w:sz w:val="24"/>
                <w:szCs w:val="24"/>
                <w:shd w:val="clear" w:color="auto" w:fill="00FF00"/>
                <w:lang w:eastAsia="ru-RU"/>
              </w:rPr>
            </w:pP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Pr="00C80669" w:rsidRDefault="00517093" w:rsidP="00C11E65">
            <w:pPr>
              <w:pStyle w:val="Standard"/>
              <w:widowControl w:val="0"/>
              <w:spacing w:line="240" w:lineRule="auto"/>
              <w:ind w:firstLine="142"/>
              <w:jc w:val="both"/>
              <w:rPr>
                <w:kern w:val="3"/>
                <w:sz w:val="24"/>
                <w:szCs w:val="24"/>
                <w:lang w:eastAsia="ja-JP"/>
              </w:rPr>
            </w:pPr>
            <w:r w:rsidRPr="00C80669">
              <w:rPr>
                <w:kern w:val="3"/>
                <w:sz w:val="24"/>
                <w:szCs w:val="24"/>
                <w:lang w:eastAsia="ja-JP"/>
              </w:rPr>
              <w:t>Субмикрокристаллический пруток из отечественных  титановых сплавов,</w:t>
            </w:r>
            <w:r w:rsidRPr="00C80669">
              <w:rPr>
                <w:kern w:val="3"/>
                <w:sz w:val="24"/>
                <w:szCs w:val="24"/>
                <w:lang w:eastAsia="ja-JP"/>
              </w:rPr>
              <w:br/>
              <w:t xml:space="preserve"> не содержащих вредных для живого организма легирующих элементов</w:t>
            </w:r>
          </w:p>
        </w:tc>
        <w:tc>
          <w:tcPr>
            <w:tcW w:w="705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Pr="00C80669" w:rsidRDefault="00517093" w:rsidP="00C11E65">
            <w:pPr>
              <w:pStyle w:val="westernmrcssattr"/>
              <w:widowControl w:val="0"/>
              <w:spacing w:before="0"/>
              <w:ind w:firstLine="142"/>
              <w:jc w:val="both"/>
              <w:rPr>
                <w:kern w:val="3"/>
                <w:lang w:eastAsia="ja-JP"/>
              </w:rPr>
            </w:pPr>
            <w:r w:rsidRPr="00C80669">
              <w:rPr>
                <w:kern w:val="3"/>
                <w:lang w:eastAsia="ja-JP"/>
              </w:rPr>
              <w:t>Имплантаты для реконструктивной хирургии и стоматологии.</w:t>
            </w:r>
          </w:p>
          <w:p w:rsidR="00517093" w:rsidRPr="00C80669" w:rsidRDefault="00517093" w:rsidP="00C11E65">
            <w:pPr>
              <w:pStyle w:val="westernmrcssattr"/>
              <w:widowControl w:val="0"/>
              <w:ind w:firstLine="142"/>
              <w:jc w:val="both"/>
              <w:rPr>
                <w:kern w:val="3"/>
                <w:lang w:eastAsia="ja-JP"/>
              </w:rPr>
            </w:pPr>
            <w:r w:rsidRPr="00C80669">
              <w:rPr>
                <w:kern w:val="3"/>
                <w:lang w:eastAsia="ja-JP"/>
              </w:rPr>
              <w:t>Конкурентные преимущества разработанной технол</w:t>
            </w:r>
            <w:r w:rsidRPr="00C80669">
              <w:rPr>
                <w:kern w:val="3"/>
                <w:lang w:eastAsia="ja-JP"/>
              </w:rPr>
              <w:t>о</w:t>
            </w:r>
            <w:r w:rsidRPr="00C80669">
              <w:rPr>
                <w:kern w:val="3"/>
                <w:lang w:eastAsia="ja-JP"/>
              </w:rPr>
              <w:t>ги</w:t>
            </w:r>
            <w:proofErr w:type="gramStart"/>
            <w:r w:rsidRPr="00C80669">
              <w:rPr>
                <w:kern w:val="3"/>
                <w:lang w:eastAsia="ja-JP"/>
              </w:rPr>
              <w:t>и(</w:t>
            </w:r>
            <w:proofErr w:type="gramEnd"/>
            <w:r w:rsidRPr="00C80669">
              <w:rPr>
                <w:kern w:val="3"/>
                <w:lang w:eastAsia="ja-JP"/>
              </w:rPr>
              <w:t>Согласно ГОСТ Р ИСО 50581-93 винты кортикальные с н</w:t>
            </w:r>
            <w:r w:rsidRPr="00C80669">
              <w:rPr>
                <w:kern w:val="3"/>
                <w:lang w:eastAsia="ja-JP"/>
              </w:rPr>
              <w:t>а</w:t>
            </w:r>
            <w:r w:rsidRPr="00C80669">
              <w:rPr>
                <w:kern w:val="3"/>
                <w:lang w:eastAsia="ja-JP"/>
              </w:rPr>
              <w:t>ружным диаметром 4,5 мм, изготовленные из нержавеющей ст</w:t>
            </w:r>
            <w:r w:rsidRPr="00C80669">
              <w:rPr>
                <w:kern w:val="3"/>
                <w:lang w:eastAsia="ja-JP"/>
              </w:rPr>
              <w:t>а</w:t>
            </w:r>
            <w:r w:rsidRPr="00C80669">
              <w:rPr>
                <w:kern w:val="3"/>
                <w:lang w:eastAsia="ja-JP"/>
              </w:rPr>
              <w:t>ли, должны выдерживать минимальный крутящий момент на ра</w:t>
            </w:r>
            <w:r w:rsidRPr="00C80669">
              <w:rPr>
                <w:kern w:val="3"/>
                <w:lang w:eastAsia="ja-JP"/>
              </w:rPr>
              <w:t>з</w:t>
            </w:r>
            <w:r w:rsidRPr="00C80669">
              <w:rPr>
                <w:kern w:val="3"/>
                <w:lang w:eastAsia="ja-JP"/>
              </w:rPr>
              <w:t xml:space="preserve">рушение 4,4 Н·м при минимальном угле поворота винта не менее 180º, если открыто пять нитей резьбы). </w:t>
            </w:r>
            <w:proofErr w:type="gramStart"/>
            <w:r w:rsidRPr="00C80669">
              <w:rPr>
                <w:kern w:val="3"/>
                <w:lang w:eastAsia="ja-JP"/>
              </w:rPr>
              <w:t>Результаты технических испытаний винтов из произведенного в Центре НСМН НИУ «</w:t>
            </w:r>
            <w:proofErr w:type="spellStart"/>
            <w:r w:rsidRPr="00C80669">
              <w:rPr>
                <w:kern w:val="3"/>
                <w:lang w:eastAsia="ja-JP"/>
              </w:rPr>
              <w:t>БелГУ</w:t>
            </w:r>
            <w:proofErr w:type="spellEnd"/>
            <w:r w:rsidRPr="00C80669">
              <w:rPr>
                <w:kern w:val="3"/>
                <w:lang w:eastAsia="ja-JP"/>
              </w:rPr>
              <w:t>» субмикрокристаллического титана марки ВТ1-0 соотве</w:t>
            </w:r>
            <w:r w:rsidRPr="00C80669">
              <w:rPr>
                <w:kern w:val="3"/>
                <w:lang w:eastAsia="ja-JP"/>
              </w:rPr>
              <w:t>т</w:t>
            </w:r>
            <w:r w:rsidRPr="00C80669">
              <w:rPr>
                <w:kern w:val="3"/>
                <w:lang w:eastAsia="ja-JP"/>
              </w:rPr>
              <w:t>ствуют крутящему моменту 5,5 Н·м при угле поворота винта 260°. Медицинские изделия из данного материала прошли клинические испытания, получили соответствующие разрешения  на их прим</w:t>
            </w:r>
            <w:r w:rsidRPr="00C80669">
              <w:rPr>
                <w:kern w:val="3"/>
                <w:lang w:eastAsia="ja-JP"/>
              </w:rPr>
              <w:t>е</w:t>
            </w:r>
            <w:r w:rsidRPr="00C80669">
              <w:rPr>
                <w:kern w:val="3"/>
                <w:lang w:eastAsia="ja-JP"/>
              </w:rPr>
              <w:t>нения в медицинской практике и были доступны на рынке мед</w:t>
            </w:r>
            <w:r w:rsidRPr="00C80669">
              <w:rPr>
                <w:kern w:val="3"/>
                <w:lang w:eastAsia="ja-JP"/>
              </w:rPr>
              <w:t>и</w:t>
            </w:r>
            <w:r w:rsidRPr="00C80669">
              <w:rPr>
                <w:kern w:val="3"/>
                <w:lang w:eastAsia="ja-JP"/>
              </w:rPr>
              <w:t>цинских изделий РФ.</w:t>
            </w:r>
            <w:proofErr w:type="gramEnd"/>
          </w:p>
        </w:tc>
        <w:tc>
          <w:tcPr>
            <w:tcW w:w="4526"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Pr="00C80669" w:rsidRDefault="00517093" w:rsidP="00C11E65">
            <w:pPr>
              <w:pStyle w:val="Standard"/>
              <w:widowControl w:val="0"/>
              <w:spacing w:line="240" w:lineRule="auto"/>
              <w:ind w:firstLine="0"/>
              <w:jc w:val="both"/>
              <w:rPr>
                <w:kern w:val="3"/>
                <w:sz w:val="24"/>
                <w:szCs w:val="24"/>
                <w:lang w:eastAsia="ja-JP"/>
              </w:rPr>
            </w:pPr>
            <w:r w:rsidRPr="00C80669">
              <w:rPr>
                <w:kern w:val="3"/>
                <w:sz w:val="24"/>
                <w:szCs w:val="24"/>
                <w:lang w:eastAsia="ja-JP"/>
              </w:rPr>
              <w:t>Продукт готов для проведения ОТР по   масштабированию в условиях промышленного (серийного) производства</w:t>
            </w:r>
          </w:p>
        </w:tc>
      </w:tr>
      <w:tr w:rsidR="00517093" w:rsidTr="00C11E65">
        <w:trPr>
          <w:trHeight w:val="561"/>
        </w:trPr>
        <w:tc>
          <w:tcPr>
            <w:tcW w:w="14933"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b/>
                <w:color w:val="000000"/>
                <w:sz w:val="24"/>
                <w:szCs w:val="24"/>
                <w:lang w:eastAsia="ru-RU"/>
              </w:rPr>
              <w:t>Уфимский университет науки и технологий и УФИЦ РАН</w:t>
            </w:r>
          </w:p>
        </w:tc>
      </w:tr>
      <w:tr w:rsidR="00517093" w:rsidTr="00C11E65">
        <w:trPr>
          <w:trHeight w:val="1614"/>
        </w:trPr>
        <w:tc>
          <w:tcPr>
            <w:tcW w:w="6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1</w:t>
            </w:r>
          </w:p>
        </w:tc>
        <w:tc>
          <w:tcPr>
            <w:tcW w:w="267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Технология получения полуфабрикато</w:t>
            </w:r>
            <w:proofErr w:type="gramStart"/>
            <w:r>
              <w:rPr>
                <w:sz w:val="24"/>
                <w:szCs w:val="24"/>
              </w:rPr>
              <w:t>в-</w:t>
            </w:r>
            <w:proofErr w:type="gramEnd"/>
            <w:r>
              <w:rPr>
                <w:sz w:val="24"/>
                <w:szCs w:val="24"/>
              </w:rPr>
              <w:t xml:space="preserve"> прутков из </w:t>
            </w:r>
            <w:proofErr w:type="spellStart"/>
            <w:r>
              <w:rPr>
                <w:sz w:val="24"/>
                <w:szCs w:val="24"/>
              </w:rPr>
              <w:t>наноструктурного</w:t>
            </w:r>
            <w:proofErr w:type="spellEnd"/>
            <w:r>
              <w:rPr>
                <w:sz w:val="24"/>
                <w:szCs w:val="24"/>
              </w:rPr>
              <w:t xml:space="preserve"> титана технической чистоты Grade4</w:t>
            </w:r>
          </w:p>
        </w:tc>
        <w:tc>
          <w:tcPr>
            <w:tcW w:w="705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jc w:val="both"/>
            </w:pPr>
            <w:r>
              <w:rPr>
                <w:sz w:val="24"/>
                <w:szCs w:val="24"/>
              </w:rPr>
              <w:t>Имплантаты для реконструктивной хирургии и стоматологии.</w:t>
            </w:r>
            <w:r>
              <w:rPr>
                <w:kern w:val="3"/>
                <w:sz w:val="24"/>
                <w:szCs w:val="24"/>
                <w:lang w:eastAsia="ja-JP"/>
              </w:rPr>
              <w:t xml:space="preserve"> Данный </w:t>
            </w:r>
            <w:proofErr w:type="spellStart"/>
            <w:r>
              <w:rPr>
                <w:kern w:val="3"/>
                <w:sz w:val="24"/>
                <w:szCs w:val="24"/>
                <w:lang w:eastAsia="ja-JP"/>
              </w:rPr>
              <w:t>материал-нанотитан</w:t>
            </w:r>
            <w:proofErr w:type="spellEnd"/>
            <w:r>
              <w:rPr>
                <w:kern w:val="3"/>
                <w:sz w:val="24"/>
                <w:szCs w:val="24"/>
                <w:lang w:eastAsia="ja-JP"/>
              </w:rPr>
              <w:t xml:space="preserve"> обладает уникальной прочностью Ϭ</w:t>
            </w:r>
            <w:r>
              <w:rPr>
                <w:kern w:val="3"/>
                <w:sz w:val="24"/>
                <w:szCs w:val="24"/>
                <w:vertAlign w:val="subscript"/>
                <w:lang w:eastAsia="ja-JP"/>
              </w:rPr>
              <w:t>в</w:t>
            </w:r>
            <w:r>
              <w:rPr>
                <w:kern w:val="3"/>
                <w:sz w:val="24"/>
                <w:szCs w:val="24"/>
                <w:lang w:eastAsia="ja-JP"/>
              </w:rPr>
              <w:t>&gt;1300 МПа и усталостной долговечностью, прошел международную апробацию для изготовления имплантатов улучшенной конструкции.</w:t>
            </w:r>
          </w:p>
          <w:p w:rsidR="00517093" w:rsidRDefault="00517093" w:rsidP="00C11E65">
            <w:pPr>
              <w:pStyle w:val="Standard"/>
              <w:widowControl w:val="0"/>
              <w:spacing w:line="240" w:lineRule="auto"/>
              <w:ind w:firstLine="142"/>
              <w:jc w:val="both"/>
            </w:pPr>
            <w:r>
              <w:rPr>
                <w:kern w:val="3"/>
                <w:sz w:val="24"/>
                <w:szCs w:val="24"/>
                <w:lang w:eastAsia="ja-JP"/>
              </w:rPr>
              <w:t xml:space="preserve">Развитие данной технологии и производства полуфабрикатов в виде прутков и лент различных типоразмеров из </w:t>
            </w:r>
            <w:proofErr w:type="spellStart"/>
            <w:r>
              <w:rPr>
                <w:kern w:val="3"/>
                <w:sz w:val="24"/>
                <w:szCs w:val="24"/>
                <w:lang w:eastAsia="ja-JP"/>
              </w:rPr>
              <w:t>наноструктурных</w:t>
            </w:r>
            <w:proofErr w:type="spellEnd"/>
            <w:r>
              <w:rPr>
                <w:kern w:val="3"/>
                <w:sz w:val="24"/>
                <w:szCs w:val="24"/>
                <w:lang w:eastAsia="ja-JP"/>
              </w:rPr>
              <w:t xml:space="preserve"> металлических биоматериалов (</w:t>
            </w:r>
            <w:proofErr w:type="spellStart"/>
            <w:r>
              <w:rPr>
                <w:kern w:val="3"/>
                <w:sz w:val="24"/>
                <w:szCs w:val="24"/>
                <w:lang w:eastAsia="ja-JP"/>
              </w:rPr>
              <w:t>нанотитана</w:t>
            </w:r>
            <w:proofErr w:type="spellEnd"/>
            <w:r>
              <w:rPr>
                <w:kern w:val="3"/>
                <w:sz w:val="24"/>
                <w:szCs w:val="24"/>
                <w:lang w:eastAsia="ja-JP"/>
              </w:rPr>
              <w:t xml:space="preserve">, а затем </w:t>
            </w:r>
            <w:r>
              <w:rPr>
                <w:kern w:val="3"/>
                <w:sz w:val="24"/>
                <w:szCs w:val="24"/>
                <w:lang w:val="en-US" w:eastAsia="ja-JP"/>
              </w:rPr>
              <w:t>Mg</w:t>
            </w:r>
            <w:r>
              <w:rPr>
                <w:kern w:val="3"/>
                <w:sz w:val="24"/>
                <w:szCs w:val="24"/>
                <w:lang w:eastAsia="ja-JP"/>
              </w:rPr>
              <w:t xml:space="preserve"> сплавов и других специальных сплавов) позволит  обеспечить базу для изготовления медицинских имплантатов в стране и внесет значительный вклад в </w:t>
            </w:r>
            <w:proofErr w:type="spellStart"/>
            <w:r>
              <w:rPr>
                <w:kern w:val="3"/>
                <w:sz w:val="24"/>
                <w:szCs w:val="24"/>
                <w:lang w:eastAsia="ja-JP"/>
              </w:rPr>
              <w:t>импортозамещение</w:t>
            </w:r>
            <w:proofErr w:type="spellEnd"/>
            <w:r>
              <w:rPr>
                <w:kern w:val="3"/>
                <w:sz w:val="24"/>
                <w:szCs w:val="24"/>
                <w:lang w:eastAsia="ja-JP"/>
              </w:rPr>
              <w:t xml:space="preserve">. См. также информацию на сайте РАН по ссылке </w:t>
            </w:r>
            <w:hyperlink r:id="rId6" w:history="1">
              <w:r>
                <w:rPr>
                  <w:rStyle w:val="Internetlink"/>
                  <w:kern w:val="3"/>
                  <w:sz w:val="24"/>
                  <w:szCs w:val="24"/>
                  <w:lang w:eastAsia="ja-JP"/>
                </w:rPr>
                <w:t>https://new.ras.ru/activities/news/rossiyskiy-nanotitan-dlya-bioimplantatov-ne-imeet-analogov-v-mire/</w:t>
              </w:r>
            </w:hyperlink>
            <w:r>
              <w:rPr>
                <w:kern w:val="3"/>
                <w:sz w:val="24"/>
                <w:szCs w:val="24"/>
                <w:lang w:eastAsia="ja-JP"/>
              </w:rPr>
              <w:t xml:space="preserve"> .</w:t>
            </w:r>
          </w:p>
        </w:tc>
        <w:tc>
          <w:tcPr>
            <w:tcW w:w="4526"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kern w:val="3"/>
                <w:sz w:val="24"/>
                <w:szCs w:val="24"/>
                <w:lang w:eastAsia="ja-JP"/>
              </w:rPr>
              <w:t>В настоящее время в г. Уфа имеется опытное производство полуфабрикато</w:t>
            </w:r>
            <w:proofErr w:type="gramStart"/>
            <w:r>
              <w:rPr>
                <w:kern w:val="3"/>
                <w:sz w:val="24"/>
                <w:szCs w:val="24"/>
                <w:lang w:eastAsia="ja-JP"/>
              </w:rPr>
              <w:t>в-</w:t>
            </w:r>
            <w:proofErr w:type="gramEnd"/>
            <w:r>
              <w:rPr>
                <w:kern w:val="3"/>
                <w:sz w:val="24"/>
                <w:szCs w:val="24"/>
                <w:lang w:eastAsia="ja-JP"/>
              </w:rPr>
              <w:t xml:space="preserve"> прутков из </w:t>
            </w:r>
            <w:proofErr w:type="spellStart"/>
            <w:r>
              <w:rPr>
                <w:kern w:val="3"/>
                <w:sz w:val="24"/>
                <w:szCs w:val="24"/>
                <w:lang w:eastAsia="ja-JP"/>
              </w:rPr>
              <w:t>нанотитана</w:t>
            </w:r>
            <w:proofErr w:type="spellEnd"/>
            <w:r>
              <w:rPr>
                <w:kern w:val="3"/>
                <w:sz w:val="24"/>
                <w:szCs w:val="24"/>
                <w:lang w:eastAsia="ja-JP"/>
              </w:rPr>
              <w:t xml:space="preserve"> на базе малого инновационного предприятия ООО «</w:t>
            </w:r>
            <w:proofErr w:type="spellStart"/>
            <w:r>
              <w:rPr>
                <w:kern w:val="3"/>
                <w:sz w:val="24"/>
                <w:szCs w:val="24"/>
                <w:lang w:eastAsia="ja-JP"/>
              </w:rPr>
              <w:t>Наномет</w:t>
            </w:r>
            <w:proofErr w:type="spellEnd"/>
            <w:r>
              <w:rPr>
                <w:kern w:val="3"/>
                <w:sz w:val="24"/>
                <w:szCs w:val="24"/>
                <w:lang w:eastAsia="ja-JP"/>
              </w:rPr>
              <w:t>».</w:t>
            </w:r>
          </w:p>
        </w:tc>
      </w:tr>
      <w:tr w:rsidR="00517093" w:rsidTr="00C11E65">
        <w:trPr>
          <w:trHeight w:val="780"/>
        </w:trPr>
        <w:tc>
          <w:tcPr>
            <w:tcW w:w="149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b/>
                <w:sz w:val="24"/>
                <w:szCs w:val="24"/>
              </w:rPr>
              <w:lastRenderedPageBreak/>
              <w:t>Институт физической химии и электрохимии им. А.Н. Фрумкина Российской академии наук</w:t>
            </w: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1</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Технология формирования бактерицидных покрытий на материалах медицинского назначения</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Защита поверхностей касания (ручки, кнопки, выключатели, мебель) и инструмента в учреждениях, связанных с оказанием медицинской помощи</w:t>
            </w:r>
          </w:p>
          <w:p w:rsidR="00517093" w:rsidRDefault="00517093" w:rsidP="00C11E65">
            <w:pPr>
              <w:pStyle w:val="Standard"/>
              <w:widowControl w:val="0"/>
              <w:spacing w:line="240" w:lineRule="auto"/>
              <w:ind w:firstLine="142"/>
            </w:pPr>
            <w:r>
              <w:rPr>
                <w:sz w:val="24"/>
                <w:szCs w:val="24"/>
              </w:rPr>
              <w:t>Комбинирование лазерной обработки материалов с химическим осаждением из паров гидрофобных веществ с целью формирования материалов, характеризующиеся экстремальными режимами смачивания (</w:t>
            </w:r>
            <w:proofErr w:type="spellStart"/>
            <w:r>
              <w:rPr>
                <w:sz w:val="24"/>
                <w:szCs w:val="24"/>
              </w:rPr>
              <w:t>супергидрофильные</w:t>
            </w:r>
            <w:proofErr w:type="spellEnd"/>
            <w:r>
              <w:rPr>
                <w:sz w:val="24"/>
                <w:szCs w:val="24"/>
              </w:rPr>
              <w:t xml:space="preserve"> и </w:t>
            </w:r>
            <w:proofErr w:type="spellStart"/>
            <w:r>
              <w:rPr>
                <w:sz w:val="24"/>
                <w:szCs w:val="24"/>
              </w:rPr>
              <w:t>супергидрофобные</w:t>
            </w:r>
            <w:proofErr w:type="spellEnd"/>
            <w:r>
              <w:rPr>
                <w:sz w:val="24"/>
                <w:szCs w:val="24"/>
              </w:rPr>
              <w:t xml:space="preserve">), для </w:t>
            </w:r>
            <w:proofErr w:type="spellStart"/>
            <w:r>
              <w:rPr>
                <w:sz w:val="24"/>
                <w:szCs w:val="24"/>
              </w:rPr>
              <w:t>немедикаментозного</w:t>
            </w:r>
            <w:proofErr w:type="spellEnd"/>
            <w:r>
              <w:rPr>
                <w:sz w:val="24"/>
                <w:szCs w:val="24"/>
              </w:rPr>
              <w:t xml:space="preserve"> решения проблемы борьбы с больничными инфекциями</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Проводятся клинические испытания</w:t>
            </w:r>
          </w:p>
        </w:tc>
      </w:tr>
      <w:tr w:rsidR="00517093" w:rsidTr="00C11E65">
        <w:trPr>
          <w:trHeight w:val="680"/>
        </w:trPr>
        <w:tc>
          <w:tcPr>
            <w:tcW w:w="149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b/>
                <w:sz w:val="24"/>
                <w:szCs w:val="24"/>
              </w:rPr>
              <w:t xml:space="preserve">Институт химии твердого тела и </w:t>
            </w:r>
            <w:proofErr w:type="spellStart"/>
            <w:r>
              <w:rPr>
                <w:b/>
                <w:sz w:val="24"/>
                <w:szCs w:val="24"/>
              </w:rPr>
              <w:t>механохимии</w:t>
            </w:r>
            <w:proofErr w:type="spellEnd"/>
            <w:r>
              <w:rPr>
                <w:b/>
                <w:sz w:val="24"/>
                <w:szCs w:val="24"/>
              </w:rPr>
              <w:t xml:space="preserve"> Сибирского отделения РАН</w:t>
            </w: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rPr>
                <w:color w:val="000000"/>
                <w:sz w:val="24"/>
                <w:szCs w:val="24"/>
                <w:lang w:eastAsia="ru-RU"/>
              </w:rPr>
            </w:pPr>
          </w:p>
          <w:p w:rsidR="00517093" w:rsidRDefault="00517093" w:rsidP="00C11E65">
            <w:pPr>
              <w:pStyle w:val="Standard"/>
              <w:widowControl w:val="0"/>
              <w:spacing w:line="240" w:lineRule="auto"/>
              <w:ind w:firstLine="142"/>
            </w:pPr>
            <w:r>
              <w:rPr>
                <w:color w:val="000000"/>
                <w:sz w:val="24"/>
                <w:szCs w:val="24"/>
                <w:lang w:eastAsia="ru-RU"/>
              </w:rPr>
              <w:t>1</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Методика механохимического синтеза </w:t>
            </w:r>
            <w:proofErr w:type="spellStart"/>
            <w:r>
              <w:rPr>
                <w:sz w:val="24"/>
                <w:szCs w:val="24"/>
              </w:rPr>
              <w:t>гидроксилапатита</w:t>
            </w:r>
            <w:proofErr w:type="spellEnd"/>
            <w:r>
              <w:rPr>
                <w:sz w:val="24"/>
                <w:szCs w:val="24"/>
              </w:rPr>
              <w:t xml:space="preserve"> (ГА)</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Синтетический </w:t>
            </w:r>
            <w:proofErr w:type="gramStart"/>
            <w:r>
              <w:rPr>
                <w:sz w:val="24"/>
                <w:szCs w:val="24"/>
              </w:rPr>
              <w:t>ГА</w:t>
            </w:r>
            <w:proofErr w:type="gramEnd"/>
            <w:r>
              <w:rPr>
                <w:sz w:val="24"/>
                <w:szCs w:val="24"/>
              </w:rPr>
              <w:t xml:space="preserve"> активно используются в медицинской практике мирового уровня в качестве </w:t>
            </w:r>
            <w:proofErr w:type="spellStart"/>
            <w:r>
              <w:rPr>
                <w:sz w:val="24"/>
                <w:szCs w:val="24"/>
              </w:rPr>
              <w:t>остеопластического</w:t>
            </w:r>
            <w:proofErr w:type="spellEnd"/>
            <w:r>
              <w:rPr>
                <w:sz w:val="24"/>
                <w:szCs w:val="24"/>
              </w:rPr>
              <w:t xml:space="preserve"> материала для восстановления дефектов и пустот в костных тканях, а также для модифицирования поверхности металлических имплантатов, в качестве добавки в лекарственные и стоматологические средства</w:t>
            </w:r>
          </w:p>
          <w:p w:rsidR="00517093" w:rsidRDefault="00517093" w:rsidP="00C11E65">
            <w:pPr>
              <w:pStyle w:val="Standard"/>
              <w:widowControl w:val="0"/>
              <w:spacing w:line="240" w:lineRule="auto"/>
              <w:ind w:firstLine="142"/>
            </w:pPr>
            <w:r>
              <w:rPr>
                <w:sz w:val="24"/>
                <w:szCs w:val="24"/>
              </w:rPr>
              <w:t xml:space="preserve">Механохимическая обработка порошковой смеси реагентов в планетарной шаровой мельнице, в результате которой получается готовый продукт. Разработанный способ синтеза простой в исполнении, быстрый и </w:t>
            </w:r>
            <w:proofErr w:type="spellStart"/>
            <w:r>
              <w:rPr>
                <w:sz w:val="24"/>
                <w:szCs w:val="24"/>
              </w:rPr>
              <w:t>экологичный</w:t>
            </w:r>
            <w:proofErr w:type="spellEnd"/>
            <w:r>
              <w:rPr>
                <w:sz w:val="24"/>
                <w:szCs w:val="24"/>
              </w:rPr>
              <w:t xml:space="preserve">, не имеется отходов производства. Главное преимущество способа заключается в возможности введения в процессе синтеза </w:t>
            </w:r>
            <w:proofErr w:type="gramStart"/>
            <w:r>
              <w:rPr>
                <w:sz w:val="24"/>
                <w:szCs w:val="24"/>
              </w:rPr>
              <w:t>ГА</w:t>
            </w:r>
            <w:proofErr w:type="gramEnd"/>
            <w:r>
              <w:rPr>
                <w:sz w:val="24"/>
                <w:szCs w:val="24"/>
              </w:rPr>
              <w:t xml:space="preserve"> любых модифицирующих добавок в любых концентрациях (в зависимости от потребностей заказчика), позволяющих придавать материалу дополнительные полезные свойства.</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Продукт готов к промышленному (серийному) производству</w:t>
            </w: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2</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Методика получения мелкодисперсной суспензии </w:t>
            </w:r>
            <w:proofErr w:type="gramStart"/>
            <w:r>
              <w:rPr>
                <w:sz w:val="24"/>
                <w:szCs w:val="24"/>
              </w:rPr>
              <w:t>ГА</w:t>
            </w:r>
            <w:proofErr w:type="gramEnd"/>
            <w:r>
              <w:rPr>
                <w:sz w:val="24"/>
                <w:szCs w:val="24"/>
              </w:rPr>
              <w:t xml:space="preserve"> (0,5 л/час)</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Создание </w:t>
            </w:r>
            <w:proofErr w:type="spellStart"/>
            <w:r>
              <w:rPr>
                <w:sz w:val="24"/>
                <w:szCs w:val="24"/>
              </w:rPr>
              <w:t>реминерализирующих</w:t>
            </w:r>
            <w:proofErr w:type="spellEnd"/>
            <w:r>
              <w:rPr>
                <w:sz w:val="24"/>
                <w:szCs w:val="24"/>
              </w:rPr>
              <w:t xml:space="preserve"> гелей и зубных паст</w:t>
            </w:r>
          </w:p>
          <w:p w:rsidR="00517093" w:rsidRDefault="00517093" w:rsidP="00C11E65">
            <w:pPr>
              <w:pStyle w:val="Standard"/>
              <w:widowControl w:val="0"/>
              <w:spacing w:line="240" w:lineRule="auto"/>
              <w:ind w:firstLine="142"/>
            </w:pPr>
            <w:r>
              <w:rPr>
                <w:sz w:val="24"/>
                <w:szCs w:val="24"/>
              </w:rPr>
              <w:t xml:space="preserve">Создание </w:t>
            </w:r>
            <w:proofErr w:type="spellStart"/>
            <w:r>
              <w:rPr>
                <w:sz w:val="24"/>
                <w:szCs w:val="24"/>
              </w:rPr>
              <w:t>реминерализирующих</w:t>
            </w:r>
            <w:proofErr w:type="spellEnd"/>
            <w:r>
              <w:rPr>
                <w:sz w:val="24"/>
                <w:szCs w:val="24"/>
              </w:rPr>
              <w:t xml:space="preserve"> гелей и зубных паст</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Проведение клинических исследований</w:t>
            </w: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3</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Методика получения текучего порошка </w:t>
            </w:r>
            <w:proofErr w:type="gramStart"/>
            <w:r>
              <w:rPr>
                <w:sz w:val="24"/>
                <w:szCs w:val="24"/>
              </w:rPr>
              <w:t>ГА</w:t>
            </w:r>
            <w:proofErr w:type="gramEnd"/>
            <w:r>
              <w:rPr>
                <w:sz w:val="24"/>
                <w:szCs w:val="24"/>
              </w:rPr>
              <w:t xml:space="preserve"> с плотными частицами</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Технологические процессы детонационного и плазменного напыления покрытий и в технологии селективного лазерного плавления</w:t>
            </w:r>
          </w:p>
          <w:p w:rsidR="00517093" w:rsidRDefault="00517093" w:rsidP="00C11E65">
            <w:pPr>
              <w:pStyle w:val="Standard"/>
              <w:widowControl w:val="0"/>
              <w:spacing w:line="240" w:lineRule="auto"/>
              <w:ind w:firstLine="142"/>
            </w:pPr>
            <w:proofErr w:type="spellStart"/>
            <w:r>
              <w:rPr>
                <w:sz w:val="24"/>
                <w:szCs w:val="24"/>
              </w:rPr>
              <w:t>Остеопластический</w:t>
            </w:r>
            <w:proofErr w:type="spellEnd"/>
            <w:r>
              <w:rPr>
                <w:sz w:val="24"/>
                <w:szCs w:val="24"/>
              </w:rPr>
              <w:t xml:space="preserve"> материал для восстановления дефектов и пустот в костных тканях, а также для модифицирования поверхности металлических имплантатов, в качестве добавки в лекарственные и стоматологические средства</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Проведение клинических исследований</w:t>
            </w: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lastRenderedPageBreak/>
              <w:t>4</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Технологии 3D печати </w:t>
            </w:r>
            <w:proofErr w:type="spellStart"/>
            <w:r>
              <w:rPr>
                <w:sz w:val="24"/>
                <w:szCs w:val="24"/>
              </w:rPr>
              <w:t>биорезорбируемых</w:t>
            </w:r>
            <w:proofErr w:type="spellEnd"/>
            <w:r>
              <w:rPr>
                <w:sz w:val="24"/>
                <w:szCs w:val="24"/>
              </w:rPr>
              <w:t xml:space="preserve"> изделий с применением порошка </w:t>
            </w:r>
            <w:proofErr w:type="gramStart"/>
            <w:r>
              <w:rPr>
                <w:sz w:val="24"/>
                <w:szCs w:val="24"/>
              </w:rPr>
              <w:t>ГА</w:t>
            </w:r>
            <w:proofErr w:type="gramEnd"/>
            <w:r>
              <w:rPr>
                <w:sz w:val="24"/>
                <w:szCs w:val="24"/>
              </w:rPr>
              <w:t>, получаемого механохимическим синтезом</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Технологии 3D печати </w:t>
            </w:r>
            <w:proofErr w:type="spellStart"/>
            <w:r>
              <w:rPr>
                <w:sz w:val="24"/>
                <w:szCs w:val="24"/>
              </w:rPr>
              <w:t>биорезорбируемых</w:t>
            </w:r>
            <w:proofErr w:type="spellEnd"/>
            <w:r>
              <w:rPr>
                <w:sz w:val="24"/>
                <w:szCs w:val="24"/>
              </w:rPr>
              <w:t xml:space="preserve"> изделий</w:t>
            </w:r>
          </w:p>
          <w:p w:rsidR="00517093" w:rsidRDefault="00517093" w:rsidP="00C11E65">
            <w:pPr>
              <w:pStyle w:val="Standard"/>
              <w:widowControl w:val="0"/>
              <w:spacing w:line="240" w:lineRule="auto"/>
              <w:ind w:firstLine="142"/>
            </w:pPr>
            <w:proofErr w:type="spellStart"/>
            <w:r>
              <w:rPr>
                <w:sz w:val="24"/>
                <w:szCs w:val="24"/>
              </w:rPr>
              <w:t>Остеопластический</w:t>
            </w:r>
            <w:proofErr w:type="spellEnd"/>
            <w:r>
              <w:rPr>
                <w:sz w:val="24"/>
                <w:szCs w:val="24"/>
              </w:rPr>
              <w:t xml:space="preserve"> материал для восстановления дефектов и пустот в костных тканях, а также для модифицирования поверхности металлических имплантатов, в качестве добавки в лекарственные и стоматологические средства</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Подготовка к клиническим исследованиям</w:t>
            </w:r>
          </w:p>
        </w:tc>
      </w:tr>
      <w:tr w:rsidR="00517093" w:rsidTr="00C11E65">
        <w:trPr>
          <w:trHeight w:val="567"/>
        </w:trPr>
        <w:tc>
          <w:tcPr>
            <w:tcW w:w="149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b/>
                <w:bCs/>
                <w:sz w:val="24"/>
                <w:szCs w:val="24"/>
              </w:rPr>
              <w:t>Кабардино-Балкарский  государственный  университет</w:t>
            </w: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1</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Технология получения </w:t>
            </w:r>
            <w:proofErr w:type="spellStart"/>
            <w:r>
              <w:rPr>
                <w:sz w:val="24"/>
                <w:szCs w:val="24"/>
              </w:rPr>
              <w:t>полиэфирэфиркетона</w:t>
            </w:r>
            <w:proofErr w:type="spellEnd"/>
            <w:r>
              <w:rPr>
                <w:sz w:val="24"/>
                <w:szCs w:val="24"/>
              </w:rPr>
              <w:t xml:space="preserve"> (ПЭЭК) и композитов на его основе</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Имплантаты для реконструктивной хирургии и стоматологии</w:t>
            </w:r>
          </w:p>
          <w:p w:rsidR="00517093" w:rsidRDefault="00517093" w:rsidP="00C11E65">
            <w:pPr>
              <w:pStyle w:val="Standard"/>
              <w:widowControl w:val="0"/>
              <w:spacing w:line="240" w:lineRule="auto"/>
              <w:ind w:firstLine="142"/>
            </w:pPr>
            <w:proofErr w:type="spellStart"/>
            <w:r>
              <w:rPr>
                <w:kern w:val="3"/>
                <w:sz w:val="24"/>
                <w:szCs w:val="24"/>
                <w:lang w:eastAsia="ru-RU"/>
              </w:rPr>
              <w:t>Полиэфирэфиркетоны</w:t>
            </w:r>
            <w:proofErr w:type="spellEnd"/>
            <w:r>
              <w:rPr>
                <w:kern w:val="3"/>
                <w:sz w:val="24"/>
                <w:szCs w:val="24"/>
                <w:lang w:eastAsia="ru-RU"/>
              </w:rPr>
              <w:t xml:space="preserve"> (ПЭЭК) различных марок и </w:t>
            </w:r>
            <w:proofErr w:type="spellStart"/>
            <w:r>
              <w:rPr>
                <w:kern w:val="3"/>
                <w:sz w:val="24"/>
                <w:szCs w:val="24"/>
                <w:lang w:eastAsia="ru-RU"/>
              </w:rPr>
              <w:t>угленаполненные</w:t>
            </w:r>
            <w:proofErr w:type="spellEnd"/>
            <w:r>
              <w:rPr>
                <w:kern w:val="3"/>
                <w:sz w:val="24"/>
                <w:szCs w:val="24"/>
                <w:lang w:eastAsia="ru-RU"/>
              </w:rPr>
              <w:t xml:space="preserve"> композиты на их основе для литья и 3</w:t>
            </w:r>
            <w:r>
              <w:rPr>
                <w:kern w:val="3"/>
                <w:sz w:val="24"/>
                <w:szCs w:val="24"/>
                <w:lang w:val="en-US" w:eastAsia="ru-RU"/>
              </w:rPr>
              <w:t>D</w:t>
            </w:r>
            <w:r>
              <w:rPr>
                <w:kern w:val="3"/>
                <w:sz w:val="24"/>
                <w:szCs w:val="24"/>
                <w:lang w:eastAsia="ru-RU"/>
              </w:rPr>
              <w:t xml:space="preserve"> печати</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4C4F53"/>
                <w:sz w:val="24"/>
                <w:szCs w:val="24"/>
                <w:shd w:val="clear" w:color="auto" w:fill="FAFAFA"/>
              </w:rPr>
              <w:t>Испытания модели или прототипа в реальных условиях</w:t>
            </w: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2</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Технология получения </w:t>
            </w:r>
            <w:proofErr w:type="spellStart"/>
            <w:r>
              <w:rPr>
                <w:sz w:val="24"/>
                <w:szCs w:val="24"/>
              </w:rPr>
              <w:t>полифениленсульфона</w:t>
            </w:r>
            <w:proofErr w:type="spellEnd"/>
            <w:r>
              <w:rPr>
                <w:sz w:val="24"/>
                <w:szCs w:val="24"/>
              </w:rPr>
              <w:t xml:space="preserve"> и композитов на его основе</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Имплантаты для реконструктивной хирургии</w:t>
            </w:r>
          </w:p>
          <w:p w:rsidR="00517093" w:rsidRDefault="00517093" w:rsidP="00C11E65">
            <w:pPr>
              <w:pStyle w:val="Standard"/>
              <w:widowControl w:val="0"/>
              <w:spacing w:line="240" w:lineRule="auto"/>
              <w:ind w:firstLine="142"/>
            </w:pPr>
            <w:proofErr w:type="spellStart"/>
            <w:r>
              <w:rPr>
                <w:kern w:val="3"/>
                <w:sz w:val="24"/>
                <w:szCs w:val="24"/>
                <w:lang w:eastAsia="ru-RU"/>
              </w:rPr>
              <w:t>Полифениленсульфон</w:t>
            </w:r>
            <w:proofErr w:type="spellEnd"/>
            <w:r>
              <w:rPr>
                <w:kern w:val="3"/>
                <w:sz w:val="24"/>
                <w:szCs w:val="24"/>
                <w:lang w:eastAsia="ru-RU"/>
              </w:rPr>
              <w:t xml:space="preserve"> (</w:t>
            </w:r>
            <w:proofErr w:type="spellStart"/>
            <w:r>
              <w:rPr>
                <w:kern w:val="3"/>
                <w:sz w:val="24"/>
                <w:szCs w:val="24"/>
                <w:lang w:eastAsia="ru-RU"/>
              </w:rPr>
              <w:t>ПФСн</w:t>
            </w:r>
            <w:proofErr w:type="spellEnd"/>
            <w:r>
              <w:rPr>
                <w:kern w:val="3"/>
                <w:sz w:val="24"/>
                <w:szCs w:val="24"/>
                <w:lang w:eastAsia="ru-RU"/>
              </w:rPr>
              <w:t>) различных марок и композиты на их основе для литья и 3</w:t>
            </w:r>
            <w:r>
              <w:rPr>
                <w:kern w:val="3"/>
                <w:sz w:val="24"/>
                <w:szCs w:val="24"/>
                <w:lang w:val="en-US" w:eastAsia="ru-RU"/>
              </w:rPr>
              <w:t>D</w:t>
            </w:r>
            <w:r>
              <w:rPr>
                <w:kern w:val="3"/>
                <w:sz w:val="24"/>
                <w:szCs w:val="24"/>
                <w:lang w:eastAsia="ru-RU"/>
              </w:rPr>
              <w:t xml:space="preserve"> печати</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4C4F53"/>
                <w:sz w:val="24"/>
                <w:szCs w:val="24"/>
                <w:shd w:val="clear" w:color="auto" w:fill="FAFAFA"/>
              </w:rPr>
              <w:t>Испытания модели или прототипа в реальных условиях</w:t>
            </w: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3</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Технология получения </w:t>
            </w:r>
            <w:proofErr w:type="spellStart"/>
            <w:r>
              <w:rPr>
                <w:sz w:val="24"/>
                <w:szCs w:val="24"/>
              </w:rPr>
              <w:t>полиэфиркетонкетона</w:t>
            </w:r>
            <w:proofErr w:type="spellEnd"/>
            <w:r>
              <w:rPr>
                <w:sz w:val="24"/>
                <w:szCs w:val="24"/>
              </w:rPr>
              <w:t xml:space="preserve"> (ПЭКК) и композитов на его основе</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Имплантаты для реконструктивной хирургии и стоматологии</w:t>
            </w:r>
          </w:p>
          <w:p w:rsidR="00517093" w:rsidRDefault="00517093" w:rsidP="00C11E65">
            <w:pPr>
              <w:pStyle w:val="Standard"/>
              <w:widowControl w:val="0"/>
              <w:spacing w:line="240" w:lineRule="auto"/>
              <w:ind w:firstLine="142"/>
            </w:pPr>
            <w:r>
              <w:rPr>
                <w:kern w:val="3"/>
                <w:sz w:val="24"/>
                <w:szCs w:val="24"/>
                <w:lang w:eastAsia="ru-RU"/>
              </w:rPr>
              <w:t>Сополимеры на основе ПЭКК различных марок и композиты на их основе и композиты на его основе для литья и 3</w:t>
            </w:r>
            <w:r>
              <w:rPr>
                <w:kern w:val="3"/>
                <w:sz w:val="24"/>
                <w:szCs w:val="24"/>
                <w:lang w:val="en-US" w:eastAsia="ru-RU"/>
              </w:rPr>
              <w:t>D</w:t>
            </w:r>
            <w:r>
              <w:rPr>
                <w:kern w:val="3"/>
                <w:sz w:val="24"/>
                <w:szCs w:val="24"/>
                <w:lang w:eastAsia="ru-RU"/>
              </w:rPr>
              <w:t xml:space="preserve"> печати.</w:t>
            </w:r>
          </w:p>
          <w:p w:rsidR="00517093" w:rsidRDefault="00517093" w:rsidP="00C11E65">
            <w:pPr>
              <w:pStyle w:val="Standard"/>
              <w:widowControl w:val="0"/>
              <w:spacing w:line="240" w:lineRule="auto"/>
              <w:ind w:firstLine="142"/>
            </w:pPr>
            <w:proofErr w:type="spellStart"/>
            <w:r>
              <w:rPr>
                <w:kern w:val="3"/>
                <w:sz w:val="24"/>
                <w:szCs w:val="24"/>
                <w:lang w:eastAsia="ru-RU"/>
              </w:rPr>
              <w:t>Полиэфиркетонкетон</w:t>
            </w:r>
            <w:proofErr w:type="spellEnd"/>
            <w:r>
              <w:rPr>
                <w:kern w:val="3"/>
                <w:sz w:val="24"/>
                <w:szCs w:val="24"/>
                <w:lang w:eastAsia="ru-RU"/>
              </w:rPr>
              <w:t xml:space="preserve"> (ПЭКК) различных марок и композиты на их основе для литья и 3</w:t>
            </w:r>
            <w:r>
              <w:rPr>
                <w:kern w:val="3"/>
                <w:sz w:val="24"/>
                <w:szCs w:val="24"/>
                <w:lang w:val="en-US" w:eastAsia="ru-RU"/>
              </w:rPr>
              <w:t>D</w:t>
            </w:r>
            <w:r>
              <w:rPr>
                <w:kern w:val="3"/>
                <w:sz w:val="24"/>
                <w:szCs w:val="24"/>
                <w:lang w:eastAsia="ru-RU"/>
              </w:rPr>
              <w:t xml:space="preserve"> печати</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4C4F53"/>
                <w:sz w:val="24"/>
                <w:szCs w:val="24"/>
                <w:shd w:val="clear" w:color="auto" w:fill="FAFAFA"/>
              </w:rPr>
              <w:t> Проверка основных технологических компонентов в реальных условиях</w:t>
            </w: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4</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Технология 3</w:t>
            </w:r>
            <w:r>
              <w:rPr>
                <w:sz w:val="24"/>
                <w:szCs w:val="24"/>
                <w:lang w:val="en-US"/>
              </w:rPr>
              <w:t>D</w:t>
            </w:r>
            <w:r>
              <w:rPr>
                <w:sz w:val="24"/>
                <w:szCs w:val="24"/>
              </w:rPr>
              <w:t xml:space="preserve"> печати индивидуализированных имплантатов из </w:t>
            </w:r>
            <w:proofErr w:type="spellStart"/>
            <w:r>
              <w:rPr>
                <w:sz w:val="24"/>
                <w:szCs w:val="24"/>
              </w:rPr>
              <w:t>суперконструкционных</w:t>
            </w:r>
            <w:proofErr w:type="spellEnd"/>
            <w:r>
              <w:rPr>
                <w:sz w:val="24"/>
                <w:szCs w:val="24"/>
              </w:rPr>
              <w:t xml:space="preserve"> полимеров и композитов</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Индивидуальные имплантаты для реконструктивной хирургии</w:t>
            </w:r>
          </w:p>
          <w:p w:rsidR="00517093" w:rsidRDefault="00517093" w:rsidP="00C11E65">
            <w:pPr>
              <w:pStyle w:val="Standard"/>
              <w:widowControl w:val="0"/>
              <w:spacing w:line="240" w:lineRule="auto"/>
              <w:ind w:firstLine="142"/>
            </w:pPr>
            <w:r>
              <w:rPr>
                <w:sz w:val="24"/>
                <w:szCs w:val="24"/>
              </w:rPr>
              <w:t>Технология печати медицинских индивидуализированных изделий из полимеров собственного производства</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4C4F53"/>
                <w:sz w:val="24"/>
                <w:szCs w:val="24"/>
                <w:shd w:val="clear" w:color="auto" w:fill="FAFAFA"/>
              </w:rPr>
              <w:t>Демонстрация прототипа (опытного образца) в условиях эксплуатации.</w:t>
            </w:r>
          </w:p>
        </w:tc>
      </w:tr>
      <w:tr w:rsidR="00517093" w:rsidTr="00C11E65">
        <w:trPr>
          <w:trHeight w:val="794"/>
        </w:trPr>
        <w:tc>
          <w:tcPr>
            <w:tcW w:w="149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right="-1" w:firstLine="142"/>
            </w:pPr>
            <w:r>
              <w:rPr>
                <w:b/>
                <w:sz w:val="24"/>
                <w:szCs w:val="24"/>
              </w:rPr>
              <w:lastRenderedPageBreak/>
              <w:t xml:space="preserve">Федеральное государственное бюджетное научное учреждение «Федеральный исследовательский центр </w:t>
            </w:r>
            <w:proofErr w:type="gramStart"/>
            <w:r>
              <w:rPr>
                <w:b/>
                <w:sz w:val="24"/>
                <w:szCs w:val="24"/>
              </w:rPr>
              <w:t>фундаментальной</w:t>
            </w:r>
            <w:proofErr w:type="gramEnd"/>
          </w:p>
          <w:p w:rsidR="00517093" w:rsidRDefault="00517093" w:rsidP="00C11E65">
            <w:pPr>
              <w:pStyle w:val="Standard"/>
              <w:widowControl w:val="0"/>
              <w:spacing w:line="240" w:lineRule="auto"/>
              <w:ind w:firstLine="142"/>
            </w:pPr>
            <w:r>
              <w:rPr>
                <w:b/>
                <w:sz w:val="24"/>
                <w:szCs w:val="24"/>
              </w:rPr>
              <w:t>и трансляционной медицины»</w:t>
            </w: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pPr>
            <w:r>
              <w:rPr>
                <w:color w:val="000000"/>
                <w:sz w:val="24"/>
                <w:szCs w:val="24"/>
                <w:lang w:eastAsia="ru-RU"/>
              </w:rPr>
              <w:t>1</w:t>
            </w:r>
          </w:p>
          <w:p w:rsidR="00517093" w:rsidRDefault="00517093" w:rsidP="00C11E65">
            <w:pPr>
              <w:pStyle w:val="Standard"/>
              <w:widowControl w:val="0"/>
              <w:spacing w:line="240" w:lineRule="auto"/>
              <w:ind w:firstLine="0"/>
              <w:rPr>
                <w:color w:val="000000"/>
                <w:sz w:val="24"/>
                <w:szCs w:val="24"/>
                <w:lang w:eastAsia="ru-RU"/>
              </w:rPr>
            </w:pP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right="-1" w:firstLine="142"/>
            </w:pPr>
            <w:r>
              <w:rPr>
                <w:sz w:val="24"/>
                <w:szCs w:val="24"/>
              </w:rPr>
              <w:t xml:space="preserve">Разработка </w:t>
            </w:r>
            <w:proofErr w:type="spellStart"/>
            <w:r>
              <w:rPr>
                <w:sz w:val="24"/>
                <w:szCs w:val="24"/>
              </w:rPr>
              <w:t>гемостатического</w:t>
            </w:r>
            <w:proofErr w:type="spellEnd"/>
            <w:r>
              <w:rPr>
                <w:sz w:val="24"/>
                <w:szCs w:val="24"/>
              </w:rPr>
              <w:t xml:space="preserve"> бинта-тампонады </w:t>
            </w:r>
            <w:r>
              <w:rPr>
                <w:bCs/>
                <w:sz w:val="24"/>
                <w:szCs w:val="24"/>
              </w:rPr>
              <w:t>«</w:t>
            </w:r>
            <w:proofErr w:type="spellStart"/>
            <w:r>
              <w:rPr>
                <w:bCs/>
                <w:sz w:val="24"/>
                <w:szCs w:val="24"/>
                <w:lang w:val="en-US"/>
              </w:rPr>
              <w:t>Plantago</w:t>
            </w:r>
            <w:proofErr w:type="spellEnd"/>
            <w:r>
              <w:rPr>
                <w:bCs/>
                <w:sz w:val="24"/>
                <w:szCs w:val="24"/>
              </w:rPr>
              <w:t>» (подорожник)</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Изделие предназначено для остановки кровотечений. Наступление гемостаза в течение 2-3 минут, подходит для любых типов ран.</w:t>
            </w:r>
          </w:p>
          <w:p w:rsidR="00517093" w:rsidRDefault="00517093" w:rsidP="00C11E65">
            <w:pPr>
              <w:pStyle w:val="Standard"/>
              <w:widowControl w:val="0"/>
              <w:spacing w:line="240" w:lineRule="auto"/>
              <w:ind w:firstLine="142"/>
            </w:pPr>
            <w:r>
              <w:rPr>
                <w:sz w:val="24"/>
                <w:szCs w:val="24"/>
              </w:rPr>
              <w:t xml:space="preserve">Изделие представляет собой </w:t>
            </w:r>
            <w:r>
              <w:rPr>
                <w:sz w:val="24"/>
                <w:szCs w:val="24"/>
                <w:lang w:val="en-US"/>
              </w:rPr>
              <w:t>z</w:t>
            </w:r>
            <w:r>
              <w:rPr>
                <w:sz w:val="24"/>
                <w:szCs w:val="24"/>
              </w:rPr>
              <w:t xml:space="preserve">-уложенное нетканое хлопковое полотно с повышенными впитывающими свойствами, обработанное </w:t>
            </w:r>
            <w:proofErr w:type="spellStart"/>
            <w:r>
              <w:rPr>
                <w:sz w:val="24"/>
                <w:szCs w:val="24"/>
              </w:rPr>
              <w:t>гемокоагулирующим</w:t>
            </w:r>
            <w:proofErr w:type="spellEnd"/>
            <w:r>
              <w:rPr>
                <w:sz w:val="24"/>
                <w:szCs w:val="24"/>
              </w:rPr>
              <w:t xml:space="preserve"> составом.</w:t>
            </w:r>
          </w:p>
          <w:p w:rsidR="00517093" w:rsidRDefault="00517093" w:rsidP="00C11E65">
            <w:pPr>
              <w:pStyle w:val="Standard"/>
              <w:widowControl w:val="0"/>
              <w:spacing w:line="240" w:lineRule="auto"/>
              <w:ind w:firstLine="142"/>
            </w:pPr>
            <w:r>
              <w:rPr>
                <w:sz w:val="24"/>
                <w:szCs w:val="24"/>
              </w:rPr>
              <w:t>В уложенном состоянии (тампонада) – 5х7.5 см, уложенные в 72слоя.</w:t>
            </w:r>
          </w:p>
          <w:p w:rsidR="00517093" w:rsidRDefault="00517093" w:rsidP="00C11E65">
            <w:pPr>
              <w:pStyle w:val="Standard"/>
              <w:widowControl w:val="0"/>
              <w:spacing w:line="240" w:lineRule="auto"/>
              <w:ind w:firstLine="142"/>
            </w:pPr>
            <w:r>
              <w:rPr>
                <w:sz w:val="24"/>
                <w:szCs w:val="24"/>
              </w:rPr>
              <w:t>В однослойном состоянии (повязка) – 7.5х360 см</w:t>
            </w:r>
          </w:p>
          <w:p w:rsidR="00517093" w:rsidRDefault="00517093" w:rsidP="00C11E65">
            <w:pPr>
              <w:pStyle w:val="Standard"/>
              <w:widowControl w:val="0"/>
              <w:spacing w:line="240" w:lineRule="auto"/>
              <w:ind w:firstLine="142"/>
            </w:pPr>
            <w:r>
              <w:rPr>
                <w:sz w:val="24"/>
                <w:szCs w:val="24"/>
              </w:rPr>
              <w:t>Имеет насечки для оперативного разрыва каждые 30 см (6 слоев)</w:t>
            </w:r>
          </w:p>
          <w:p w:rsidR="00517093" w:rsidRDefault="00517093" w:rsidP="00C11E65">
            <w:pPr>
              <w:pStyle w:val="Standard"/>
              <w:widowControl w:val="0"/>
              <w:spacing w:line="240" w:lineRule="auto"/>
              <w:ind w:firstLine="142"/>
            </w:pPr>
            <w:r>
              <w:rPr>
                <w:sz w:val="24"/>
                <w:szCs w:val="24"/>
              </w:rPr>
              <w:t>Индивидуально упаковано в стерилизационный пакет из вощеной бумаги (с возможностью применения при пневмотораксе) и запаяно в металлизированный вакуумный пакет.</w:t>
            </w:r>
          </w:p>
          <w:p w:rsidR="00517093" w:rsidRDefault="00517093" w:rsidP="00C11E65">
            <w:pPr>
              <w:pStyle w:val="Standard"/>
              <w:widowControl w:val="0"/>
              <w:spacing w:line="240" w:lineRule="auto"/>
              <w:ind w:firstLine="142"/>
            </w:pPr>
            <w:r>
              <w:rPr>
                <w:bCs/>
                <w:sz w:val="24"/>
                <w:szCs w:val="24"/>
              </w:rPr>
              <w:t>Преимущества перед аналогами:</w:t>
            </w:r>
          </w:p>
          <w:p w:rsidR="00517093" w:rsidRDefault="00517093" w:rsidP="00C11E65">
            <w:pPr>
              <w:pStyle w:val="Standard"/>
              <w:widowControl w:val="0"/>
              <w:spacing w:line="240" w:lineRule="auto"/>
              <w:ind w:firstLine="142"/>
            </w:pPr>
            <w:r>
              <w:rPr>
                <w:sz w:val="24"/>
                <w:szCs w:val="24"/>
              </w:rPr>
              <w:t xml:space="preserve">Современное </w:t>
            </w:r>
            <w:proofErr w:type="spellStart"/>
            <w:r>
              <w:rPr>
                <w:sz w:val="24"/>
                <w:szCs w:val="24"/>
              </w:rPr>
              <w:t>гемостатическое</w:t>
            </w:r>
            <w:proofErr w:type="spellEnd"/>
            <w:r>
              <w:rPr>
                <w:sz w:val="24"/>
                <w:szCs w:val="24"/>
              </w:rPr>
              <w:t xml:space="preserve"> изделие, сделанное с учетом опыта реальных боевых и экстремальных условий. Ускорено наступление гемостаза. Невысокая стоимость.</w:t>
            </w:r>
          </w:p>
          <w:p w:rsidR="00517093" w:rsidRDefault="00517093" w:rsidP="00C11E65">
            <w:pPr>
              <w:pStyle w:val="Standard"/>
              <w:widowControl w:val="0"/>
              <w:spacing w:line="240" w:lineRule="auto"/>
              <w:ind w:firstLine="142"/>
            </w:pPr>
            <w:r>
              <w:rPr>
                <w:b/>
                <w:bCs/>
                <w:sz w:val="24"/>
                <w:szCs w:val="24"/>
              </w:rPr>
              <w:t>Имеющиеся возможности производства:</w:t>
            </w:r>
          </w:p>
          <w:p w:rsidR="00517093" w:rsidRDefault="00517093" w:rsidP="00C11E65">
            <w:pPr>
              <w:pStyle w:val="Standard"/>
              <w:widowControl w:val="0"/>
              <w:spacing w:line="240" w:lineRule="auto"/>
              <w:ind w:firstLine="142"/>
            </w:pPr>
            <w:r>
              <w:rPr>
                <w:sz w:val="24"/>
                <w:szCs w:val="24"/>
              </w:rPr>
              <w:t>Учреждение обладает мощностями для производства опытных и мелкосерийных партий, что соответствует производству до 100 000 изделий в месяц.</w:t>
            </w:r>
          </w:p>
          <w:p w:rsidR="00517093" w:rsidRDefault="00517093" w:rsidP="00C11E65">
            <w:pPr>
              <w:pStyle w:val="Standard"/>
              <w:widowControl w:val="0"/>
              <w:spacing w:line="240" w:lineRule="auto"/>
              <w:ind w:firstLine="142"/>
              <w:rPr>
                <w:sz w:val="24"/>
                <w:szCs w:val="24"/>
              </w:rPr>
            </w:pP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Совместно с экспертами в области экстренной военной медицины подготовлен прототип изделия, испытан в лабораторных условиях, в т.ч. с использованием модельных животных.</w:t>
            </w:r>
          </w:p>
          <w:p w:rsidR="00517093" w:rsidRDefault="00517093" w:rsidP="00C11E65">
            <w:pPr>
              <w:pStyle w:val="Standard"/>
              <w:widowControl w:val="0"/>
              <w:spacing w:line="240" w:lineRule="auto"/>
              <w:ind w:firstLine="142"/>
            </w:pPr>
            <w:r>
              <w:rPr>
                <w:sz w:val="24"/>
                <w:szCs w:val="24"/>
              </w:rPr>
              <w:t xml:space="preserve">Требуется регистрация </w:t>
            </w:r>
            <w:proofErr w:type="spellStart"/>
            <w:r>
              <w:rPr>
                <w:sz w:val="24"/>
                <w:szCs w:val="24"/>
              </w:rPr>
              <w:t>гемостатической</w:t>
            </w:r>
            <w:proofErr w:type="spellEnd"/>
            <w:r>
              <w:rPr>
                <w:sz w:val="24"/>
                <w:szCs w:val="24"/>
              </w:rPr>
              <w:t xml:space="preserve"> повязки-тампонады как изделия медицинского назначения.</w:t>
            </w:r>
          </w:p>
          <w:p w:rsidR="00517093" w:rsidRDefault="00517093" w:rsidP="00C11E65">
            <w:pPr>
              <w:pStyle w:val="Standard"/>
              <w:widowControl w:val="0"/>
              <w:spacing w:line="240" w:lineRule="auto"/>
              <w:ind w:firstLine="142"/>
            </w:pPr>
            <w:r>
              <w:rPr>
                <w:sz w:val="24"/>
                <w:szCs w:val="24"/>
              </w:rPr>
              <w:t>Изделие имеет гигиенический сертификат, оформляются документы для регистрации разработки в качестве изделия медицинского назначения.</w:t>
            </w:r>
          </w:p>
        </w:tc>
      </w:tr>
      <w:tr w:rsidR="00517093" w:rsidTr="00C11E65">
        <w:trPr>
          <w:trHeight w:val="907"/>
        </w:trPr>
        <w:tc>
          <w:tcPr>
            <w:tcW w:w="149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b/>
                <w:bCs/>
                <w:color w:val="000000"/>
                <w:sz w:val="24"/>
                <w:szCs w:val="24"/>
              </w:rPr>
              <w:t xml:space="preserve">Федеральное государственное бюджетное научное учреждение </w:t>
            </w:r>
            <w:r>
              <w:rPr>
                <w:b/>
                <w:caps/>
                <w:color w:val="000000"/>
                <w:sz w:val="24"/>
                <w:szCs w:val="24"/>
              </w:rPr>
              <w:t>«</w:t>
            </w:r>
            <w:r>
              <w:rPr>
                <w:b/>
                <w:color w:val="000000"/>
                <w:sz w:val="24"/>
                <w:szCs w:val="24"/>
              </w:rPr>
              <w:t>научно-исследовательский институт вакцин и сывороток им. И.И. Мечникова»</w:t>
            </w:r>
          </w:p>
          <w:p w:rsidR="00517093" w:rsidRDefault="00517093" w:rsidP="00C11E65">
            <w:pPr>
              <w:pStyle w:val="Standard"/>
              <w:widowControl w:val="0"/>
              <w:spacing w:line="240" w:lineRule="auto"/>
              <w:ind w:firstLine="142"/>
              <w:rPr>
                <w:color w:val="000000"/>
                <w:sz w:val="24"/>
                <w:szCs w:val="24"/>
                <w:lang w:eastAsia="ru-RU"/>
              </w:rPr>
            </w:pP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1</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Экспериментальные образцы тест-систем</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Номенклатура тестовых систем для определения антител к вирусам гепатита и др.</w:t>
            </w:r>
          </w:p>
          <w:p w:rsidR="00517093" w:rsidRDefault="00517093" w:rsidP="00C11E65">
            <w:pPr>
              <w:pStyle w:val="Standard"/>
              <w:widowControl w:val="0"/>
              <w:spacing w:line="240" w:lineRule="auto"/>
              <w:ind w:firstLine="142"/>
            </w:pPr>
            <w:r>
              <w:rPr>
                <w:sz w:val="24"/>
                <w:szCs w:val="24"/>
              </w:rPr>
              <w:t xml:space="preserve">Тест-система для количественного определения IgG-антител к вирусу </w:t>
            </w:r>
            <w:proofErr w:type="spellStart"/>
            <w:r>
              <w:rPr>
                <w:sz w:val="24"/>
                <w:szCs w:val="24"/>
              </w:rPr>
              <w:t>Варицелла</w:t>
            </w:r>
            <w:proofErr w:type="spellEnd"/>
            <w:r>
              <w:rPr>
                <w:sz w:val="24"/>
                <w:szCs w:val="24"/>
              </w:rPr>
              <w:t xml:space="preserve"> </w:t>
            </w:r>
            <w:proofErr w:type="spellStart"/>
            <w:r>
              <w:rPr>
                <w:sz w:val="24"/>
                <w:szCs w:val="24"/>
              </w:rPr>
              <w:t>зостер</w:t>
            </w:r>
            <w:proofErr w:type="spellEnd"/>
            <w:r>
              <w:rPr>
                <w:sz w:val="24"/>
                <w:szCs w:val="24"/>
              </w:rPr>
              <w:t xml:space="preserve"> методом ИФА.</w:t>
            </w:r>
          </w:p>
          <w:p w:rsidR="00517093" w:rsidRDefault="00517093" w:rsidP="00C11E65">
            <w:pPr>
              <w:pStyle w:val="Standard"/>
              <w:widowControl w:val="0"/>
              <w:spacing w:line="240" w:lineRule="auto"/>
              <w:ind w:firstLine="142"/>
            </w:pPr>
            <w:r>
              <w:rPr>
                <w:sz w:val="24"/>
                <w:szCs w:val="24"/>
              </w:rPr>
              <w:t xml:space="preserve">- Тест-система для установления индекса </w:t>
            </w:r>
            <w:proofErr w:type="spellStart"/>
            <w:r>
              <w:rPr>
                <w:sz w:val="24"/>
                <w:szCs w:val="24"/>
              </w:rPr>
              <w:t>авидности</w:t>
            </w:r>
            <w:proofErr w:type="spellEnd"/>
            <w:r>
              <w:rPr>
                <w:sz w:val="24"/>
                <w:szCs w:val="24"/>
              </w:rPr>
              <w:t xml:space="preserve"> IgG-антител к вирусу гепатита Е в сыворотке/плазме крови человека методом ИФА.</w:t>
            </w:r>
          </w:p>
          <w:p w:rsidR="00517093" w:rsidRDefault="00517093" w:rsidP="00C11E65">
            <w:pPr>
              <w:pStyle w:val="Standard"/>
              <w:widowControl w:val="0"/>
              <w:spacing w:line="240" w:lineRule="auto"/>
              <w:ind w:firstLine="142"/>
            </w:pPr>
            <w:r>
              <w:rPr>
                <w:sz w:val="24"/>
                <w:szCs w:val="24"/>
              </w:rPr>
              <w:t>- Тест-система для быстрого выявления IgG-антител к вирусу гепатита Е методом ИХА.</w:t>
            </w:r>
          </w:p>
          <w:p w:rsidR="00517093" w:rsidRDefault="00517093" w:rsidP="00C11E65">
            <w:pPr>
              <w:pStyle w:val="Standard"/>
              <w:widowControl w:val="0"/>
              <w:spacing w:line="240" w:lineRule="auto"/>
              <w:ind w:firstLine="142"/>
            </w:pPr>
            <w:r>
              <w:rPr>
                <w:sz w:val="24"/>
                <w:szCs w:val="24"/>
              </w:rPr>
              <w:t>- Тест-система для количественного определения содержания IgG-антител к вирусу гепатита Е в сыворотке/плазме крови человека методом ИФА.</w:t>
            </w:r>
          </w:p>
          <w:p w:rsidR="00517093" w:rsidRDefault="00517093" w:rsidP="00C11E65">
            <w:pPr>
              <w:pStyle w:val="Standard"/>
              <w:widowControl w:val="0"/>
              <w:spacing w:line="240" w:lineRule="auto"/>
              <w:ind w:firstLine="142"/>
            </w:pPr>
            <w:r>
              <w:rPr>
                <w:sz w:val="24"/>
                <w:szCs w:val="24"/>
              </w:rPr>
              <w:lastRenderedPageBreak/>
              <w:t>- Тест-система для выявления иммуноглобулинов класса М к вирусу гепатита Е в сыворотке/плазме крови человека «ловушечным» методом ИФА.</w:t>
            </w:r>
          </w:p>
          <w:p w:rsidR="00517093" w:rsidRDefault="00517093" w:rsidP="00C11E65">
            <w:pPr>
              <w:pStyle w:val="Standard"/>
              <w:widowControl w:val="0"/>
              <w:spacing w:line="240" w:lineRule="auto"/>
              <w:ind w:firstLine="142"/>
            </w:pPr>
            <w:r>
              <w:rPr>
                <w:sz w:val="24"/>
                <w:szCs w:val="24"/>
              </w:rPr>
              <w:t>- Тест-система для выявления специфических суммарных антител (</w:t>
            </w:r>
            <w:proofErr w:type="spellStart"/>
            <w:r>
              <w:rPr>
                <w:sz w:val="24"/>
                <w:szCs w:val="24"/>
              </w:rPr>
              <w:t>IgG</w:t>
            </w:r>
            <w:proofErr w:type="spellEnd"/>
            <w:r>
              <w:rPr>
                <w:sz w:val="24"/>
                <w:szCs w:val="24"/>
              </w:rPr>
              <w:t xml:space="preserve">, </w:t>
            </w:r>
            <w:proofErr w:type="spellStart"/>
            <w:r>
              <w:rPr>
                <w:sz w:val="24"/>
                <w:szCs w:val="24"/>
              </w:rPr>
              <w:t>IgM</w:t>
            </w:r>
            <w:proofErr w:type="spellEnd"/>
            <w:r>
              <w:rPr>
                <w:sz w:val="24"/>
                <w:szCs w:val="24"/>
              </w:rPr>
              <w:t xml:space="preserve">, </w:t>
            </w:r>
            <w:proofErr w:type="spellStart"/>
            <w:r>
              <w:rPr>
                <w:sz w:val="24"/>
                <w:szCs w:val="24"/>
              </w:rPr>
              <w:t>IgA</w:t>
            </w:r>
            <w:proofErr w:type="spellEnd"/>
            <w:r>
              <w:rPr>
                <w:sz w:val="24"/>
                <w:szCs w:val="24"/>
              </w:rPr>
              <w:t>) к вирусу гепатита Е в сыворотке/плазме крови человека методом ИФА.</w:t>
            </w:r>
          </w:p>
          <w:p w:rsidR="00517093" w:rsidRDefault="00517093" w:rsidP="00C11E65">
            <w:pPr>
              <w:pStyle w:val="Standard"/>
              <w:widowControl w:val="0"/>
              <w:spacing w:line="240" w:lineRule="auto"/>
              <w:ind w:firstLine="142"/>
            </w:pPr>
            <w:r>
              <w:rPr>
                <w:sz w:val="24"/>
                <w:szCs w:val="24"/>
              </w:rPr>
              <w:t xml:space="preserve">- Тест-система для определения </w:t>
            </w:r>
            <w:proofErr w:type="spellStart"/>
            <w:r>
              <w:rPr>
                <w:sz w:val="24"/>
                <w:szCs w:val="24"/>
              </w:rPr>
              <w:t>IgG</w:t>
            </w:r>
            <w:proofErr w:type="spellEnd"/>
            <w:r>
              <w:rPr>
                <w:sz w:val="24"/>
                <w:szCs w:val="24"/>
              </w:rPr>
              <w:t xml:space="preserve"> антител к вирусу гепатита Е методом ЛИА (</w:t>
            </w:r>
            <w:proofErr w:type="spellStart"/>
            <w:r>
              <w:rPr>
                <w:sz w:val="24"/>
                <w:szCs w:val="24"/>
              </w:rPr>
              <w:t>Лайн-блот</w:t>
            </w:r>
            <w:proofErr w:type="spellEnd"/>
            <w:r>
              <w:rPr>
                <w:sz w:val="24"/>
                <w:szCs w:val="24"/>
              </w:rPr>
              <w:t>).</w:t>
            </w:r>
          </w:p>
          <w:p w:rsidR="00517093" w:rsidRDefault="00517093" w:rsidP="00C11E65">
            <w:pPr>
              <w:pStyle w:val="Standard"/>
              <w:widowControl w:val="0"/>
              <w:spacing w:line="240" w:lineRule="auto"/>
              <w:ind w:firstLine="142"/>
            </w:pPr>
            <w:r>
              <w:rPr>
                <w:sz w:val="24"/>
                <w:szCs w:val="24"/>
              </w:rPr>
              <w:t>- Тест-система для количественного определения активного вещества в составе вакцины против ГЕ методом ИФА.</w:t>
            </w:r>
          </w:p>
          <w:p w:rsidR="00517093" w:rsidRDefault="00517093" w:rsidP="00C11E65">
            <w:pPr>
              <w:pStyle w:val="Standard"/>
              <w:widowControl w:val="0"/>
              <w:spacing w:line="240" w:lineRule="auto"/>
              <w:ind w:firstLine="142"/>
            </w:pPr>
            <w:r>
              <w:rPr>
                <w:sz w:val="24"/>
                <w:szCs w:val="24"/>
              </w:rPr>
              <w:t>- Тест-система для количественного определения вирусоспецифического антигена в полупродукте производства вакцины против ГЕ методом ИФА.</w:t>
            </w:r>
          </w:p>
          <w:p w:rsidR="00517093" w:rsidRDefault="00517093" w:rsidP="00C11E65">
            <w:pPr>
              <w:pStyle w:val="Standard"/>
              <w:widowControl w:val="0"/>
              <w:spacing w:line="240" w:lineRule="auto"/>
              <w:ind w:firstLine="142"/>
              <w:rPr>
                <w:color w:val="000000"/>
                <w:sz w:val="24"/>
                <w:szCs w:val="24"/>
                <w:lang w:eastAsia="ru-RU"/>
              </w:rPr>
            </w:pP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lastRenderedPageBreak/>
              <w:t xml:space="preserve"> Лабораторный образец, проведены испытания, готовы к передаче для производства опытных партий и государственной регистрации</w:t>
            </w:r>
          </w:p>
        </w:tc>
      </w:tr>
      <w:tr w:rsidR="00517093" w:rsidTr="00C11E65">
        <w:trPr>
          <w:trHeight w:val="794"/>
        </w:trPr>
        <w:tc>
          <w:tcPr>
            <w:tcW w:w="149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b/>
                <w:sz w:val="24"/>
                <w:szCs w:val="24"/>
              </w:rPr>
              <w:lastRenderedPageBreak/>
              <w:t>Федеральное государственное бюджетное учреждение Национальный медицинский исследовательский центр" Центральный научно-исследовательский институт стоматологии и челюстно-лицевой хирургии" Минздрава России</w:t>
            </w: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1</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Костно-пластические материалы нового поколения на основе </w:t>
            </w:r>
            <w:proofErr w:type="spellStart"/>
            <w:r>
              <w:rPr>
                <w:sz w:val="24"/>
                <w:szCs w:val="24"/>
              </w:rPr>
              <w:t>коллагеновых</w:t>
            </w:r>
            <w:proofErr w:type="spellEnd"/>
            <w:r>
              <w:rPr>
                <w:sz w:val="24"/>
                <w:szCs w:val="24"/>
              </w:rPr>
              <w:t xml:space="preserve"> и </w:t>
            </w:r>
            <w:proofErr w:type="spellStart"/>
            <w:r>
              <w:rPr>
                <w:sz w:val="24"/>
                <w:szCs w:val="24"/>
              </w:rPr>
              <w:t>хитозановых</w:t>
            </w:r>
            <w:proofErr w:type="spellEnd"/>
            <w:r>
              <w:rPr>
                <w:sz w:val="24"/>
                <w:szCs w:val="24"/>
              </w:rPr>
              <w:t xml:space="preserve"> гидрогелей и пористых </w:t>
            </w:r>
            <w:proofErr w:type="spellStart"/>
            <w:r>
              <w:rPr>
                <w:sz w:val="24"/>
                <w:szCs w:val="24"/>
              </w:rPr>
              <w:t>полилактидных</w:t>
            </w:r>
            <w:proofErr w:type="spellEnd"/>
            <w:r>
              <w:rPr>
                <w:sz w:val="24"/>
                <w:szCs w:val="24"/>
              </w:rPr>
              <w:t xml:space="preserve"> наполнителей с белком BMP-2</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bCs/>
                <w:sz w:val="24"/>
                <w:szCs w:val="24"/>
              </w:rPr>
              <w:t>Костно-пластические операции в стоматологии</w:t>
            </w:r>
          </w:p>
          <w:p w:rsidR="00517093" w:rsidRDefault="00517093" w:rsidP="00C11E65">
            <w:pPr>
              <w:pStyle w:val="Standard"/>
              <w:widowControl w:val="0"/>
              <w:spacing w:line="240" w:lineRule="auto"/>
              <w:ind w:firstLine="142"/>
            </w:pPr>
            <w:proofErr w:type="gramStart"/>
            <w:r>
              <w:rPr>
                <w:sz w:val="24"/>
                <w:szCs w:val="24"/>
              </w:rPr>
              <w:t>Сочетании</w:t>
            </w:r>
            <w:proofErr w:type="gramEnd"/>
            <w:r>
              <w:rPr>
                <w:sz w:val="24"/>
                <w:szCs w:val="24"/>
              </w:rPr>
              <w:t xml:space="preserve"> комплекса всех необходимых ранее не достижимых свойств: выраженные </w:t>
            </w:r>
            <w:proofErr w:type="spellStart"/>
            <w:r>
              <w:rPr>
                <w:sz w:val="24"/>
                <w:szCs w:val="24"/>
              </w:rPr>
              <w:t>остеоиндуктивные</w:t>
            </w:r>
            <w:proofErr w:type="spellEnd"/>
            <w:r>
              <w:rPr>
                <w:sz w:val="24"/>
                <w:szCs w:val="24"/>
              </w:rPr>
              <w:t xml:space="preserve"> и </w:t>
            </w:r>
            <w:proofErr w:type="spellStart"/>
            <w:r>
              <w:rPr>
                <w:sz w:val="24"/>
                <w:szCs w:val="24"/>
              </w:rPr>
              <w:t>остеокондуктивные</w:t>
            </w:r>
            <w:proofErr w:type="spellEnd"/>
            <w:r>
              <w:rPr>
                <w:sz w:val="24"/>
                <w:szCs w:val="24"/>
              </w:rPr>
              <w:t xml:space="preserve"> свойства, </w:t>
            </w:r>
            <w:proofErr w:type="spellStart"/>
            <w:r>
              <w:rPr>
                <w:sz w:val="24"/>
                <w:szCs w:val="24"/>
              </w:rPr>
              <w:t>биосовместимость</w:t>
            </w:r>
            <w:proofErr w:type="spellEnd"/>
            <w:r>
              <w:rPr>
                <w:sz w:val="24"/>
                <w:szCs w:val="24"/>
              </w:rPr>
              <w:t xml:space="preserve">, способность к моделированию и отверждению, и своевременная </w:t>
            </w:r>
            <w:proofErr w:type="spellStart"/>
            <w:r>
              <w:rPr>
                <w:sz w:val="24"/>
                <w:szCs w:val="24"/>
              </w:rPr>
              <w:t>биорезорбция</w:t>
            </w:r>
            <w:proofErr w:type="spellEnd"/>
            <w:r>
              <w:rPr>
                <w:sz w:val="24"/>
                <w:szCs w:val="24"/>
              </w:rPr>
              <w:t xml:space="preserve"> с замещением костной тканью.</w:t>
            </w:r>
          </w:p>
          <w:p w:rsidR="00517093" w:rsidRDefault="00517093" w:rsidP="00C11E65">
            <w:pPr>
              <w:pStyle w:val="Standard"/>
              <w:widowControl w:val="0"/>
              <w:spacing w:line="240" w:lineRule="auto"/>
              <w:ind w:firstLine="142"/>
            </w:pPr>
            <w:r>
              <w:rPr>
                <w:sz w:val="24"/>
                <w:szCs w:val="24"/>
              </w:rPr>
              <w:t xml:space="preserve">Внедрение в клиническую практику </w:t>
            </w:r>
            <w:proofErr w:type="spellStart"/>
            <w:r>
              <w:rPr>
                <w:sz w:val="24"/>
                <w:szCs w:val="24"/>
              </w:rPr>
              <w:t>остеоиндуктивных</w:t>
            </w:r>
            <w:proofErr w:type="spellEnd"/>
            <w:r>
              <w:rPr>
                <w:sz w:val="24"/>
                <w:szCs w:val="24"/>
              </w:rPr>
              <w:t xml:space="preserve">, </w:t>
            </w:r>
            <w:proofErr w:type="spellStart"/>
            <w:r>
              <w:rPr>
                <w:sz w:val="24"/>
                <w:szCs w:val="24"/>
              </w:rPr>
              <w:t>биосовместимых</w:t>
            </w:r>
            <w:proofErr w:type="spellEnd"/>
            <w:r>
              <w:rPr>
                <w:sz w:val="24"/>
                <w:szCs w:val="24"/>
              </w:rPr>
              <w:t xml:space="preserve">, моделируемых и </w:t>
            </w:r>
            <w:proofErr w:type="spellStart"/>
            <w:r>
              <w:rPr>
                <w:sz w:val="24"/>
                <w:szCs w:val="24"/>
              </w:rPr>
              <w:t>отверждаемых</w:t>
            </w:r>
            <w:proofErr w:type="spellEnd"/>
            <w:r>
              <w:rPr>
                <w:sz w:val="24"/>
                <w:szCs w:val="24"/>
              </w:rPr>
              <w:t xml:space="preserve"> костно-пластических материалов с факторами роста должно существенным образом понизить требования к квалификации медицинского персонала, повысить успех операций, и сделать дентальную имплантацию более доступной. Разработанный материал не имеет полных аналогов в Мире и обладает перспективным экспортным потенциалом.</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Лабораторный образец</w:t>
            </w:r>
          </w:p>
        </w:tc>
      </w:tr>
      <w:tr w:rsidR="00517093" w:rsidTr="00C11E65">
        <w:trPr>
          <w:trHeight w:val="624"/>
        </w:trPr>
        <w:tc>
          <w:tcPr>
            <w:tcW w:w="149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b/>
                <w:sz w:val="24"/>
                <w:szCs w:val="24"/>
              </w:rPr>
              <w:t>Томский национальный исследовательский медицинский центр Российской академии наук</w:t>
            </w: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1</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Костно-пластический материал «SINTELBONE</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 xml:space="preserve">Костно-пластический материал «SINTELBONE» служит для замещения дефектов костей и снижения риска развития инфекционных осложнений и опухолевых рецидивов в травматологии и ортопедии, </w:t>
            </w:r>
            <w:proofErr w:type="spellStart"/>
            <w:r>
              <w:rPr>
                <w:color w:val="000000"/>
                <w:sz w:val="24"/>
                <w:szCs w:val="24"/>
                <w:lang w:eastAsia="ru-RU"/>
              </w:rPr>
              <w:t>онкоортопедии</w:t>
            </w:r>
            <w:proofErr w:type="spellEnd"/>
            <w:r>
              <w:rPr>
                <w:color w:val="000000"/>
                <w:sz w:val="24"/>
                <w:szCs w:val="24"/>
                <w:lang w:eastAsia="ru-RU"/>
              </w:rPr>
              <w:t>, нейрохирургии и стоматологии.</w:t>
            </w:r>
          </w:p>
          <w:p w:rsidR="00517093" w:rsidRDefault="00517093" w:rsidP="00C11E65">
            <w:pPr>
              <w:pStyle w:val="Standard"/>
              <w:widowControl w:val="0"/>
              <w:spacing w:line="240" w:lineRule="auto"/>
              <w:ind w:firstLine="142"/>
            </w:pPr>
            <w:r>
              <w:rPr>
                <w:color w:val="000000"/>
                <w:sz w:val="24"/>
                <w:szCs w:val="24"/>
                <w:lang w:eastAsia="ru-RU"/>
              </w:rPr>
              <w:t xml:space="preserve">Костно-пластический материал «SINTELBONE» служит для замещения дефектов костей и снижения риска развития инфекционных осложнений и опухолевых рецидивов в травматологии и ортопедии, </w:t>
            </w:r>
            <w:proofErr w:type="spellStart"/>
            <w:r>
              <w:rPr>
                <w:color w:val="000000"/>
                <w:sz w:val="24"/>
                <w:szCs w:val="24"/>
                <w:lang w:eastAsia="ru-RU"/>
              </w:rPr>
              <w:t>онкоортопедии</w:t>
            </w:r>
            <w:proofErr w:type="spellEnd"/>
            <w:r>
              <w:rPr>
                <w:color w:val="000000"/>
                <w:sz w:val="24"/>
                <w:szCs w:val="24"/>
                <w:lang w:eastAsia="ru-RU"/>
              </w:rPr>
              <w:t>, нейрохирургии и стоматологии.</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 xml:space="preserve">В настоящее время проводятся токсикологические и технические испытания, ведется подготовка необходимой документации. Регистрация изделий в </w:t>
            </w:r>
            <w:proofErr w:type="spellStart"/>
            <w:r>
              <w:rPr>
                <w:color w:val="000000"/>
                <w:sz w:val="24"/>
                <w:szCs w:val="24"/>
                <w:lang w:eastAsia="ru-RU"/>
              </w:rPr>
              <w:t>Росздравнадзоре</w:t>
            </w:r>
            <w:proofErr w:type="spellEnd"/>
            <w:r>
              <w:rPr>
                <w:color w:val="000000"/>
                <w:sz w:val="24"/>
                <w:szCs w:val="24"/>
                <w:lang w:eastAsia="ru-RU"/>
              </w:rPr>
              <w:t xml:space="preserve"> планируется на 2026 год.</w:t>
            </w: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lastRenderedPageBreak/>
              <w:t>2</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Медицинское изделие «Петельный модуль для каркасной многослойной реконструкции».</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Петельный модуль предназначен для каркасной многослойной реконструкции, реконструктивной пластики различных дефектов каркаса, включая грудную стенку и кости таза, производимую при онкологических операциях, преимущественно для замещения резецированного участка</w:t>
            </w:r>
          </w:p>
          <w:p w:rsidR="00517093" w:rsidRDefault="00517093" w:rsidP="00C11E65">
            <w:pPr>
              <w:pStyle w:val="Standard"/>
              <w:widowControl w:val="0"/>
              <w:spacing w:line="240" w:lineRule="auto"/>
              <w:ind w:firstLine="142"/>
            </w:pPr>
            <w:r>
              <w:rPr>
                <w:color w:val="000000"/>
                <w:sz w:val="24"/>
                <w:szCs w:val="24"/>
                <w:lang w:eastAsia="ru-RU"/>
              </w:rPr>
              <w:t>Петельный модуль предназначен для каркасной многослойной реконструкции, реконструктивной пластики различных дефектов каркаса, включая грудную стенку и кости таза, производимую при онкологических операциях, преимущественно для замещения резецированного участка.</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 xml:space="preserve">В настоящее время проводятся токсикологические и технические испытания, ведется подготовка необходимой документации. Регистрация изделий в </w:t>
            </w:r>
            <w:proofErr w:type="spellStart"/>
            <w:r>
              <w:rPr>
                <w:color w:val="000000"/>
                <w:sz w:val="24"/>
                <w:szCs w:val="24"/>
                <w:lang w:eastAsia="ru-RU"/>
              </w:rPr>
              <w:t>Росздравнадзоре</w:t>
            </w:r>
            <w:proofErr w:type="spellEnd"/>
            <w:r>
              <w:rPr>
                <w:color w:val="000000"/>
                <w:sz w:val="24"/>
                <w:szCs w:val="24"/>
                <w:lang w:eastAsia="ru-RU"/>
              </w:rPr>
              <w:t xml:space="preserve"> планируется на 2026 год.</w:t>
            </w: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3</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proofErr w:type="spellStart"/>
            <w:r>
              <w:rPr>
                <w:sz w:val="24"/>
                <w:szCs w:val="24"/>
              </w:rPr>
              <w:t>Эндоваскулярный</w:t>
            </w:r>
            <w:proofErr w:type="spellEnd"/>
            <w:r>
              <w:rPr>
                <w:sz w:val="24"/>
                <w:szCs w:val="24"/>
              </w:rPr>
              <w:t xml:space="preserve"> </w:t>
            </w:r>
            <w:proofErr w:type="spellStart"/>
            <w:r>
              <w:rPr>
                <w:sz w:val="24"/>
                <w:szCs w:val="24"/>
              </w:rPr>
              <w:t>абляционный</w:t>
            </w:r>
            <w:proofErr w:type="spellEnd"/>
            <w:r>
              <w:rPr>
                <w:sz w:val="24"/>
                <w:szCs w:val="24"/>
              </w:rPr>
              <w:t xml:space="preserve"> катетер для </w:t>
            </w:r>
            <w:proofErr w:type="gramStart"/>
            <w:r>
              <w:rPr>
                <w:sz w:val="24"/>
                <w:szCs w:val="24"/>
              </w:rPr>
              <w:t>ренальной</w:t>
            </w:r>
            <w:proofErr w:type="gramEnd"/>
            <w:r>
              <w:rPr>
                <w:sz w:val="24"/>
                <w:szCs w:val="24"/>
              </w:rPr>
              <w:t xml:space="preserve"> </w:t>
            </w:r>
            <w:proofErr w:type="spellStart"/>
            <w:r>
              <w:rPr>
                <w:sz w:val="24"/>
                <w:szCs w:val="24"/>
              </w:rPr>
              <w:t>денервации</w:t>
            </w:r>
            <w:proofErr w:type="spellEnd"/>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Разработка конструкции и технологии производства </w:t>
            </w:r>
            <w:proofErr w:type="spellStart"/>
            <w:r>
              <w:rPr>
                <w:sz w:val="24"/>
                <w:szCs w:val="24"/>
              </w:rPr>
              <w:t>эндоваскулярного</w:t>
            </w:r>
            <w:proofErr w:type="spellEnd"/>
            <w:r>
              <w:rPr>
                <w:sz w:val="24"/>
                <w:szCs w:val="24"/>
              </w:rPr>
              <w:t xml:space="preserve"> </w:t>
            </w:r>
            <w:proofErr w:type="spellStart"/>
            <w:r>
              <w:rPr>
                <w:sz w:val="24"/>
                <w:szCs w:val="24"/>
              </w:rPr>
              <w:t>абляционного</w:t>
            </w:r>
            <w:proofErr w:type="spellEnd"/>
            <w:r>
              <w:rPr>
                <w:sz w:val="24"/>
                <w:szCs w:val="24"/>
              </w:rPr>
              <w:t xml:space="preserve"> катетера </w:t>
            </w:r>
            <w:proofErr w:type="gramStart"/>
            <w:r>
              <w:rPr>
                <w:sz w:val="24"/>
                <w:szCs w:val="24"/>
              </w:rPr>
              <w:t>для</w:t>
            </w:r>
            <w:proofErr w:type="gramEnd"/>
            <w:r>
              <w:rPr>
                <w:sz w:val="24"/>
                <w:szCs w:val="24"/>
              </w:rPr>
              <w:t xml:space="preserve"> ренальной </w:t>
            </w:r>
            <w:proofErr w:type="spellStart"/>
            <w:r>
              <w:rPr>
                <w:sz w:val="24"/>
                <w:szCs w:val="24"/>
              </w:rPr>
              <w:t>денервации</w:t>
            </w:r>
            <w:proofErr w:type="spellEnd"/>
          </w:p>
          <w:p w:rsidR="00517093" w:rsidRDefault="00517093" w:rsidP="00C11E65">
            <w:pPr>
              <w:pStyle w:val="Standard"/>
              <w:widowControl w:val="0"/>
              <w:spacing w:line="240" w:lineRule="auto"/>
              <w:ind w:firstLine="142"/>
            </w:pPr>
            <w:r>
              <w:rPr>
                <w:sz w:val="24"/>
                <w:szCs w:val="24"/>
              </w:rPr>
              <w:t>Лечение хронической артериальной гипертонии</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Лабораторный образец</w:t>
            </w: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4</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Устройство для </w:t>
            </w:r>
            <w:proofErr w:type="spellStart"/>
            <w:r>
              <w:rPr>
                <w:sz w:val="24"/>
                <w:szCs w:val="24"/>
              </w:rPr>
              <w:t>сцинтиграфической</w:t>
            </w:r>
            <w:proofErr w:type="spellEnd"/>
            <w:r>
              <w:rPr>
                <w:sz w:val="24"/>
                <w:szCs w:val="24"/>
              </w:rPr>
              <w:t xml:space="preserve"> диагностики легочной патологии</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proofErr w:type="spellStart"/>
            <w:r>
              <w:rPr>
                <w:sz w:val="24"/>
                <w:szCs w:val="24"/>
              </w:rPr>
              <w:t>Неинвазивный</w:t>
            </w:r>
            <w:proofErr w:type="spellEnd"/>
            <w:r>
              <w:rPr>
                <w:sz w:val="24"/>
                <w:szCs w:val="24"/>
              </w:rPr>
              <w:t xml:space="preserve"> метод диагностики легочных заболеваний</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Лабораторный образец</w:t>
            </w: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5</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Электроды для </w:t>
            </w:r>
            <w:proofErr w:type="gramStart"/>
            <w:r>
              <w:rPr>
                <w:sz w:val="24"/>
                <w:szCs w:val="24"/>
              </w:rPr>
              <w:t>наружной</w:t>
            </w:r>
            <w:proofErr w:type="gramEnd"/>
            <w:r>
              <w:rPr>
                <w:sz w:val="24"/>
                <w:szCs w:val="24"/>
              </w:rPr>
              <w:t xml:space="preserve"> </w:t>
            </w:r>
            <w:proofErr w:type="spellStart"/>
            <w:r>
              <w:rPr>
                <w:sz w:val="24"/>
                <w:szCs w:val="24"/>
              </w:rPr>
              <w:t>электрокардиостимуляции</w:t>
            </w:r>
            <w:proofErr w:type="spellEnd"/>
            <w:r>
              <w:rPr>
                <w:sz w:val="24"/>
                <w:szCs w:val="24"/>
              </w:rPr>
              <w:t xml:space="preserve"> "Эверест"</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Для временной </w:t>
            </w:r>
            <w:proofErr w:type="spellStart"/>
            <w:r>
              <w:rPr>
                <w:sz w:val="24"/>
                <w:szCs w:val="24"/>
              </w:rPr>
              <w:t>кардиостимуляции</w:t>
            </w:r>
            <w:proofErr w:type="spellEnd"/>
            <w:r>
              <w:rPr>
                <w:sz w:val="24"/>
                <w:szCs w:val="24"/>
              </w:rPr>
              <w:t xml:space="preserve"> и регистрации сердечных потенциалов в раннем послеоперационном периоде у пациентов, подвергшихся вмешательству на открытом сердце.</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Проведение доклинических исследований</w:t>
            </w: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6</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Электроды для </w:t>
            </w:r>
            <w:proofErr w:type="gramStart"/>
            <w:r>
              <w:rPr>
                <w:sz w:val="24"/>
                <w:szCs w:val="24"/>
              </w:rPr>
              <w:t>наружной</w:t>
            </w:r>
            <w:proofErr w:type="gramEnd"/>
            <w:r>
              <w:rPr>
                <w:sz w:val="24"/>
                <w:szCs w:val="24"/>
              </w:rPr>
              <w:t xml:space="preserve"> </w:t>
            </w:r>
            <w:proofErr w:type="spellStart"/>
            <w:r>
              <w:rPr>
                <w:sz w:val="24"/>
                <w:szCs w:val="24"/>
              </w:rPr>
              <w:t>электрокардиостимуляции</w:t>
            </w:r>
            <w:proofErr w:type="spellEnd"/>
            <w:r>
              <w:rPr>
                <w:sz w:val="24"/>
                <w:szCs w:val="24"/>
              </w:rPr>
              <w:t xml:space="preserve"> "</w:t>
            </w:r>
            <w:proofErr w:type="spellStart"/>
            <w:r>
              <w:rPr>
                <w:sz w:val="24"/>
                <w:szCs w:val="24"/>
              </w:rPr>
              <w:t>Кардиопейс</w:t>
            </w:r>
            <w:proofErr w:type="spellEnd"/>
            <w:r>
              <w:rPr>
                <w:sz w:val="24"/>
                <w:szCs w:val="24"/>
              </w:rPr>
              <w:t>"</w:t>
            </w:r>
          </w:p>
          <w:p w:rsidR="00517093" w:rsidRDefault="00517093" w:rsidP="00C11E65">
            <w:pPr>
              <w:pStyle w:val="Standard"/>
              <w:widowControl w:val="0"/>
              <w:spacing w:line="240" w:lineRule="auto"/>
              <w:ind w:firstLine="142"/>
              <w:rPr>
                <w:sz w:val="24"/>
                <w:szCs w:val="24"/>
              </w:rPr>
            </w:pP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Для временной </w:t>
            </w:r>
            <w:proofErr w:type="spellStart"/>
            <w:r>
              <w:rPr>
                <w:sz w:val="24"/>
                <w:szCs w:val="24"/>
              </w:rPr>
              <w:t>кардиостимуляции</w:t>
            </w:r>
            <w:proofErr w:type="spellEnd"/>
            <w:r>
              <w:rPr>
                <w:sz w:val="24"/>
                <w:szCs w:val="24"/>
              </w:rPr>
              <w:t xml:space="preserve"> и регистрации сердечных потенциалов в раннем послеоперационном периоде у пациентов, подвергшихся вмешательству на открытом сердце.</w:t>
            </w:r>
          </w:p>
          <w:p w:rsidR="00517093" w:rsidRDefault="00517093" w:rsidP="00C11E65">
            <w:pPr>
              <w:pStyle w:val="Standard"/>
              <w:widowControl w:val="0"/>
              <w:spacing w:line="240" w:lineRule="auto"/>
              <w:ind w:firstLine="142"/>
              <w:rPr>
                <w:color w:val="000000"/>
                <w:sz w:val="24"/>
                <w:szCs w:val="24"/>
                <w:lang w:eastAsia="ru-RU"/>
              </w:rPr>
            </w:pP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Созданы прототипы, проведены технические и токсикологические испытания. Создан промышленный образец. Регистрация медицинского изделия.</w:t>
            </w: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rPr>
                <w:color w:val="000000"/>
                <w:sz w:val="24"/>
                <w:szCs w:val="24"/>
                <w:lang w:eastAsia="ru-RU"/>
              </w:rPr>
            </w:pPr>
          </w:p>
          <w:p w:rsidR="00517093" w:rsidRDefault="00517093" w:rsidP="00C11E65">
            <w:pPr>
              <w:pStyle w:val="Standard"/>
              <w:widowControl w:val="0"/>
              <w:spacing w:line="240" w:lineRule="auto"/>
              <w:ind w:firstLine="142"/>
            </w:pPr>
            <w:r>
              <w:rPr>
                <w:color w:val="000000"/>
                <w:sz w:val="24"/>
                <w:szCs w:val="24"/>
                <w:lang w:eastAsia="ru-RU"/>
              </w:rPr>
              <w:t>7</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Индивидуальное портативное устройство для мониторинга и локального позиционирования пациентов с высоким риском смерти.</w:t>
            </w:r>
          </w:p>
          <w:p w:rsidR="00517093" w:rsidRDefault="00517093" w:rsidP="00C11E65">
            <w:pPr>
              <w:pStyle w:val="Standard"/>
              <w:widowControl w:val="0"/>
              <w:spacing w:line="240" w:lineRule="auto"/>
              <w:ind w:left="360" w:firstLine="142"/>
              <w:rPr>
                <w:sz w:val="24"/>
                <w:szCs w:val="24"/>
              </w:rPr>
            </w:pP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Своевременное обнаружение и помощь пациентам с внезапной остановкой сердца, падением уровня кислорода в крови или </w:t>
            </w:r>
            <w:proofErr w:type="spellStart"/>
            <w:r>
              <w:rPr>
                <w:sz w:val="24"/>
                <w:szCs w:val="24"/>
              </w:rPr>
              <w:t>жизнеугрожающими</w:t>
            </w:r>
            <w:proofErr w:type="spellEnd"/>
            <w:r>
              <w:rPr>
                <w:sz w:val="24"/>
                <w:szCs w:val="24"/>
              </w:rPr>
              <w:t xml:space="preserve"> нарушениями ритма сердца с точностью до 2 метров. Система предназначена для использования в ЛПУ.</w:t>
            </w:r>
          </w:p>
          <w:p w:rsidR="00517093" w:rsidRDefault="00517093" w:rsidP="00C11E65">
            <w:pPr>
              <w:pStyle w:val="Standard"/>
              <w:widowControl w:val="0"/>
              <w:spacing w:line="240" w:lineRule="auto"/>
              <w:ind w:firstLine="142"/>
              <w:rPr>
                <w:color w:val="000000"/>
                <w:sz w:val="24"/>
                <w:szCs w:val="24"/>
                <w:lang w:eastAsia="ru-RU"/>
              </w:rPr>
            </w:pP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Начало исследований и разработок. Подтверждение характеристик. Создан прототип устройства для позиционирования в стационаре.</w:t>
            </w:r>
          </w:p>
          <w:p w:rsidR="00517093" w:rsidRDefault="00517093" w:rsidP="00C11E65">
            <w:pPr>
              <w:pStyle w:val="Standard"/>
              <w:widowControl w:val="0"/>
              <w:spacing w:line="240" w:lineRule="auto"/>
              <w:ind w:firstLine="142"/>
              <w:rPr>
                <w:sz w:val="24"/>
                <w:szCs w:val="24"/>
              </w:rPr>
            </w:pP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8</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Разработка портативного индивидуального прибора «ЭКГ-ЭКСПРЕСС».</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Персональный электрокардиограф «</w:t>
            </w:r>
            <w:proofErr w:type="spellStart"/>
            <w:r>
              <w:rPr>
                <w:sz w:val="24"/>
                <w:szCs w:val="24"/>
              </w:rPr>
              <w:t>ЭКГ-Экспресс</w:t>
            </w:r>
            <w:proofErr w:type="spellEnd"/>
            <w:r>
              <w:rPr>
                <w:sz w:val="24"/>
                <w:szCs w:val="24"/>
              </w:rPr>
              <w:t>», который позволяет человеку самостоятельно сделать электрокардиограмму и отправить в медицинское учреждение для анализа.</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Прототип, решается задача мгновенной передачи ЭКГ в специализированные центры для быстрой диагностики.</w:t>
            </w:r>
          </w:p>
          <w:p w:rsidR="00517093" w:rsidRDefault="00517093" w:rsidP="00C11E65">
            <w:pPr>
              <w:pStyle w:val="Standard"/>
              <w:widowControl w:val="0"/>
              <w:spacing w:line="240" w:lineRule="auto"/>
              <w:ind w:firstLine="142"/>
              <w:rPr>
                <w:sz w:val="24"/>
                <w:szCs w:val="24"/>
              </w:rPr>
            </w:pPr>
          </w:p>
        </w:tc>
      </w:tr>
      <w:tr w:rsidR="00517093" w:rsidTr="00C11E65">
        <w:trPr>
          <w:trHeight w:val="699"/>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9</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left="35" w:firstLine="142"/>
            </w:pPr>
            <w:r>
              <w:rPr>
                <w:sz w:val="24"/>
                <w:szCs w:val="24"/>
              </w:rPr>
              <w:t xml:space="preserve">Новое поколение </w:t>
            </w:r>
            <w:proofErr w:type="gramStart"/>
            <w:r>
              <w:rPr>
                <w:sz w:val="24"/>
                <w:szCs w:val="24"/>
              </w:rPr>
              <w:t>сосудистого</w:t>
            </w:r>
            <w:proofErr w:type="gramEnd"/>
            <w:r>
              <w:rPr>
                <w:sz w:val="24"/>
                <w:szCs w:val="24"/>
              </w:rPr>
              <w:t xml:space="preserve"> </w:t>
            </w:r>
            <w:proofErr w:type="spellStart"/>
            <w:r>
              <w:rPr>
                <w:sz w:val="24"/>
                <w:szCs w:val="24"/>
              </w:rPr>
              <w:t>стента</w:t>
            </w:r>
            <w:proofErr w:type="spellEnd"/>
            <w:r>
              <w:rPr>
                <w:sz w:val="24"/>
                <w:szCs w:val="24"/>
              </w:rPr>
              <w:t xml:space="preserve"> с </w:t>
            </w:r>
            <w:proofErr w:type="spellStart"/>
            <w:r>
              <w:rPr>
                <w:sz w:val="24"/>
                <w:szCs w:val="24"/>
              </w:rPr>
              <w:t>биодеградируемым</w:t>
            </w:r>
            <w:proofErr w:type="spellEnd"/>
            <w:r>
              <w:rPr>
                <w:sz w:val="24"/>
                <w:szCs w:val="24"/>
              </w:rPr>
              <w:t xml:space="preserve"> покрытием, е</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Разработка нового поколения сосудистого </w:t>
            </w:r>
            <w:proofErr w:type="spellStart"/>
            <w:r>
              <w:rPr>
                <w:sz w:val="24"/>
                <w:szCs w:val="24"/>
              </w:rPr>
              <w:t>стента</w:t>
            </w:r>
            <w:proofErr w:type="spellEnd"/>
            <w:r>
              <w:rPr>
                <w:sz w:val="24"/>
                <w:szCs w:val="24"/>
              </w:rPr>
              <w:t xml:space="preserve"> с </w:t>
            </w:r>
            <w:proofErr w:type="spellStart"/>
            <w:r>
              <w:rPr>
                <w:sz w:val="24"/>
                <w:szCs w:val="24"/>
              </w:rPr>
              <w:t>биодеградируемым</w:t>
            </w:r>
            <w:proofErr w:type="spellEnd"/>
            <w:r>
              <w:rPr>
                <w:sz w:val="24"/>
                <w:szCs w:val="24"/>
              </w:rPr>
              <w:t xml:space="preserve"> покрытием, содержащим </w:t>
            </w:r>
            <w:proofErr w:type="spellStart"/>
            <w:r>
              <w:rPr>
                <w:sz w:val="24"/>
                <w:szCs w:val="24"/>
              </w:rPr>
              <w:t>наноматериал</w:t>
            </w:r>
            <w:proofErr w:type="spellEnd"/>
            <w:r>
              <w:rPr>
                <w:sz w:val="24"/>
                <w:szCs w:val="24"/>
              </w:rPr>
              <w:t xml:space="preserve"> с активным воздействием на структуру атеросклеротической бляшки.</w:t>
            </w:r>
          </w:p>
          <w:p w:rsidR="00517093" w:rsidRDefault="00517093" w:rsidP="00C11E65">
            <w:pPr>
              <w:pStyle w:val="Standard"/>
              <w:widowControl w:val="0"/>
              <w:spacing w:line="240" w:lineRule="auto"/>
              <w:ind w:firstLine="142"/>
            </w:pPr>
            <w:r>
              <w:rPr>
                <w:sz w:val="24"/>
                <w:szCs w:val="24"/>
              </w:rPr>
              <w:t>Лечение атеросклероза</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Лабораторный образец (модель), прототип</w:t>
            </w: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10</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left="35" w:firstLine="142"/>
            </w:pPr>
            <w:r>
              <w:rPr>
                <w:sz w:val="24"/>
                <w:szCs w:val="24"/>
              </w:rPr>
              <w:t>Аппаратно-программный комплекс (АПК)</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Разработка аппаратно-программного комплекса (АПК) доставки и обеспечения технологий </w:t>
            </w:r>
            <w:proofErr w:type="spellStart"/>
            <w:r>
              <w:rPr>
                <w:sz w:val="24"/>
                <w:szCs w:val="24"/>
              </w:rPr>
              <w:t>органопротекции</w:t>
            </w:r>
            <w:proofErr w:type="spellEnd"/>
            <w:r>
              <w:rPr>
                <w:sz w:val="24"/>
                <w:szCs w:val="24"/>
              </w:rPr>
              <w:t xml:space="preserve"> оксидом азота при респираторных инфекциях. </w:t>
            </w:r>
            <w:proofErr w:type="spellStart"/>
            <w:r>
              <w:rPr>
                <w:sz w:val="24"/>
                <w:szCs w:val="24"/>
              </w:rPr>
              <w:t>Органопротекция</w:t>
            </w:r>
            <w:proofErr w:type="spellEnd"/>
            <w:r>
              <w:rPr>
                <w:sz w:val="24"/>
                <w:szCs w:val="24"/>
              </w:rPr>
              <w:t xml:space="preserve"> оксидом азота при респираторных инфекциях</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Лабораторный образец (модель), прототип</w:t>
            </w: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11</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pPr>
            <w:r>
              <w:rPr>
                <w:sz w:val="24"/>
                <w:szCs w:val="24"/>
              </w:rPr>
              <w:t xml:space="preserve">Интегрированная система </w:t>
            </w:r>
            <w:proofErr w:type="spellStart"/>
            <w:r>
              <w:rPr>
                <w:sz w:val="24"/>
                <w:szCs w:val="24"/>
              </w:rPr>
              <w:t>неинвазивного</w:t>
            </w:r>
            <w:proofErr w:type="spellEnd"/>
            <w:r>
              <w:rPr>
                <w:sz w:val="24"/>
                <w:szCs w:val="24"/>
              </w:rPr>
              <w:t xml:space="preserve"> электрофизиологического картирования с </w:t>
            </w:r>
            <w:proofErr w:type="spellStart"/>
            <w:r>
              <w:rPr>
                <w:sz w:val="24"/>
                <w:szCs w:val="24"/>
              </w:rPr>
              <w:t>инвазивным</w:t>
            </w:r>
            <w:proofErr w:type="spellEnd"/>
            <w:r>
              <w:rPr>
                <w:sz w:val="24"/>
                <w:szCs w:val="24"/>
              </w:rPr>
              <w:t xml:space="preserve"> трехмерным </w:t>
            </w:r>
            <w:proofErr w:type="spellStart"/>
            <w:r>
              <w:rPr>
                <w:sz w:val="24"/>
                <w:szCs w:val="24"/>
              </w:rPr>
              <w:t>электроанатомическим</w:t>
            </w:r>
            <w:proofErr w:type="spellEnd"/>
            <w:r>
              <w:rPr>
                <w:sz w:val="24"/>
                <w:szCs w:val="24"/>
              </w:rPr>
              <w:t xml:space="preserve"> картированием</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Для точной топической локализации различных нарушений ритма сердца (как предсердных, так и желудочковых), включая фибрилляцию предсердий, а также </w:t>
            </w:r>
            <w:proofErr w:type="spellStart"/>
            <w:r>
              <w:rPr>
                <w:sz w:val="24"/>
                <w:szCs w:val="24"/>
              </w:rPr>
              <w:t>гемодинамически</w:t>
            </w:r>
            <w:proofErr w:type="spellEnd"/>
            <w:r>
              <w:rPr>
                <w:sz w:val="24"/>
                <w:szCs w:val="24"/>
              </w:rPr>
              <w:t xml:space="preserve"> нестабильных желудочковых </w:t>
            </w:r>
            <w:proofErr w:type="spellStart"/>
            <w:r>
              <w:rPr>
                <w:sz w:val="24"/>
                <w:szCs w:val="24"/>
              </w:rPr>
              <w:t>тахиаритмий</w:t>
            </w:r>
            <w:proofErr w:type="spellEnd"/>
            <w:r>
              <w:rPr>
                <w:sz w:val="24"/>
                <w:szCs w:val="24"/>
              </w:rPr>
              <w:t xml:space="preserve">, что необходимо для эффективного </w:t>
            </w:r>
            <w:proofErr w:type="spellStart"/>
            <w:r>
              <w:rPr>
                <w:sz w:val="24"/>
                <w:szCs w:val="24"/>
              </w:rPr>
              <w:t>катетерного</w:t>
            </w:r>
            <w:proofErr w:type="spellEnd"/>
            <w:r>
              <w:rPr>
                <w:sz w:val="24"/>
                <w:szCs w:val="24"/>
              </w:rPr>
              <w:t xml:space="preserve"> лечения, достижения долгосрочного эффекта радиочастотной абляции при сокращении времени операции и минимальном риске осложнений</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Лабораторный образец (модель), прототип</w:t>
            </w:r>
          </w:p>
        </w:tc>
      </w:tr>
      <w:tr w:rsidR="00517093" w:rsidTr="00C11E65">
        <w:trPr>
          <w:trHeight w:val="843"/>
        </w:trPr>
        <w:tc>
          <w:tcPr>
            <w:tcW w:w="149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af5"/>
              <w:widowControl w:val="0"/>
            </w:pPr>
            <w:r>
              <w:rPr>
                <w:rFonts w:ascii="TimesNewRomanPS" w:hAnsi="TimesNewRomanPS"/>
                <w:b/>
                <w:bCs/>
              </w:rPr>
              <w:lastRenderedPageBreak/>
              <w:t xml:space="preserve">Научно-исследовательский институт медицинских проблем Севера ФИЦ КНЦ </w:t>
            </w:r>
            <w:proofErr w:type="gramStart"/>
            <w:r>
              <w:rPr>
                <w:rFonts w:ascii="TimesNewRomanPS" w:hAnsi="TimesNewRomanPS"/>
                <w:b/>
                <w:bCs/>
              </w:rPr>
              <w:t>СО</w:t>
            </w:r>
            <w:proofErr w:type="gramEnd"/>
            <w:r>
              <w:rPr>
                <w:rFonts w:ascii="TimesNewRomanPS" w:hAnsi="TimesNewRomanPS"/>
                <w:b/>
                <w:bCs/>
              </w:rPr>
              <w:t xml:space="preserve"> совместно с НИИ медицинских материалов и и</w:t>
            </w:r>
            <w:r>
              <w:rPr>
                <w:rFonts w:ascii="TimesNewRomanPS" w:hAnsi="TimesNewRomanPS"/>
                <w:b/>
                <w:bCs/>
              </w:rPr>
              <w:t>м</w:t>
            </w:r>
            <w:r>
              <w:rPr>
                <w:rFonts w:ascii="TimesNewRomanPS" w:hAnsi="TimesNewRomanPS"/>
                <w:b/>
                <w:bCs/>
              </w:rPr>
              <w:t>плантатов с памятью формы (г. Томск)</w:t>
            </w:r>
          </w:p>
        </w:tc>
      </w:tr>
      <w:tr w:rsidR="00517093" w:rsidTr="00C11E65">
        <w:trPr>
          <w:trHeight w:val="907"/>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1</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pPr>
            <w:r>
              <w:rPr>
                <w:sz w:val="24"/>
                <w:szCs w:val="24"/>
              </w:rPr>
              <w:t>Материалы и имплантаты с памятью формы на основе сплавов титана и никеля</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proofErr w:type="gramStart"/>
            <w:r>
              <w:rPr>
                <w:sz w:val="24"/>
                <w:szCs w:val="24"/>
              </w:rPr>
              <w:t xml:space="preserve">Используются во всех отраслях челюстно-лицевой хирургии, в частности в устранении травматических повреждений и их осложнений, для устранения изъянов в хирургии опухолевых и опухолевых состояний, в </w:t>
            </w:r>
            <w:proofErr w:type="spellStart"/>
            <w:r>
              <w:rPr>
                <w:sz w:val="24"/>
                <w:szCs w:val="24"/>
              </w:rPr>
              <w:t>ортогнатической</w:t>
            </w:r>
            <w:proofErr w:type="spellEnd"/>
            <w:r>
              <w:rPr>
                <w:sz w:val="24"/>
                <w:szCs w:val="24"/>
              </w:rPr>
              <w:t xml:space="preserve"> хирургии, в хирургии врожденных расщелин и других дефектов неба, в реконструктивной хирургии альвеолярных отростков челюстей, в дентальной </w:t>
            </w:r>
            <w:proofErr w:type="spellStart"/>
            <w:r>
              <w:rPr>
                <w:sz w:val="24"/>
                <w:szCs w:val="24"/>
              </w:rPr>
              <w:t>имплантологии</w:t>
            </w:r>
            <w:proofErr w:type="spellEnd"/>
            <w:r>
              <w:rPr>
                <w:sz w:val="24"/>
                <w:szCs w:val="24"/>
              </w:rPr>
              <w:t>, в косметической хирургии, в реконструктивной хирургии височно-нижнечелюстного сустава.</w:t>
            </w:r>
            <w:proofErr w:type="gramEnd"/>
          </w:p>
          <w:p w:rsidR="00517093" w:rsidRDefault="00517093" w:rsidP="00C11E65">
            <w:pPr>
              <w:pStyle w:val="Standard"/>
              <w:widowControl w:val="0"/>
              <w:spacing w:line="240" w:lineRule="auto"/>
              <w:ind w:firstLine="142"/>
            </w:pPr>
            <w:r>
              <w:rPr>
                <w:sz w:val="24"/>
                <w:szCs w:val="24"/>
              </w:rPr>
              <w:t>Для замещения тканевых дефектов органов и тканей челюстно-лицевой области в настоящее время используем трансплантационные материалы аутогенного происхождения и технологии с применением имплантационных материалов с памятью формы, разработанные в НИИ медицинских материалов и имплантатов с памятью формы (</w:t>
            </w:r>
            <w:proofErr w:type="gramStart"/>
            <w:r>
              <w:rPr>
                <w:sz w:val="24"/>
                <w:szCs w:val="24"/>
              </w:rPr>
              <w:t>г</w:t>
            </w:r>
            <w:proofErr w:type="gramEnd"/>
            <w:r>
              <w:rPr>
                <w:sz w:val="24"/>
                <w:szCs w:val="24"/>
              </w:rPr>
              <w:t>. Томск).</w:t>
            </w:r>
          </w:p>
          <w:p w:rsidR="00517093" w:rsidRDefault="00517093" w:rsidP="00C11E65">
            <w:pPr>
              <w:pStyle w:val="Standard"/>
              <w:widowControl w:val="0"/>
              <w:spacing w:line="240" w:lineRule="auto"/>
              <w:ind w:firstLine="142"/>
            </w:pPr>
            <w:r>
              <w:rPr>
                <w:sz w:val="24"/>
                <w:szCs w:val="24"/>
              </w:rPr>
              <w:t>Анализ отдаленных результатов показал высокую эффективность разработанных технологий.</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af5"/>
              <w:widowControl w:val="0"/>
            </w:pPr>
            <w:r>
              <w:t>С использованием матери</w:t>
            </w:r>
            <w:r>
              <w:t>а</w:t>
            </w:r>
            <w:r>
              <w:t>лов с памятью формы в</w:t>
            </w:r>
            <w:r>
              <w:t>ы</w:t>
            </w:r>
            <w:r>
              <w:t>полнено оперативное леч</w:t>
            </w:r>
            <w:r>
              <w:t>е</w:t>
            </w:r>
            <w:r>
              <w:t xml:space="preserve">ние более 5000 больных с дефектами </w:t>
            </w:r>
            <w:proofErr w:type="spellStart"/>
            <w:r>
              <w:t>тканеи</w:t>
            </w:r>
            <w:proofErr w:type="spellEnd"/>
            <w:r>
              <w:t>̆ и орг</w:t>
            </w:r>
            <w:r>
              <w:t>а</w:t>
            </w:r>
            <w:r>
              <w:t xml:space="preserve">нов </w:t>
            </w:r>
            <w:proofErr w:type="spellStart"/>
            <w:r>
              <w:t>челюстно-лицевои</w:t>
            </w:r>
            <w:proofErr w:type="spellEnd"/>
            <w:r>
              <w:t>̆ о</w:t>
            </w:r>
            <w:r>
              <w:t>б</w:t>
            </w:r>
            <w:r>
              <w:t>ласти различного генеза.</w:t>
            </w:r>
            <w:r>
              <w:rPr>
                <w:rFonts w:ascii="TimesNewRomanPSMT" w:hAnsi="TimesNewRomanPSMT"/>
              </w:rPr>
              <w:t xml:space="preserve"> </w:t>
            </w:r>
            <w:r>
              <w:t>Осложнения в виде нагно</w:t>
            </w:r>
            <w:r>
              <w:t>е</w:t>
            </w:r>
            <w:r>
              <w:t>ния ран, потребовавших удаления имплантатов, н</w:t>
            </w:r>
            <w:r>
              <w:t>а</w:t>
            </w:r>
            <w:r>
              <w:t>блюдали в 1-2% случаев, у остальных пациентов пол</w:t>
            </w:r>
            <w:r>
              <w:t>у</w:t>
            </w:r>
            <w:r>
              <w:t>чены удовлетворительные косметические и функци</w:t>
            </w:r>
            <w:r>
              <w:t>о</w:t>
            </w:r>
            <w:r>
              <w:t>нальные результаты.</w:t>
            </w:r>
          </w:p>
        </w:tc>
      </w:tr>
      <w:tr w:rsidR="00517093" w:rsidTr="00C11E65">
        <w:trPr>
          <w:trHeight w:val="659"/>
        </w:trPr>
        <w:tc>
          <w:tcPr>
            <w:tcW w:w="149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af5"/>
              <w:widowControl w:val="0"/>
            </w:pPr>
            <w:r>
              <w:rPr>
                <w:b/>
                <w:bCs/>
              </w:rPr>
              <w:t>Институт биофизики СО РАН и Сибирский федеральный университет</w:t>
            </w: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1</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pPr>
            <w:r>
              <w:rPr>
                <w:sz w:val="24"/>
                <w:szCs w:val="24"/>
              </w:rPr>
              <w:t xml:space="preserve">Разрушаемый </w:t>
            </w:r>
            <w:proofErr w:type="spellStart"/>
            <w:r>
              <w:rPr>
                <w:sz w:val="24"/>
                <w:szCs w:val="24"/>
              </w:rPr>
              <w:t>биосовместимый</w:t>
            </w:r>
            <w:proofErr w:type="spellEnd"/>
            <w:r>
              <w:rPr>
                <w:sz w:val="24"/>
                <w:szCs w:val="24"/>
              </w:rPr>
              <w:t xml:space="preserve"> полимерный термопластичный материал – </w:t>
            </w:r>
            <w:proofErr w:type="spellStart"/>
            <w:r>
              <w:rPr>
                <w:sz w:val="24"/>
                <w:szCs w:val="24"/>
              </w:rPr>
              <w:t>полигидроксиалканоатов</w:t>
            </w:r>
            <w:proofErr w:type="spellEnd"/>
            <w:r>
              <w:rPr>
                <w:sz w:val="24"/>
                <w:szCs w:val="24"/>
              </w:rPr>
              <w:t xml:space="preserve"> (ПГА)</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С использованием авторской коллекции штаммов-продуцентов разработаны и реализованы в масштабированном варианте биотехнологии синтеза партий–  </w:t>
            </w:r>
            <w:proofErr w:type="gramStart"/>
            <w:r>
              <w:rPr>
                <w:sz w:val="24"/>
                <w:szCs w:val="24"/>
              </w:rPr>
              <w:t>по</w:t>
            </w:r>
            <w:proofErr w:type="gramEnd"/>
            <w:r>
              <w:rPr>
                <w:sz w:val="24"/>
                <w:szCs w:val="24"/>
              </w:rPr>
              <w:t>лимеров микробиологического происхождения различного состава;</w:t>
            </w:r>
          </w:p>
          <w:p w:rsidR="00517093" w:rsidRDefault="00517093" w:rsidP="00C11E65">
            <w:pPr>
              <w:pStyle w:val="Standard"/>
              <w:widowControl w:val="0"/>
              <w:spacing w:line="240" w:lineRule="auto"/>
              <w:ind w:firstLine="142"/>
            </w:pPr>
            <w:r>
              <w:rPr>
                <w:sz w:val="24"/>
                <w:szCs w:val="24"/>
              </w:rPr>
              <w:t>- отработаны технологии получения полимерных изделий различной геометрии и назначения в виде пленок, микрочастиц, полимерных покрытий, нетканых мембран, трубок, пломбировочного материала, 3D форм; изучены структура поверхности, физико-химические и физико-механические свойства изделий;</w:t>
            </w:r>
          </w:p>
          <w:p w:rsidR="00517093" w:rsidRDefault="00517093" w:rsidP="00C11E65">
            <w:pPr>
              <w:pStyle w:val="Standard"/>
              <w:widowControl w:val="0"/>
              <w:spacing w:line="240" w:lineRule="auto"/>
              <w:ind w:firstLine="142"/>
            </w:pPr>
            <w:r>
              <w:rPr>
                <w:sz w:val="24"/>
                <w:szCs w:val="24"/>
              </w:rPr>
              <w:t>- в экспериментах на клеточных культурах и большом массиве экспериментов на лабораторных животных доказана биологическая безопасность всех типов изделий из ПГА и соответствие требованиям, предъявляемым к материалам и изделиям медико-биологического назначения;</w:t>
            </w:r>
          </w:p>
          <w:p w:rsidR="00517093" w:rsidRDefault="00517093" w:rsidP="00C11E65">
            <w:pPr>
              <w:pStyle w:val="Standard"/>
              <w:widowControl w:val="0"/>
              <w:spacing w:line="240" w:lineRule="auto"/>
              <w:ind w:firstLine="142"/>
            </w:pPr>
            <w:r>
              <w:rPr>
                <w:sz w:val="24"/>
                <w:szCs w:val="24"/>
              </w:rPr>
              <w:t xml:space="preserve">Серия экспериментальных образцов полимеров медицинской степени чистоты и экспериментальных образцов изделий из ПГА была использована в ограниченных клинических испытаниях для реконструкции дефектов тканей  (в </w:t>
            </w:r>
            <w:r>
              <w:rPr>
                <w:sz w:val="24"/>
                <w:szCs w:val="24"/>
              </w:rPr>
              <w:lastRenderedPageBreak/>
              <w:t>реконструктивных технологиях  ортопедии и травматологии и абдоминальной хирургии). Показана эффективность применения для реконструкции дефектов кожных покровов и костной тканей;</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proofErr w:type="gramStart"/>
            <w:r>
              <w:rPr>
                <w:sz w:val="24"/>
                <w:szCs w:val="24"/>
              </w:rPr>
              <w:lastRenderedPageBreak/>
              <w:t xml:space="preserve">Проведена сертификация технологии синтеза и очистки образцов полимеров различного состава; получен гигиенический сертификат соответствия  Опытного производства  полимеров   медицинского назначения Главной санитарно-эпидемиологической службы РФ; разработаны и зарегистрированы Технические условия на ПГА различной </w:t>
            </w:r>
            <w:r>
              <w:rPr>
                <w:sz w:val="24"/>
                <w:szCs w:val="24"/>
              </w:rPr>
              <w:lastRenderedPageBreak/>
              <w:t>химической структуры в качестве матриксов функционирующих клеток и  лекарственных средств, хирургических имплантатов; в Роспатенте РФ  зарегистрирована торговая марка «БИОПЛАСТОТАН™» на ПГА и изделия медико-биологического назначения.</w:t>
            </w:r>
            <w:proofErr w:type="gramEnd"/>
          </w:p>
          <w:p w:rsidR="00517093" w:rsidRDefault="00517093" w:rsidP="00C11E65">
            <w:pPr>
              <w:pStyle w:val="af5"/>
              <w:widowControl w:val="0"/>
              <w:rPr>
                <w:rFonts w:ascii="TimesNewRomanPSMT" w:hAnsi="TimesNewRomanPSMT"/>
              </w:rPr>
            </w:pPr>
          </w:p>
        </w:tc>
      </w:tr>
      <w:tr w:rsidR="00517093" w:rsidTr="00C11E65">
        <w:trPr>
          <w:trHeight w:val="846"/>
        </w:trPr>
        <w:tc>
          <w:tcPr>
            <w:tcW w:w="149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b/>
                <w:sz w:val="24"/>
                <w:szCs w:val="24"/>
              </w:rPr>
              <w:lastRenderedPageBreak/>
              <w:t xml:space="preserve">ФГБНУ «Научный центр неврологии» совместно с АО «Высокотехнологический научно-исследовательский институт неорганических материалов имени академика А. А. </w:t>
            </w:r>
            <w:proofErr w:type="spellStart"/>
            <w:r>
              <w:rPr>
                <w:b/>
                <w:sz w:val="24"/>
                <w:szCs w:val="24"/>
              </w:rPr>
              <w:t>Бочвара</w:t>
            </w:r>
            <w:proofErr w:type="spellEnd"/>
            <w:r>
              <w:rPr>
                <w:b/>
                <w:sz w:val="24"/>
                <w:szCs w:val="24"/>
              </w:rPr>
              <w:t>» (ВНИИНМ) (</w:t>
            </w:r>
            <w:proofErr w:type="spellStart"/>
            <w:r>
              <w:rPr>
                <w:b/>
                <w:sz w:val="24"/>
                <w:szCs w:val="24"/>
              </w:rPr>
              <w:t>Госкорпорация</w:t>
            </w:r>
            <w:proofErr w:type="spellEnd"/>
            <w:r>
              <w:rPr>
                <w:b/>
                <w:sz w:val="24"/>
                <w:szCs w:val="24"/>
              </w:rPr>
              <w:t xml:space="preserve"> </w:t>
            </w:r>
            <w:proofErr w:type="spellStart"/>
            <w:r>
              <w:rPr>
                <w:b/>
                <w:sz w:val="24"/>
                <w:szCs w:val="24"/>
              </w:rPr>
              <w:t>Росатом</w:t>
            </w:r>
            <w:proofErr w:type="spellEnd"/>
            <w:r>
              <w:rPr>
                <w:b/>
                <w:sz w:val="24"/>
                <w:szCs w:val="24"/>
              </w:rPr>
              <w:t>)</w:t>
            </w: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1</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Инертный электрод</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Инертный электрод, предназначенный  для глубинной стимуляции мозга</w:t>
            </w:r>
          </w:p>
          <w:p w:rsidR="00517093" w:rsidRDefault="00517093" w:rsidP="00C11E65">
            <w:pPr>
              <w:pStyle w:val="Standard"/>
              <w:widowControl w:val="0"/>
              <w:spacing w:line="240" w:lineRule="auto"/>
              <w:ind w:firstLine="142"/>
            </w:pPr>
            <w:r>
              <w:rPr>
                <w:sz w:val="24"/>
                <w:szCs w:val="24"/>
              </w:rPr>
              <w:t>Инертный электрод из карбида кремния с платиноиридиевыми контактами (сплавы кобальта, хрома, никеля).</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Планируется разработка и апробация инертного электрода. На данный момент между двумя учреждениями заключен договор о намерениях</w:t>
            </w:r>
          </w:p>
        </w:tc>
      </w:tr>
      <w:tr w:rsidR="00517093" w:rsidTr="00C11E65">
        <w:trPr>
          <w:trHeight w:val="510"/>
        </w:trPr>
        <w:tc>
          <w:tcPr>
            <w:tcW w:w="149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hd w:val="clear" w:color="auto" w:fill="F5F5F5"/>
              <w:spacing w:line="240" w:lineRule="auto"/>
              <w:ind w:firstLine="142"/>
              <w:outlineLvl w:val="1"/>
            </w:pPr>
            <w:r>
              <w:rPr>
                <w:b/>
                <w:sz w:val="24"/>
                <w:szCs w:val="24"/>
              </w:rPr>
              <w:t>Государственный научный центр Российской Федерации  ФГБНУ «Российский научный центр хирургии имени академика Б. В.  Петровского»</w:t>
            </w:r>
          </w:p>
        </w:tc>
      </w:tr>
      <w:tr w:rsidR="00517093" w:rsidTr="00C11E65">
        <w:trPr>
          <w:trHeight w:val="559"/>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1</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Устройство для окклюзии сосудов</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proofErr w:type="spellStart"/>
            <w:r>
              <w:rPr>
                <w:sz w:val="24"/>
                <w:szCs w:val="24"/>
              </w:rPr>
              <w:t>Эндоваскулярная</w:t>
            </w:r>
            <w:proofErr w:type="spellEnd"/>
            <w:r>
              <w:rPr>
                <w:sz w:val="24"/>
                <w:szCs w:val="24"/>
              </w:rPr>
              <w:t xml:space="preserve"> </w:t>
            </w:r>
            <w:proofErr w:type="spellStart"/>
            <w:r>
              <w:rPr>
                <w:sz w:val="24"/>
                <w:szCs w:val="24"/>
              </w:rPr>
              <w:t>эмболизация</w:t>
            </w:r>
            <w:proofErr w:type="spellEnd"/>
            <w:r>
              <w:rPr>
                <w:sz w:val="24"/>
                <w:szCs w:val="24"/>
              </w:rPr>
              <w:t xml:space="preserve"> сосудов при различных патологических состояниях. Повышение эффективности и безопасности </w:t>
            </w:r>
            <w:proofErr w:type="spellStart"/>
            <w:r>
              <w:rPr>
                <w:sz w:val="24"/>
                <w:szCs w:val="24"/>
              </w:rPr>
              <w:t>эндоваскулярных</w:t>
            </w:r>
            <w:proofErr w:type="spellEnd"/>
            <w:r>
              <w:rPr>
                <w:sz w:val="24"/>
                <w:szCs w:val="24"/>
              </w:rPr>
              <w:t xml:space="preserve"> вмешательств на сосудах малых и больших диаметров.</w:t>
            </w:r>
          </w:p>
          <w:p w:rsidR="00517093" w:rsidRDefault="00517093" w:rsidP="00C11E65">
            <w:pPr>
              <w:pStyle w:val="Standard"/>
              <w:widowControl w:val="0"/>
              <w:spacing w:line="240" w:lineRule="auto"/>
              <w:ind w:firstLine="142"/>
            </w:pPr>
            <w:r>
              <w:rPr>
                <w:sz w:val="24"/>
                <w:szCs w:val="24"/>
              </w:rPr>
              <w:t xml:space="preserve">После доставки, устройство принимает форму двух тел вращения конической формы стянутыми вершинами вдоль оси к мембране и основаниями, направленными навстречу друг другу, что приводит к 9моментальной окклюзии просвета сосуда. </w:t>
            </w:r>
            <w:r>
              <w:rPr>
                <w:sz w:val="24"/>
                <w:szCs w:val="24"/>
              </w:rPr>
              <w:br/>
              <w:t xml:space="preserve">После имплантации устройства, при полной окклюзии </w:t>
            </w:r>
            <w:proofErr w:type="spellStart"/>
            <w:r>
              <w:rPr>
                <w:sz w:val="24"/>
                <w:szCs w:val="24"/>
              </w:rPr>
              <w:t>антеградного</w:t>
            </w:r>
            <w:proofErr w:type="spellEnd"/>
            <w:r>
              <w:rPr>
                <w:sz w:val="24"/>
                <w:szCs w:val="24"/>
              </w:rPr>
              <w:t xml:space="preserve"> (ретроградного) кровотока, через коаксиально закрепленную металлическую </w:t>
            </w:r>
            <w:proofErr w:type="gramStart"/>
            <w:r>
              <w:rPr>
                <w:sz w:val="24"/>
                <w:szCs w:val="24"/>
              </w:rPr>
              <w:t>трубку</w:t>
            </w:r>
            <w:proofErr w:type="gramEnd"/>
            <w:r>
              <w:rPr>
                <w:sz w:val="24"/>
                <w:szCs w:val="24"/>
              </w:rPr>
              <w:t xml:space="preserve"> соединенную с доставляющим катетером без риска обратного </w:t>
            </w:r>
            <w:proofErr w:type="spellStart"/>
            <w:r>
              <w:rPr>
                <w:sz w:val="24"/>
                <w:szCs w:val="24"/>
              </w:rPr>
              <w:t>рефлюкса</w:t>
            </w:r>
            <w:proofErr w:type="spellEnd"/>
            <w:r>
              <w:rPr>
                <w:sz w:val="24"/>
                <w:szCs w:val="24"/>
              </w:rPr>
              <w:t xml:space="preserve">, имеется возможность </w:t>
            </w:r>
            <w:proofErr w:type="spellStart"/>
            <w:r>
              <w:rPr>
                <w:sz w:val="24"/>
                <w:szCs w:val="24"/>
              </w:rPr>
              <w:t>микроэмболизации</w:t>
            </w:r>
            <w:proofErr w:type="spellEnd"/>
            <w:r>
              <w:rPr>
                <w:sz w:val="24"/>
                <w:szCs w:val="24"/>
              </w:rPr>
              <w:t xml:space="preserve"> дистального русла с помощью </w:t>
            </w:r>
            <w:proofErr w:type="spellStart"/>
            <w:r>
              <w:rPr>
                <w:sz w:val="24"/>
                <w:szCs w:val="24"/>
              </w:rPr>
              <w:lastRenderedPageBreak/>
              <w:t>микроэмболов</w:t>
            </w:r>
            <w:proofErr w:type="spellEnd"/>
            <w:r>
              <w:rPr>
                <w:sz w:val="24"/>
                <w:szCs w:val="24"/>
              </w:rPr>
              <w:t xml:space="preserve"> или жидкостью. Затем доставляющий катетер отсоединяется от металлической трубки и удаляется.</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lastRenderedPageBreak/>
              <w:t>Проводятся доклинические исследования</w:t>
            </w: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lastRenderedPageBreak/>
              <w:t>2</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Аппарат вакуумной аспирационной биопсии</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Вакуумная аспирационная биопсия и удаление патогенных тканей. </w:t>
            </w:r>
            <w:proofErr w:type="spellStart"/>
            <w:r>
              <w:rPr>
                <w:sz w:val="24"/>
                <w:szCs w:val="24"/>
              </w:rPr>
              <w:t>Импортозамещение</w:t>
            </w:r>
            <w:proofErr w:type="spellEnd"/>
            <w:r>
              <w:rPr>
                <w:sz w:val="24"/>
                <w:szCs w:val="24"/>
              </w:rPr>
              <w:t xml:space="preserve"> и сохранение технологий ранней диагностики и хирургии.</w:t>
            </w:r>
          </w:p>
          <w:p w:rsidR="00517093" w:rsidRDefault="00517093" w:rsidP="00C11E65">
            <w:pPr>
              <w:pStyle w:val="Standard"/>
              <w:widowControl w:val="0"/>
              <w:spacing w:line="240" w:lineRule="auto"/>
              <w:ind w:firstLine="142"/>
            </w:pPr>
            <w:r>
              <w:rPr>
                <w:sz w:val="24"/>
                <w:szCs w:val="24"/>
              </w:rPr>
              <w:t xml:space="preserve">ВАБ проводится под контролем ультразвукового исследования через прокол кожи с использованием иглы манипулятора с режущим роторным механизмом. Извлечение образца ткани образования осуществляется вакуумом в специальный внешний контейнер. После </w:t>
            </w:r>
            <w:proofErr w:type="gramStart"/>
            <w:r>
              <w:rPr>
                <w:sz w:val="24"/>
                <w:szCs w:val="24"/>
              </w:rPr>
              <w:t>проводится коагуляция с помощью лазерного интерстициального излучения</w:t>
            </w:r>
            <w:r>
              <w:rPr>
                <w:sz w:val="24"/>
                <w:szCs w:val="24"/>
              </w:rPr>
              <w:br/>
              <w:t>Манипуляция проводится</w:t>
            </w:r>
            <w:proofErr w:type="gramEnd"/>
            <w:r>
              <w:rPr>
                <w:sz w:val="24"/>
                <w:szCs w:val="24"/>
              </w:rPr>
              <w:t xml:space="preserve"> под местной анестезией и занимает 15-20 минут. После выполнения манипуляции на прокол кожи накладывается асептическая повязка и производится </w:t>
            </w:r>
            <w:proofErr w:type="gramStart"/>
            <w:r>
              <w:rPr>
                <w:sz w:val="24"/>
                <w:szCs w:val="24"/>
              </w:rPr>
              <w:t>эластическое</w:t>
            </w:r>
            <w:proofErr w:type="gramEnd"/>
            <w:r>
              <w:rPr>
                <w:sz w:val="24"/>
                <w:szCs w:val="24"/>
              </w:rPr>
              <w:t xml:space="preserve"> </w:t>
            </w:r>
            <w:proofErr w:type="spellStart"/>
            <w:r>
              <w:rPr>
                <w:sz w:val="24"/>
                <w:szCs w:val="24"/>
              </w:rPr>
              <w:t>бинтование</w:t>
            </w:r>
            <w:proofErr w:type="spellEnd"/>
            <w:r>
              <w:rPr>
                <w:sz w:val="24"/>
                <w:szCs w:val="24"/>
              </w:rPr>
              <w:t xml:space="preserve"> на 24-48 часов. </w:t>
            </w:r>
            <w:proofErr w:type="spellStart"/>
            <w:r>
              <w:rPr>
                <w:sz w:val="24"/>
                <w:szCs w:val="24"/>
              </w:rPr>
              <w:t>Биоптат</w:t>
            </w:r>
            <w:proofErr w:type="spellEnd"/>
            <w:r>
              <w:rPr>
                <w:sz w:val="24"/>
                <w:szCs w:val="24"/>
              </w:rPr>
              <w:t xml:space="preserve"> отправляется на гистологическое исследование.</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Лабораторный образец (модель)</w:t>
            </w: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rPr>
                <w:color w:val="000000"/>
                <w:sz w:val="24"/>
                <w:szCs w:val="24"/>
                <w:lang w:eastAsia="ru-RU"/>
              </w:rPr>
            </w:pPr>
          </w:p>
          <w:p w:rsidR="00517093" w:rsidRDefault="00517093" w:rsidP="00C11E65">
            <w:pPr>
              <w:pStyle w:val="Standard"/>
              <w:widowControl w:val="0"/>
              <w:spacing w:line="240" w:lineRule="auto"/>
              <w:ind w:firstLine="142"/>
            </w:pPr>
            <w:r>
              <w:rPr>
                <w:color w:val="000000"/>
                <w:sz w:val="24"/>
                <w:szCs w:val="24"/>
                <w:lang w:eastAsia="ru-RU"/>
              </w:rPr>
              <w:t>3</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Аппарат для ультразвуковой облитерации вен</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Хирургическая </w:t>
            </w:r>
            <w:proofErr w:type="spellStart"/>
            <w:r>
              <w:rPr>
                <w:sz w:val="24"/>
                <w:szCs w:val="24"/>
              </w:rPr>
              <w:t>диссекция</w:t>
            </w:r>
            <w:proofErr w:type="spellEnd"/>
            <w:r>
              <w:rPr>
                <w:sz w:val="24"/>
                <w:szCs w:val="24"/>
              </w:rPr>
              <w:t xml:space="preserve"> и коагуляция тканей. </w:t>
            </w:r>
            <w:proofErr w:type="spellStart"/>
            <w:r>
              <w:rPr>
                <w:sz w:val="24"/>
                <w:szCs w:val="24"/>
              </w:rPr>
              <w:t>Импортозамещение</w:t>
            </w:r>
            <w:proofErr w:type="spellEnd"/>
            <w:r>
              <w:rPr>
                <w:sz w:val="24"/>
                <w:szCs w:val="24"/>
              </w:rPr>
              <w:t xml:space="preserve"> и сохранение технологий хирургии с применением </w:t>
            </w:r>
            <w:proofErr w:type="spellStart"/>
            <w:r>
              <w:rPr>
                <w:sz w:val="24"/>
                <w:szCs w:val="24"/>
              </w:rPr>
              <w:t>миниинвазивных</w:t>
            </w:r>
            <w:proofErr w:type="spellEnd"/>
            <w:r>
              <w:rPr>
                <w:sz w:val="24"/>
                <w:szCs w:val="24"/>
              </w:rPr>
              <w:t xml:space="preserve"> методов в абдоминальной, эндокринной хирургии и онкологии, увеличение объемов выполняемых операций с уменьшенной </w:t>
            </w:r>
            <w:proofErr w:type="spellStart"/>
            <w:r>
              <w:rPr>
                <w:sz w:val="24"/>
                <w:szCs w:val="24"/>
              </w:rPr>
              <w:t>интраоперационной</w:t>
            </w:r>
            <w:proofErr w:type="spellEnd"/>
            <w:r>
              <w:rPr>
                <w:sz w:val="24"/>
                <w:szCs w:val="24"/>
              </w:rPr>
              <w:t xml:space="preserve"> кровопотерей и сокращением сроков пребывания пациентов в стационаре.</w:t>
            </w:r>
          </w:p>
          <w:p w:rsidR="00517093" w:rsidRDefault="00517093" w:rsidP="00C11E65">
            <w:pPr>
              <w:pStyle w:val="Standard"/>
              <w:widowControl w:val="0"/>
              <w:spacing w:line="240" w:lineRule="auto"/>
              <w:ind w:firstLine="142"/>
            </w:pPr>
            <w:proofErr w:type="spellStart"/>
            <w:r>
              <w:rPr>
                <w:sz w:val="24"/>
                <w:szCs w:val="24"/>
              </w:rPr>
              <w:t>Диссекция</w:t>
            </w:r>
            <w:proofErr w:type="spellEnd"/>
            <w:r>
              <w:rPr>
                <w:sz w:val="24"/>
                <w:szCs w:val="24"/>
              </w:rPr>
              <w:t xml:space="preserve"> происходит вследствие механического растяжения тканей выше пределов эластичности. Коагуляция тканей происходит вследствие ультразвуковых механических колебаний молекул белков с их последующей денатурацией. Сопутствующая кавитация (образование холодного пара) является обратимым эффектом, который возникает вследствие изменения давления и способствует препарированию тканей.</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Создан лабораторный образец</w:t>
            </w: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4</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Система для проведения вакуумной терапии ран</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Создание отечественного аппарата и линеек расходных материалов для применения технологии отрицательного давления в хирургии (</w:t>
            </w:r>
            <w:proofErr w:type="spellStart"/>
            <w:r>
              <w:rPr>
                <w:sz w:val="24"/>
                <w:szCs w:val="24"/>
              </w:rPr>
              <w:t>реинжиниринг</w:t>
            </w:r>
            <w:proofErr w:type="spellEnd"/>
            <w:r>
              <w:rPr>
                <w:sz w:val="24"/>
                <w:szCs w:val="24"/>
              </w:rPr>
              <w:t xml:space="preserve"> + разработка).</w:t>
            </w:r>
          </w:p>
          <w:p w:rsidR="00517093" w:rsidRDefault="00517093" w:rsidP="00C11E65">
            <w:pPr>
              <w:pStyle w:val="Standard"/>
              <w:widowControl w:val="0"/>
              <w:spacing w:line="240" w:lineRule="auto"/>
              <w:ind w:firstLine="142"/>
            </w:pPr>
            <w:r>
              <w:rPr>
                <w:sz w:val="24"/>
                <w:szCs w:val="24"/>
              </w:rPr>
              <w:t xml:space="preserve"> Принцип работы вакуумной терапии основан на применении закрытой системы дренажей, поддерживающей контролируемое отрицательное давление в области раны. Вакуум-терапия способствует определенным изменениям в области раневого поражения:</w:t>
            </w:r>
            <w:r>
              <w:rPr>
                <w:sz w:val="24"/>
                <w:szCs w:val="24"/>
              </w:rPr>
              <w:br/>
              <w:t>активное удаление избыточного раневого отделяемого, сохранение влажной раневой среды</w:t>
            </w:r>
            <w:r>
              <w:rPr>
                <w:sz w:val="24"/>
                <w:szCs w:val="24"/>
              </w:rPr>
              <w:br/>
              <w:t xml:space="preserve">в ране, ускорение бактериальной </w:t>
            </w:r>
            <w:proofErr w:type="spellStart"/>
            <w:r>
              <w:rPr>
                <w:sz w:val="24"/>
                <w:szCs w:val="24"/>
              </w:rPr>
              <w:t>деконтаминации</w:t>
            </w:r>
            <w:proofErr w:type="spellEnd"/>
            <w:r>
              <w:rPr>
                <w:sz w:val="24"/>
                <w:szCs w:val="24"/>
              </w:rPr>
              <w:t xml:space="preserve"> раны, усиление местного кровообращения, снижение интерстициального отека тканей</w:t>
            </w:r>
            <w:r>
              <w:rPr>
                <w:sz w:val="24"/>
                <w:szCs w:val="24"/>
              </w:rPr>
              <w:br/>
              <w:t xml:space="preserve">в ране, снижение межклеточного давления, усиление местного </w:t>
            </w:r>
            <w:proofErr w:type="spellStart"/>
            <w:r>
              <w:rPr>
                <w:sz w:val="24"/>
                <w:szCs w:val="24"/>
              </w:rPr>
              <w:lastRenderedPageBreak/>
              <w:t>лимфообращения</w:t>
            </w:r>
            <w:proofErr w:type="spellEnd"/>
            <w:r>
              <w:rPr>
                <w:sz w:val="24"/>
                <w:szCs w:val="24"/>
              </w:rPr>
              <w:t xml:space="preserve"> и </w:t>
            </w:r>
            <w:proofErr w:type="spellStart"/>
            <w:r>
              <w:rPr>
                <w:sz w:val="24"/>
                <w:szCs w:val="24"/>
              </w:rPr>
              <w:t>транскапиллярного</w:t>
            </w:r>
            <w:proofErr w:type="spellEnd"/>
            <w:r>
              <w:rPr>
                <w:sz w:val="24"/>
                <w:szCs w:val="24"/>
              </w:rPr>
              <w:t xml:space="preserve"> транспорта, уменьшение площади раны. Все эти эффекты приводят к ускорению</w:t>
            </w:r>
            <w:r>
              <w:rPr>
                <w:sz w:val="24"/>
                <w:szCs w:val="24"/>
              </w:rPr>
              <w:br/>
              <w:t>заживления раны, а также минимизируют осложнения</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lastRenderedPageBreak/>
              <w:t>Создан лабораторный образец</w:t>
            </w: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lastRenderedPageBreak/>
              <w:t>5</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Инструментарий для </w:t>
            </w:r>
            <w:proofErr w:type="spellStart"/>
            <w:r>
              <w:rPr>
                <w:sz w:val="24"/>
                <w:szCs w:val="24"/>
              </w:rPr>
              <w:t>миниинвазивной</w:t>
            </w:r>
            <w:proofErr w:type="spellEnd"/>
            <w:r>
              <w:rPr>
                <w:sz w:val="24"/>
                <w:szCs w:val="24"/>
              </w:rPr>
              <w:t xml:space="preserve"> кардиохирургии</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Хирургические вмешательства при патологии клапанного аппарата сердца, врожденных пороках.</w:t>
            </w:r>
          </w:p>
          <w:p w:rsidR="00517093" w:rsidRDefault="00517093" w:rsidP="00C11E65">
            <w:pPr>
              <w:pStyle w:val="Standard"/>
              <w:widowControl w:val="0"/>
              <w:spacing w:line="240" w:lineRule="auto"/>
              <w:ind w:firstLine="142"/>
            </w:pPr>
            <w:r>
              <w:rPr>
                <w:sz w:val="24"/>
                <w:szCs w:val="24"/>
              </w:rPr>
              <w:t xml:space="preserve">Специальные наборы инструментов для повышения качества минимально </w:t>
            </w:r>
            <w:proofErr w:type="spellStart"/>
            <w:r>
              <w:rPr>
                <w:sz w:val="24"/>
                <w:szCs w:val="24"/>
              </w:rPr>
              <w:t>инвазивных</w:t>
            </w:r>
            <w:proofErr w:type="spellEnd"/>
            <w:r>
              <w:rPr>
                <w:sz w:val="24"/>
                <w:szCs w:val="24"/>
              </w:rPr>
              <w:t xml:space="preserve"> вмешательств на сердце, аналогов нет</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Создан лабораторный образец</w:t>
            </w: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6</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Прибор для </w:t>
            </w:r>
            <w:proofErr w:type="spellStart"/>
            <w:r>
              <w:rPr>
                <w:sz w:val="24"/>
                <w:szCs w:val="24"/>
              </w:rPr>
              <w:t>интраоперационной</w:t>
            </w:r>
            <w:proofErr w:type="spellEnd"/>
            <w:r>
              <w:rPr>
                <w:sz w:val="24"/>
                <w:szCs w:val="24"/>
              </w:rPr>
              <w:t xml:space="preserve"> </w:t>
            </w:r>
            <w:proofErr w:type="spellStart"/>
            <w:r>
              <w:rPr>
                <w:sz w:val="24"/>
                <w:szCs w:val="24"/>
              </w:rPr>
              <w:t>манометрии</w:t>
            </w:r>
            <w:proofErr w:type="spellEnd"/>
            <w:r>
              <w:rPr>
                <w:sz w:val="24"/>
                <w:szCs w:val="24"/>
              </w:rPr>
              <w:t xml:space="preserve"> пищевода</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Позволяет контролировать создаваемое давление в пищеводе и </w:t>
            </w:r>
            <w:proofErr w:type="spellStart"/>
            <w:r>
              <w:rPr>
                <w:sz w:val="24"/>
                <w:szCs w:val="24"/>
              </w:rPr>
              <w:t>он-лайн</w:t>
            </w:r>
            <w:proofErr w:type="spellEnd"/>
            <w:r>
              <w:rPr>
                <w:sz w:val="24"/>
                <w:szCs w:val="24"/>
              </w:rPr>
              <w:t xml:space="preserve"> </w:t>
            </w:r>
            <w:proofErr w:type="spellStart"/>
            <w:r>
              <w:rPr>
                <w:sz w:val="24"/>
                <w:szCs w:val="24"/>
              </w:rPr>
              <w:t>манометрия</w:t>
            </w:r>
            <w:proofErr w:type="spellEnd"/>
            <w:r>
              <w:rPr>
                <w:sz w:val="24"/>
                <w:szCs w:val="24"/>
              </w:rPr>
              <w:t xml:space="preserve"> позволит формировать манжетку без </w:t>
            </w:r>
            <w:proofErr w:type="gramStart"/>
            <w:r>
              <w:rPr>
                <w:sz w:val="24"/>
                <w:szCs w:val="24"/>
              </w:rPr>
              <w:t>чрезмерного</w:t>
            </w:r>
            <w:proofErr w:type="gramEnd"/>
            <w:r>
              <w:rPr>
                <w:sz w:val="24"/>
                <w:szCs w:val="24"/>
              </w:rPr>
              <w:t xml:space="preserve"> </w:t>
            </w:r>
            <w:proofErr w:type="spellStart"/>
            <w:r>
              <w:rPr>
                <w:sz w:val="24"/>
                <w:szCs w:val="24"/>
              </w:rPr>
              <w:t>сдавления</w:t>
            </w:r>
            <w:proofErr w:type="spellEnd"/>
            <w:r>
              <w:rPr>
                <w:sz w:val="24"/>
                <w:szCs w:val="24"/>
              </w:rPr>
              <w:t>.</w:t>
            </w:r>
          </w:p>
          <w:p w:rsidR="00517093" w:rsidRDefault="00517093" w:rsidP="00C11E65">
            <w:pPr>
              <w:pStyle w:val="Standard"/>
              <w:widowControl w:val="0"/>
              <w:spacing w:line="240" w:lineRule="auto"/>
              <w:ind w:firstLine="142"/>
            </w:pPr>
            <w:proofErr w:type="spellStart"/>
            <w:r>
              <w:rPr>
                <w:sz w:val="24"/>
                <w:szCs w:val="24"/>
              </w:rPr>
              <w:t>Манометрия</w:t>
            </w:r>
            <w:proofErr w:type="spellEnd"/>
            <w:r>
              <w:rPr>
                <w:sz w:val="24"/>
                <w:szCs w:val="24"/>
              </w:rPr>
              <w:t xml:space="preserve"> трубки </w:t>
            </w:r>
            <w:proofErr w:type="spellStart"/>
            <w:r>
              <w:rPr>
                <w:sz w:val="24"/>
                <w:szCs w:val="24"/>
              </w:rPr>
              <w:t>водно-перфузионного</w:t>
            </w:r>
            <w:proofErr w:type="spellEnd"/>
            <w:r>
              <w:rPr>
                <w:sz w:val="24"/>
                <w:szCs w:val="24"/>
              </w:rPr>
              <w:t xml:space="preserve"> катетера, вводимого в пищевод.</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Создан лабораторный образец</w:t>
            </w: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7</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Оборудование для выполнения </w:t>
            </w:r>
            <w:proofErr w:type="spellStart"/>
            <w:r>
              <w:rPr>
                <w:sz w:val="24"/>
                <w:szCs w:val="24"/>
              </w:rPr>
              <w:t>криоабляции</w:t>
            </w:r>
            <w:proofErr w:type="spellEnd"/>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Хирургическое лечение сердечных аритмий с помощью воздействия чрезвычайно низких температур до -100</w:t>
            </w:r>
            <w:proofErr w:type="gramStart"/>
            <w:r>
              <w:rPr>
                <w:sz w:val="24"/>
                <w:szCs w:val="24"/>
              </w:rPr>
              <w:t>°С</w:t>
            </w:r>
            <w:proofErr w:type="gramEnd"/>
            <w:r>
              <w:rPr>
                <w:sz w:val="24"/>
                <w:szCs w:val="24"/>
              </w:rPr>
              <w:t xml:space="preserve"> на пораженные участки миокарда.</w:t>
            </w:r>
          </w:p>
          <w:p w:rsidR="00517093" w:rsidRDefault="00517093" w:rsidP="00C11E65">
            <w:pPr>
              <w:pStyle w:val="Standard"/>
              <w:widowControl w:val="0"/>
              <w:spacing w:line="240" w:lineRule="auto"/>
              <w:ind w:firstLine="142"/>
            </w:pPr>
            <w:r>
              <w:rPr>
                <w:sz w:val="24"/>
                <w:szCs w:val="24"/>
              </w:rPr>
              <w:t xml:space="preserve">Подавление активности очагов эктопических импульсов возможно путем деструкции ткани миокарда с использованием холода. </w:t>
            </w:r>
            <w:proofErr w:type="spellStart"/>
            <w:r>
              <w:rPr>
                <w:sz w:val="24"/>
                <w:szCs w:val="24"/>
              </w:rPr>
              <w:t>Криоабляция</w:t>
            </w:r>
            <w:proofErr w:type="spellEnd"/>
            <w:r>
              <w:rPr>
                <w:sz w:val="24"/>
                <w:szCs w:val="24"/>
              </w:rPr>
              <w:t xml:space="preserve"> выполняется с использованием </w:t>
            </w:r>
            <w:proofErr w:type="spellStart"/>
            <w:r>
              <w:rPr>
                <w:sz w:val="24"/>
                <w:szCs w:val="24"/>
              </w:rPr>
              <w:t>криозондов</w:t>
            </w:r>
            <w:proofErr w:type="spellEnd"/>
            <w:r>
              <w:rPr>
                <w:sz w:val="24"/>
                <w:szCs w:val="24"/>
              </w:rPr>
              <w:t xml:space="preserve"> (полых трубчатых игл) в полостях которых происходит теплообмен теплопроводящих газов и жидкостей направленный на отвод тепла от обрабатываемой ткани.</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Создан лабораторный образец</w:t>
            </w: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rPr>
                <w:color w:val="000000"/>
                <w:sz w:val="24"/>
                <w:szCs w:val="24"/>
                <w:lang w:eastAsia="ru-RU"/>
              </w:rPr>
            </w:pPr>
          </w:p>
          <w:p w:rsidR="00517093" w:rsidRDefault="00517093" w:rsidP="00C11E65">
            <w:pPr>
              <w:pStyle w:val="Standard"/>
              <w:widowControl w:val="0"/>
              <w:spacing w:line="240" w:lineRule="auto"/>
              <w:ind w:firstLine="142"/>
            </w:pPr>
            <w:r>
              <w:rPr>
                <w:color w:val="000000"/>
                <w:sz w:val="24"/>
                <w:szCs w:val="24"/>
                <w:lang w:eastAsia="ru-RU"/>
              </w:rPr>
              <w:t>8</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Оборудование для выполнения радиочастотной абляции</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Хирургическое лечение сердечных аритмий путем использования радиочастотных импульсов для прижигания ткани сердца в ходе минимально </w:t>
            </w:r>
            <w:proofErr w:type="spellStart"/>
            <w:r>
              <w:rPr>
                <w:sz w:val="24"/>
                <w:szCs w:val="24"/>
              </w:rPr>
              <w:t>инвазивных</w:t>
            </w:r>
            <w:proofErr w:type="spellEnd"/>
            <w:r>
              <w:rPr>
                <w:sz w:val="24"/>
                <w:szCs w:val="24"/>
              </w:rPr>
              <w:t xml:space="preserve"> процедур или открытых операций</w:t>
            </w:r>
          </w:p>
          <w:p w:rsidR="00517093" w:rsidRDefault="00517093" w:rsidP="00C11E65">
            <w:pPr>
              <w:pStyle w:val="Standard"/>
              <w:widowControl w:val="0"/>
              <w:spacing w:line="240" w:lineRule="auto"/>
              <w:ind w:firstLine="142"/>
            </w:pPr>
            <w:r>
              <w:rPr>
                <w:sz w:val="24"/>
                <w:szCs w:val="24"/>
              </w:rPr>
              <w:t xml:space="preserve">Подавление активности очагов эктопических импульсов возможно путем деструкции ткани миокарда - коагуляцией тканей под воздействие радиочастотного тока является превращение электрической энергии в </w:t>
            </w:r>
            <w:proofErr w:type="gramStart"/>
            <w:r>
              <w:rPr>
                <w:sz w:val="24"/>
                <w:szCs w:val="24"/>
              </w:rPr>
              <w:t>тепловую</w:t>
            </w:r>
            <w:proofErr w:type="gramEnd"/>
            <w:r>
              <w:rPr>
                <w:sz w:val="24"/>
                <w:szCs w:val="24"/>
              </w:rPr>
              <w:t xml:space="preserve">. Повышение температуры в </w:t>
            </w:r>
            <w:proofErr w:type="spellStart"/>
            <w:r>
              <w:rPr>
                <w:sz w:val="24"/>
                <w:szCs w:val="24"/>
              </w:rPr>
              <w:t>миокардиальной</w:t>
            </w:r>
            <w:proofErr w:type="spellEnd"/>
            <w:r>
              <w:rPr>
                <w:sz w:val="24"/>
                <w:szCs w:val="24"/>
              </w:rPr>
              <w:t xml:space="preserve"> ткани приводит к биологической смерти тканей</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Создан лабораторный образец</w:t>
            </w: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lastRenderedPageBreak/>
              <w:t>9</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proofErr w:type="spellStart"/>
            <w:r>
              <w:rPr>
                <w:sz w:val="24"/>
                <w:szCs w:val="24"/>
              </w:rPr>
              <w:t>Видеоларингоскоп</w:t>
            </w:r>
            <w:proofErr w:type="spellEnd"/>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Видеосистема </w:t>
            </w:r>
            <w:proofErr w:type="gramStart"/>
            <w:r>
              <w:rPr>
                <w:sz w:val="24"/>
                <w:szCs w:val="24"/>
              </w:rPr>
              <w:t>для</w:t>
            </w:r>
            <w:proofErr w:type="gramEnd"/>
            <w:r>
              <w:rPr>
                <w:sz w:val="24"/>
                <w:szCs w:val="24"/>
              </w:rPr>
              <w:t xml:space="preserve"> </w:t>
            </w:r>
            <w:proofErr w:type="gramStart"/>
            <w:r>
              <w:rPr>
                <w:sz w:val="24"/>
                <w:szCs w:val="24"/>
              </w:rPr>
              <w:t>интубация</w:t>
            </w:r>
            <w:proofErr w:type="gramEnd"/>
            <w:r>
              <w:rPr>
                <w:sz w:val="24"/>
                <w:szCs w:val="24"/>
              </w:rPr>
              <w:t xml:space="preserve"> трахеи у пациентов при общей анестезии с ИВЛ, а также находящихся в отделении реанимации и интенсивной терапии.</w:t>
            </w:r>
          </w:p>
          <w:p w:rsidR="00517093" w:rsidRDefault="00517093" w:rsidP="00C11E65">
            <w:pPr>
              <w:pStyle w:val="Standard"/>
              <w:widowControl w:val="0"/>
              <w:spacing w:line="240" w:lineRule="auto"/>
              <w:ind w:firstLine="142"/>
            </w:pPr>
            <w:r>
              <w:rPr>
                <w:sz w:val="24"/>
                <w:szCs w:val="24"/>
              </w:rPr>
              <w:t xml:space="preserve">При интубации посредством прямой ларингоскопии пользователь не получает необходимый угол обзора. Принцип </w:t>
            </w:r>
            <w:proofErr w:type="spellStart"/>
            <w:r>
              <w:rPr>
                <w:sz w:val="24"/>
                <w:szCs w:val="24"/>
              </w:rPr>
              <w:t>видеоларингоскопии</w:t>
            </w:r>
            <w:proofErr w:type="spellEnd"/>
            <w:r>
              <w:rPr>
                <w:sz w:val="24"/>
                <w:szCs w:val="24"/>
              </w:rPr>
              <w:t xml:space="preserve"> дает пользователю более крупный и детальный вид на гортань, благодаря чему значительно повышается безопасность пациента. За счет увеличенного поля обзора </w:t>
            </w:r>
            <w:proofErr w:type="spellStart"/>
            <w:r>
              <w:rPr>
                <w:sz w:val="24"/>
                <w:szCs w:val="24"/>
              </w:rPr>
              <w:t>видеоларингоскопов</w:t>
            </w:r>
            <w:proofErr w:type="spellEnd"/>
            <w:r>
              <w:rPr>
                <w:sz w:val="24"/>
                <w:szCs w:val="24"/>
              </w:rPr>
              <w:t xml:space="preserve"> снижается сила давления, оказываемая инструментами на верхнюю челюсть пациента. Уже только это ведет к снижению случаев повреждения зубов пациента при интубации</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Создан лабораторный образец</w:t>
            </w: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10</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Зонд для </w:t>
            </w:r>
            <w:proofErr w:type="spellStart"/>
            <w:r>
              <w:rPr>
                <w:sz w:val="24"/>
                <w:szCs w:val="24"/>
              </w:rPr>
              <w:t>интраоперационной</w:t>
            </w:r>
            <w:proofErr w:type="spellEnd"/>
            <w:r>
              <w:rPr>
                <w:sz w:val="24"/>
                <w:szCs w:val="24"/>
              </w:rPr>
              <w:t xml:space="preserve"> оценки герметичности анастомозов при реконструктивных операциях на органах желудочно-кишечного тракта</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Оценка герметичности анастомозов при реконструктивных операциях на органах ЖКТ</w:t>
            </w:r>
          </w:p>
          <w:p w:rsidR="00517093" w:rsidRDefault="00517093" w:rsidP="00C11E65">
            <w:pPr>
              <w:pStyle w:val="Standard"/>
              <w:widowControl w:val="0"/>
              <w:spacing w:line="240" w:lineRule="auto"/>
              <w:ind w:firstLine="142"/>
            </w:pPr>
            <w:r>
              <w:rPr>
                <w:sz w:val="24"/>
                <w:szCs w:val="24"/>
              </w:rPr>
              <w:t>Метод с использованием тонкого зонда</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Проведение клинических исследований</w:t>
            </w: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11</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Ультразвуковой костный скальпель</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Применяется для проведения открытых хирургических операций у пациентов с заболеваниями торакоабдоминального отдела аорты (включая пациентов с аневризмой брюшного отдела аорты)</w:t>
            </w:r>
          </w:p>
          <w:p w:rsidR="00517093" w:rsidRDefault="00517093" w:rsidP="00C11E65">
            <w:pPr>
              <w:pStyle w:val="Standard"/>
              <w:widowControl w:val="0"/>
              <w:spacing w:line="240" w:lineRule="auto"/>
              <w:ind w:firstLine="142"/>
            </w:pPr>
            <w:proofErr w:type="spellStart"/>
            <w:r>
              <w:rPr>
                <w:sz w:val="24"/>
                <w:szCs w:val="24"/>
              </w:rPr>
              <w:t>Ушивание</w:t>
            </w:r>
            <w:proofErr w:type="spellEnd"/>
            <w:r>
              <w:rPr>
                <w:sz w:val="24"/>
                <w:szCs w:val="24"/>
              </w:rPr>
              <w:t xml:space="preserve"> производится технологическим набором </w:t>
            </w:r>
            <w:proofErr w:type="gramStart"/>
            <w:r>
              <w:rPr>
                <w:sz w:val="24"/>
                <w:szCs w:val="24"/>
              </w:rPr>
              <w:t>компрессионно-механических</w:t>
            </w:r>
            <w:proofErr w:type="gramEnd"/>
            <w:r>
              <w:rPr>
                <w:sz w:val="24"/>
                <w:szCs w:val="24"/>
              </w:rPr>
              <w:t xml:space="preserve"> </w:t>
            </w:r>
            <w:proofErr w:type="spellStart"/>
            <w:r>
              <w:rPr>
                <w:sz w:val="24"/>
                <w:szCs w:val="24"/>
              </w:rPr>
              <w:t>имплантов</w:t>
            </w:r>
            <w:proofErr w:type="spellEnd"/>
            <w:r>
              <w:rPr>
                <w:sz w:val="24"/>
                <w:szCs w:val="24"/>
              </w:rPr>
              <w:t>, установленных в специальный прибор с устройством для их автоматической подачи.</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Лабораторный образец</w:t>
            </w:r>
          </w:p>
        </w:tc>
      </w:tr>
      <w:tr w:rsidR="00517093" w:rsidTr="00C11E65">
        <w:trPr>
          <w:trHeight w:val="1614"/>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12</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Аппарат для формирования анастомозов желудочно-кишечного тракта</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Формирование анастомозы </w:t>
            </w:r>
            <w:proofErr w:type="spellStart"/>
            <w:proofErr w:type="gramStart"/>
            <w:r>
              <w:rPr>
                <w:sz w:val="24"/>
                <w:szCs w:val="24"/>
              </w:rPr>
              <w:t>желудочного-кишечного</w:t>
            </w:r>
            <w:proofErr w:type="spellEnd"/>
            <w:proofErr w:type="gramEnd"/>
            <w:r>
              <w:rPr>
                <w:sz w:val="24"/>
                <w:szCs w:val="24"/>
              </w:rPr>
              <w:t xml:space="preserve"> тракта различной локализации с сокращением времени оперативного вмешательства и числа послеоперационных осложнений</w:t>
            </w:r>
          </w:p>
          <w:p w:rsidR="00517093" w:rsidRDefault="00517093" w:rsidP="00C11E65">
            <w:pPr>
              <w:pStyle w:val="Standard"/>
              <w:widowControl w:val="0"/>
              <w:spacing w:line="240" w:lineRule="auto"/>
              <w:ind w:firstLine="142"/>
            </w:pPr>
            <w:r>
              <w:rPr>
                <w:sz w:val="24"/>
                <w:szCs w:val="24"/>
              </w:rPr>
              <w:t>Аппаратная реконструкции отделов желудочно-кишечного тракта при расширенных и комбинированных операциях при патологиях желудка</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Лабораторный образец</w:t>
            </w:r>
          </w:p>
        </w:tc>
      </w:tr>
      <w:tr w:rsidR="00517093" w:rsidTr="00C11E65">
        <w:trPr>
          <w:trHeight w:val="701"/>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13</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Система диагностики аллергии "</w:t>
            </w:r>
            <w:proofErr w:type="spellStart"/>
            <w:r>
              <w:rPr>
                <w:sz w:val="24"/>
                <w:szCs w:val="24"/>
              </w:rPr>
              <w:t>Патч-тест</w:t>
            </w:r>
            <w:proofErr w:type="spellEnd"/>
            <w:r>
              <w:rPr>
                <w:sz w:val="24"/>
                <w:szCs w:val="24"/>
              </w:rPr>
              <w:t>"</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proofErr w:type="spellStart"/>
            <w:r>
              <w:rPr>
                <w:sz w:val="24"/>
                <w:szCs w:val="24"/>
              </w:rPr>
              <w:t>Патч</w:t>
            </w:r>
            <w:proofErr w:type="spellEnd"/>
            <w:r>
              <w:rPr>
                <w:sz w:val="24"/>
                <w:szCs w:val="24"/>
              </w:rPr>
              <w:t xml:space="preserve"> - тест необходим для проведения обследования пациентов с использованием современных диагностических тестов  в диагностике контактной аллергии, определение сенсибилизации к металлам, химическим веществам и соединениям и подбора безопасных веществ.</w:t>
            </w:r>
          </w:p>
          <w:p w:rsidR="00517093" w:rsidRDefault="00517093" w:rsidP="00C11E65">
            <w:pPr>
              <w:pStyle w:val="Standard"/>
              <w:widowControl w:val="0"/>
              <w:spacing w:line="240" w:lineRule="auto"/>
              <w:ind w:firstLine="142"/>
            </w:pPr>
            <w:proofErr w:type="spellStart"/>
            <w:r>
              <w:rPr>
                <w:sz w:val="24"/>
                <w:szCs w:val="24"/>
              </w:rPr>
              <w:t>Патч</w:t>
            </w:r>
            <w:proofErr w:type="spellEnd"/>
            <w:r>
              <w:rPr>
                <w:sz w:val="24"/>
                <w:szCs w:val="24"/>
              </w:rPr>
              <w:t xml:space="preserve"> - тестирование является диагностической процедурой, включающей в себя следующие этапы: </w:t>
            </w:r>
            <w:proofErr w:type="spellStart"/>
            <w:r>
              <w:rPr>
                <w:sz w:val="24"/>
                <w:szCs w:val="24"/>
              </w:rPr>
              <w:t>Патч</w:t>
            </w:r>
            <w:proofErr w:type="spellEnd"/>
            <w:r>
              <w:rPr>
                <w:sz w:val="24"/>
                <w:szCs w:val="24"/>
              </w:rPr>
              <w:t xml:space="preserve"> - тест - аппликация на кожу пациента пластыря с </w:t>
            </w:r>
            <w:proofErr w:type="spellStart"/>
            <w:r>
              <w:rPr>
                <w:sz w:val="24"/>
                <w:szCs w:val="24"/>
              </w:rPr>
              <w:t>Гаптенами</w:t>
            </w:r>
            <w:proofErr w:type="spellEnd"/>
            <w:r>
              <w:rPr>
                <w:sz w:val="24"/>
                <w:szCs w:val="24"/>
              </w:rPr>
              <w:t xml:space="preserve">;  Снятие </w:t>
            </w:r>
            <w:proofErr w:type="spellStart"/>
            <w:r>
              <w:rPr>
                <w:sz w:val="24"/>
                <w:szCs w:val="24"/>
              </w:rPr>
              <w:t>Патч-Тест</w:t>
            </w:r>
            <w:proofErr w:type="spellEnd"/>
            <w:r>
              <w:rPr>
                <w:sz w:val="24"/>
                <w:szCs w:val="24"/>
              </w:rPr>
              <w:t xml:space="preserve"> системы (</w:t>
            </w:r>
            <w:proofErr w:type="spellStart"/>
            <w:r>
              <w:rPr>
                <w:sz w:val="24"/>
                <w:szCs w:val="24"/>
              </w:rPr>
              <w:t>опционно</w:t>
            </w:r>
            <w:proofErr w:type="spellEnd"/>
            <w:r>
              <w:rPr>
                <w:sz w:val="24"/>
                <w:szCs w:val="24"/>
              </w:rPr>
              <w:t xml:space="preserve"> - предварительная оценка </w:t>
            </w:r>
            <w:r>
              <w:rPr>
                <w:sz w:val="24"/>
                <w:szCs w:val="24"/>
              </w:rPr>
              <w:lastRenderedPageBreak/>
              <w:t xml:space="preserve">результатов тестирования); оценка отдаленной (отложенной) реакции на </w:t>
            </w:r>
            <w:proofErr w:type="spellStart"/>
            <w:r>
              <w:rPr>
                <w:sz w:val="24"/>
                <w:szCs w:val="24"/>
              </w:rPr>
              <w:t>гаптены</w:t>
            </w:r>
            <w:proofErr w:type="spellEnd"/>
            <w:r>
              <w:rPr>
                <w:sz w:val="24"/>
                <w:szCs w:val="24"/>
              </w:rPr>
              <w:t>.</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lastRenderedPageBreak/>
              <w:t>Лабораторный образец (модель), подготовка к клиническим исследованиям</w:t>
            </w:r>
          </w:p>
        </w:tc>
      </w:tr>
      <w:tr w:rsidR="00517093" w:rsidTr="00C11E65">
        <w:trPr>
          <w:trHeight w:val="526"/>
        </w:trPr>
        <w:tc>
          <w:tcPr>
            <w:tcW w:w="149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b/>
                <w:sz w:val="24"/>
                <w:szCs w:val="24"/>
              </w:rPr>
              <w:lastRenderedPageBreak/>
              <w:t xml:space="preserve">НИИ комплексных проблем </w:t>
            </w:r>
            <w:proofErr w:type="spellStart"/>
            <w:proofErr w:type="gramStart"/>
            <w:r>
              <w:rPr>
                <w:b/>
                <w:sz w:val="24"/>
                <w:szCs w:val="24"/>
              </w:rPr>
              <w:t>сердечно-сосудистых</w:t>
            </w:r>
            <w:proofErr w:type="spellEnd"/>
            <w:proofErr w:type="gramEnd"/>
            <w:r>
              <w:rPr>
                <w:b/>
                <w:sz w:val="24"/>
                <w:szCs w:val="24"/>
              </w:rPr>
              <w:t xml:space="preserve"> заболеваний</w:t>
            </w:r>
          </w:p>
        </w:tc>
      </w:tr>
      <w:tr w:rsidR="00517093" w:rsidTr="00C11E65">
        <w:trPr>
          <w:trHeight w:val="553"/>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1</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proofErr w:type="spellStart"/>
            <w:r>
              <w:rPr>
                <w:sz w:val="24"/>
                <w:szCs w:val="24"/>
              </w:rPr>
              <w:t>Биодеградируемый</w:t>
            </w:r>
            <w:proofErr w:type="spellEnd"/>
            <w:r>
              <w:rPr>
                <w:sz w:val="24"/>
                <w:szCs w:val="24"/>
              </w:rPr>
              <w:t xml:space="preserve"> </w:t>
            </w:r>
            <w:proofErr w:type="gramStart"/>
            <w:r>
              <w:rPr>
                <w:sz w:val="24"/>
                <w:szCs w:val="24"/>
              </w:rPr>
              <w:t>сосудистый</w:t>
            </w:r>
            <w:proofErr w:type="gramEnd"/>
            <w:r>
              <w:rPr>
                <w:sz w:val="24"/>
                <w:szCs w:val="24"/>
              </w:rPr>
              <w:t xml:space="preserve"> </w:t>
            </w:r>
            <w:proofErr w:type="spellStart"/>
            <w:r>
              <w:rPr>
                <w:sz w:val="24"/>
                <w:szCs w:val="24"/>
              </w:rPr>
              <w:t>графт</w:t>
            </w:r>
            <w:proofErr w:type="spellEnd"/>
            <w:r>
              <w:rPr>
                <w:sz w:val="24"/>
                <w:szCs w:val="24"/>
              </w:rPr>
              <w:t xml:space="preserve"> с определенным заданным сроком деградации</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proofErr w:type="gramStart"/>
            <w:r>
              <w:rPr>
                <w:sz w:val="24"/>
                <w:szCs w:val="24"/>
              </w:rPr>
              <w:t>Разработан</w:t>
            </w:r>
            <w:proofErr w:type="gramEnd"/>
            <w:r>
              <w:rPr>
                <w:sz w:val="24"/>
                <w:szCs w:val="24"/>
              </w:rPr>
              <w:t xml:space="preserve"> для синтеза сосуда малого диаметра </w:t>
            </w:r>
            <w:proofErr w:type="spellStart"/>
            <w:r>
              <w:rPr>
                <w:sz w:val="24"/>
                <w:szCs w:val="24"/>
              </w:rPr>
              <w:t>in</w:t>
            </w:r>
            <w:proofErr w:type="spellEnd"/>
            <w:r>
              <w:rPr>
                <w:sz w:val="24"/>
                <w:szCs w:val="24"/>
              </w:rPr>
              <w:t xml:space="preserve"> </w:t>
            </w:r>
            <w:proofErr w:type="spellStart"/>
            <w:r>
              <w:rPr>
                <w:sz w:val="24"/>
                <w:szCs w:val="24"/>
              </w:rPr>
              <w:t>situ</w:t>
            </w:r>
            <w:proofErr w:type="spellEnd"/>
            <w:r>
              <w:rPr>
                <w:sz w:val="24"/>
                <w:szCs w:val="24"/>
              </w:rPr>
              <w:t xml:space="preserve"> </w:t>
            </w:r>
            <w:proofErr w:type="spellStart"/>
            <w:r>
              <w:rPr>
                <w:sz w:val="24"/>
                <w:szCs w:val="24"/>
              </w:rPr>
              <w:t>de</w:t>
            </w:r>
            <w:proofErr w:type="spellEnd"/>
            <w:r>
              <w:rPr>
                <w:sz w:val="24"/>
                <w:szCs w:val="24"/>
              </w:rPr>
              <w:t xml:space="preserve"> </w:t>
            </w:r>
            <w:proofErr w:type="spellStart"/>
            <w:r>
              <w:rPr>
                <w:sz w:val="24"/>
                <w:szCs w:val="24"/>
              </w:rPr>
              <w:t>novo</w:t>
            </w:r>
            <w:proofErr w:type="spellEnd"/>
          </w:p>
          <w:p w:rsidR="00517093" w:rsidRDefault="00517093" w:rsidP="00C11E65">
            <w:pPr>
              <w:pStyle w:val="Standard"/>
              <w:widowControl w:val="0"/>
              <w:spacing w:line="240" w:lineRule="auto"/>
              <w:ind w:firstLine="142"/>
            </w:pPr>
            <w:r>
              <w:rPr>
                <w:sz w:val="24"/>
                <w:szCs w:val="24"/>
              </w:rPr>
              <w:t xml:space="preserve">Для нужд сосудистой хирургии (аортокоронарное шунтирование, заплаты для каротидной </w:t>
            </w:r>
            <w:proofErr w:type="spellStart"/>
            <w:r>
              <w:rPr>
                <w:sz w:val="24"/>
                <w:szCs w:val="24"/>
              </w:rPr>
              <w:t>эндартерэктомии</w:t>
            </w:r>
            <w:proofErr w:type="spellEnd"/>
            <w:r>
              <w:rPr>
                <w:sz w:val="24"/>
                <w:szCs w:val="24"/>
              </w:rPr>
              <w:t>, протезирование сосудов нижних конечностей ниже коленной щели).</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Уровень разработки - ОКР.</w:t>
            </w:r>
          </w:p>
        </w:tc>
      </w:tr>
      <w:tr w:rsidR="00517093" w:rsidTr="00C11E65">
        <w:trPr>
          <w:trHeight w:val="556"/>
        </w:trPr>
        <w:tc>
          <w:tcPr>
            <w:tcW w:w="149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b/>
                <w:sz w:val="24"/>
                <w:szCs w:val="24"/>
              </w:rPr>
              <w:t>Институт металлоорганической химии им. Г. А. Разуваева РАН</w:t>
            </w:r>
          </w:p>
        </w:tc>
      </w:tr>
      <w:tr w:rsidR="00517093" w:rsidTr="00C11E65">
        <w:trPr>
          <w:trHeight w:val="556"/>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rPr>
                <w:color w:val="000000"/>
                <w:sz w:val="24"/>
                <w:szCs w:val="24"/>
                <w:lang w:eastAsia="ru-RU"/>
              </w:rPr>
            </w:pP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Материалы для полимерных </w:t>
            </w:r>
            <w:proofErr w:type="spellStart"/>
            <w:r>
              <w:rPr>
                <w:sz w:val="24"/>
                <w:szCs w:val="24"/>
              </w:rPr>
              <w:t>костнозамещающих</w:t>
            </w:r>
            <w:proofErr w:type="spellEnd"/>
            <w:r>
              <w:rPr>
                <w:sz w:val="24"/>
                <w:szCs w:val="24"/>
              </w:rPr>
              <w:t xml:space="preserve"> имплантатов</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Материалы для полимерных </w:t>
            </w:r>
            <w:proofErr w:type="spellStart"/>
            <w:r>
              <w:rPr>
                <w:sz w:val="24"/>
                <w:szCs w:val="24"/>
              </w:rPr>
              <w:t>костнозамещающих</w:t>
            </w:r>
            <w:proofErr w:type="spellEnd"/>
            <w:r>
              <w:rPr>
                <w:sz w:val="24"/>
                <w:szCs w:val="24"/>
              </w:rPr>
              <w:t xml:space="preserve"> имплантатов</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Проходят доклинические исследования </w:t>
            </w:r>
            <w:proofErr w:type="spellStart"/>
            <w:r>
              <w:rPr>
                <w:sz w:val="24"/>
                <w:szCs w:val="24"/>
              </w:rPr>
              <w:t>in</w:t>
            </w:r>
            <w:proofErr w:type="spellEnd"/>
            <w:r>
              <w:rPr>
                <w:sz w:val="24"/>
                <w:szCs w:val="24"/>
              </w:rPr>
              <w:t xml:space="preserve"> </w:t>
            </w:r>
            <w:proofErr w:type="spellStart"/>
            <w:r>
              <w:rPr>
                <w:sz w:val="24"/>
                <w:szCs w:val="24"/>
              </w:rPr>
              <w:t>vitro</w:t>
            </w:r>
            <w:proofErr w:type="spellEnd"/>
            <w:r>
              <w:rPr>
                <w:sz w:val="24"/>
                <w:szCs w:val="24"/>
              </w:rPr>
              <w:t xml:space="preserve"> и </w:t>
            </w:r>
            <w:proofErr w:type="spellStart"/>
            <w:r>
              <w:rPr>
                <w:sz w:val="24"/>
                <w:szCs w:val="24"/>
              </w:rPr>
              <w:t>in</w:t>
            </w:r>
            <w:proofErr w:type="spellEnd"/>
            <w:r>
              <w:rPr>
                <w:sz w:val="24"/>
                <w:szCs w:val="24"/>
              </w:rPr>
              <w:t xml:space="preserve"> </w:t>
            </w:r>
            <w:proofErr w:type="spellStart"/>
            <w:r>
              <w:rPr>
                <w:sz w:val="24"/>
                <w:szCs w:val="24"/>
              </w:rPr>
              <w:t>vivo</w:t>
            </w:r>
            <w:proofErr w:type="spellEnd"/>
            <w:r>
              <w:rPr>
                <w:sz w:val="24"/>
                <w:szCs w:val="24"/>
              </w:rPr>
              <w:t>.</w:t>
            </w:r>
          </w:p>
        </w:tc>
      </w:tr>
      <w:tr w:rsidR="00517093" w:rsidTr="00C11E65">
        <w:trPr>
          <w:trHeight w:val="556"/>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rPr>
                <w:color w:val="000000"/>
                <w:sz w:val="24"/>
                <w:szCs w:val="24"/>
                <w:lang w:eastAsia="ru-RU"/>
              </w:rPr>
            </w:pP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Катализаторы получения </w:t>
            </w:r>
            <w:proofErr w:type="spellStart"/>
            <w:r>
              <w:rPr>
                <w:sz w:val="24"/>
                <w:szCs w:val="24"/>
              </w:rPr>
              <w:t>лактида</w:t>
            </w:r>
            <w:proofErr w:type="spellEnd"/>
            <w:r>
              <w:rPr>
                <w:sz w:val="24"/>
                <w:szCs w:val="24"/>
              </w:rPr>
              <w:t xml:space="preserve"> и его полимеризации</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Разработаны катализаторы, позволяющие получать </w:t>
            </w:r>
            <w:proofErr w:type="spellStart"/>
            <w:r>
              <w:rPr>
                <w:sz w:val="24"/>
                <w:szCs w:val="24"/>
              </w:rPr>
              <w:t>лактид</w:t>
            </w:r>
            <w:proofErr w:type="spellEnd"/>
            <w:r>
              <w:rPr>
                <w:sz w:val="24"/>
                <w:szCs w:val="24"/>
              </w:rPr>
              <w:t xml:space="preserve"> и </w:t>
            </w:r>
            <w:proofErr w:type="spellStart"/>
            <w:r>
              <w:rPr>
                <w:sz w:val="24"/>
                <w:szCs w:val="24"/>
              </w:rPr>
              <w:t>полилактид</w:t>
            </w:r>
            <w:proofErr w:type="spellEnd"/>
            <w:r>
              <w:rPr>
                <w:sz w:val="24"/>
                <w:szCs w:val="24"/>
              </w:rPr>
              <w:t xml:space="preserve"> рекордно высокой молекулярной массы (до 200 </w:t>
            </w:r>
            <w:proofErr w:type="spellStart"/>
            <w:r>
              <w:rPr>
                <w:sz w:val="24"/>
                <w:szCs w:val="24"/>
              </w:rPr>
              <w:t>кДа</w:t>
            </w:r>
            <w:proofErr w:type="spellEnd"/>
            <w:r>
              <w:rPr>
                <w:sz w:val="24"/>
                <w:szCs w:val="24"/>
              </w:rPr>
              <w:t>).</w:t>
            </w:r>
          </w:p>
          <w:p w:rsidR="00517093" w:rsidRDefault="00517093" w:rsidP="00C11E65">
            <w:pPr>
              <w:pStyle w:val="Standard"/>
              <w:widowControl w:val="0"/>
              <w:spacing w:line="240" w:lineRule="auto"/>
              <w:ind w:firstLine="142"/>
            </w:pPr>
            <w:r>
              <w:rPr>
                <w:sz w:val="24"/>
                <w:szCs w:val="24"/>
              </w:rPr>
              <w:t xml:space="preserve">Катализаторы для получения </w:t>
            </w:r>
            <w:proofErr w:type="spellStart"/>
            <w:r>
              <w:rPr>
                <w:sz w:val="24"/>
                <w:szCs w:val="24"/>
              </w:rPr>
              <w:t>биоразлагаемых</w:t>
            </w:r>
            <w:proofErr w:type="spellEnd"/>
            <w:r>
              <w:rPr>
                <w:sz w:val="24"/>
                <w:szCs w:val="24"/>
              </w:rPr>
              <w:t xml:space="preserve"> материалов для полимерных </w:t>
            </w:r>
            <w:proofErr w:type="spellStart"/>
            <w:r>
              <w:rPr>
                <w:sz w:val="24"/>
                <w:szCs w:val="24"/>
              </w:rPr>
              <w:t>костнозамещающих</w:t>
            </w:r>
            <w:proofErr w:type="spellEnd"/>
            <w:r>
              <w:rPr>
                <w:sz w:val="24"/>
                <w:szCs w:val="24"/>
              </w:rPr>
              <w:t xml:space="preserve"> имплантатов</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Уровень разработки - НИР</w:t>
            </w:r>
          </w:p>
        </w:tc>
      </w:tr>
      <w:tr w:rsidR="00517093" w:rsidTr="00C11E65">
        <w:trPr>
          <w:trHeight w:val="556"/>
        </w:trPr>
        <w:tc>
          <w:tcPr>
            <w:tcW w:w="149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b/>
                <w:sz w:val="24"/>
                <w:szCs w:val="24"/>
              </w:rPr>
              <w:t>Иркутский научный центр СО РАН</w:t>
            </w:r>
          </w:p>
        </w:tc>
      </w:tr>
      <w:tr w:rsidR="00517093" w:rsidTr="00C11E65">
        <w:trPr>
          <w:trHeight w:val="556"/>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1</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proofErr w:type="spellStart"/>
            <w:r>
              <w:rPr>
                <w:sz w:val="24"/>
                <w:szCs w:val="24"/>
              </w:rPr>
              <w:t>Биодеградирующая</w:t>
            </w:r>
            <w:proofErr w:type="spellEnd"/>
            <w:r>
              <w:rPr>
                <w:sz w:val="24"/>
                <w:szCs w:val="24"/>
              </w:rPr>
              <w:t xml:space="preserve"> пленка пролонгированного действия</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proofErr w:type="gramStart"/>
            <w:r>
              <w:rPr>
                <w:sz w:val="24"/>
                <w:szCs w:val="24"/>
              </w:rPr>
              <w:t>Разработана</w:t>
            </w:r>
            <w:proofErr w:type="gramEnd"/>
            <w:r>
              <w:rPr>
                <w:sz w:val="24"/>
                <w:szCs w:val="24"/>
              </w:rPr>
              <w:t xml:space="preserve"> для стимуляции регенерации клеток стенки трахеи</w:t>
            </w:r>
          </w:p>
          <w:p w:rsidR="00517093" w:rsidRDefault="00517093" w:rsidP="00C11E65">
            <w:pPr>
              <w:pStyle w:val="Standard"/>
              <w:widowControl w:val="0"/>
              <w:spacing w:line="240" w:lineRule="auto"/>
              <w:ind w:firstLine="142"/>
            </w:pPr>
            <w:r>
              <w:rPr>
                <w:sz w:val="24"/>
                <w:szCs w:val="24"/>
              </w:rPr>
              <w:t>Для стимуляции регенерации клеток стенки трахеи</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Получен патент на изобретение  РФ № 2678200 «Лекарственная плёнка пролонгированного действия и способ её получения»</w:t>
            </w:r>
          </w:p>
        </w:tc>
      </w:tr>
      <w:tr w:rsidR="00517093" w:rsidTr="00C11E65">
        <w:trPr>
          <w:trHeight w:val="556"/>
        </w:trPr>
        <w:tc>
          <w:tcPr>
            <w:tcW w:w="149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b/>
                <w:bCs/>
                <w:sz w:val="24"/>
                <w:szCs w:val="24"/>
              </w:rPr>
              <w:t>ФГАОУ ВО</w:t>
            </w:r>
            <w:proofErr w:type="gramStart"/>
            <w:r>
              <w:rPr>
                <w:b/>
                <w:bCs/>
                <w:sz w:val="24"/>
                <w:szCs w:val="24"/>
              </w:rPr>
              <w:t xml:space="preserve"> П</w:t>
            </w:r>
            <w:proofErr w:type="gramEnd"/>
            <w:r>
              <w:rPr>
                <w:b/>
                <w:bCs/>
                <w:sz w:val="24"/>
                <w:szCs w:val="24"/>
              </w:rPr>
              <w:t>ервый МГМУ им. И. М. Сеченова Минздрава России (</w:t>
            </w:r>
            <w:proofErr w:type="spellStart"/>
            <w:r>
              <w:rPr>
                <w:b/>
                <w:bCs/>
                <w:sz w:val="24"/>
                <w:szCs w:val="24"/>
              </w:rPr>
              <w:t>Сеченовский</w:t>
            </w:r>
            <w:proofErr w:type="spellEnd"/>
            <w:r>
              <w:rPr>
                <w:b/>
                <w:bCs/>
                <w:sz w:val="24"/>
                <w:szCs w:val="24"/>
              </w:rPr>
              <w:t xml:space="preserve"> Университет)</w:t>
            </w:r>
          </w:p>
        </w:tc>
      </w:tr>
      <w:tr w:rsidR="00517093" w:rsidTr="00C11E65">
        <w:trPr>
          <w:trHeight w:val="556"/>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1</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proofErr w:type="spellStart"/>
            <w:r>
              <w:rPr>
                <w:sz w:val="24"/>
                <w:szCs w:val="24"/>
              </w:rPr>
              <w:t>Коллагеновая</w:t>
            </w:r>
            <w:proofErr w:type="spellEnd"/>
            <w:r>
              <w:rPr>
                <w:sz w:val="24"/>
                <w:szCs w:val="24"/>
              </w:rPr>
              <w:t xml:space="preserve"> мембрана</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Мембрана предназначена для нужд стоматологии и челюстно-лицевой хирургии: используется для направленной тканевой регенерации (наращивание кости в челюсти перед установкой </w:t>
            </w:r>
            <w:proofErr w:type="spellStart"/>
            <w:r>
              <w:rPr>
                <w:sz w:val="24"/>
                <w:szCs w:val="24"/>
              </w:rPr>
              <w:t>импланта</w:t>
            </w:r>
            <w:proofErr w:type="spellEnd"/>
            <w:r>
              <w:rPr>
                <w:sz w:val="24"/>
                <w:szCs w:val="24"/>
              </w:rPr>
              <w:t xml:space="preserve">, </w:t>
            </w:r>
            <w:proofErr w:type="spellStart"/>
            <w:r>
              <w:rPr>
                <w:sz w:val="24"/>
                <w:szCs w:val="24"/>
              </w:rPr>
              <w:t>синус-лифтинг</w:t>
            </w:r>
            <w:proofErr w:type="spellEnd"/>
            <w:r>
              <w:rPr>
                <w:sz w:val="24"/>
                <w:szCs w:val="24"/>
              </w:rPr>
              <w:t xml:space="preserve">, </w:t>
            </w:r>
            <w:proofErr w:type="spellStart"/>
            <w:r>
              <w:rPr>
                <w:sz w:val="24"/>
                <w:szCs w:val="24"/>
              </w:rPr>
              <w:t>гингивопластика</w:t>
            </w:r>
            <w:proofErr w:type="spellEnd"/>
            <w:r>
              <w:rPr>
                <w:sz w:val="24"/>
                <w:szCs w:val="24"/>
              </w:rPr>
              <w:t xml:space="preserve"> и </w:t>
            </w:r>
            <w:proofErr w:type="spellStart"/>
            <w:r>
              <w:rPr>
                <w:sz w:val="24"/>
                <w:szCs w:val="24"/>
              </w:rPr>
              <w:t>тд</w:t>
            </w:r>
            <w:proofErr w:type="spellEnd"/>
            <w:r>
              <w:rPr>
                <w:sz w:val="24"/>
                <w:szCs w:val="24"/>
              </w:rPr>
              <w:t>).</w:t>
            </w:r>
          </w:p>
          <w:p w:rsidR="00517093" w:rsidRDefault="00517093" w:rsidP="00C11E65">
            <w:pPr>
              <w:pStyle w:val="Standard"/>
              <w:widowControl w:val="0"/>
              <w:spacing w:line="240" w:lineRule="auto"/>
              <w:ind w:firstLine="142"/>
            </w:pPr>
            <w:r>
              <w:rPr>
                <w:sz w:val="24"/>
                <w:szCs w:val="24"/>
              </w:rPr>
              <w:t xml:space="preserve">Технология получения основана на принципе электрофоретического осаждения. Группа ученых из </w:t>
            </w:r>
            <w:proofErr w:type="spellStart"/>
            <w:r>
              <w:rPr>
                <w:sz w:val="24"/>
                <w:szCs w:val="24"/>
              </w:rPr>
              <w:t>Сеченовского</w:t>
            </w:r>
            <w:proofErr w:type="spellEnd"/>
            <w:r>
              <w:rPr>
                <w:sz w:val="24"/>
                <w:szCs w:val="24"/>
              </w:rPr>
              <w:t xml:space="preserve"> Университета разработала его </w:t>
            </w:r>
            <w:r>
              <w:rPr>
                <w:sz w:val="24"/>
                <w:szCs w:val="24"/>
              </w:rPr>
              <w:lastRenderedPageBreak/>
              <w:t>инновационную модификацию, позволив сделать метод электрофоретического осаждения быстрым, дешевым и коммерчески применимым.</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pPr>
            <w:r>
              <w:rPr>
                <w:sz w:val="24"/>
                <w:szCs w:val="24"/>
              </w:rPr>
              <w:lastRenderedPageBreak/>
              <w:t>Заключение договора с индустриальным партнером (ЗАО «Зеленая Дубрава»). Внедрение технологии на производство.</w:t>
            </w:r>
          </w:p>
        </w:tc>
      </w:tr>
      <w:tr w:rsidR="00517093" w:rsidTr="00C11E65">
        <w:trPr>
          <w:trHeight w:val="556"/>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lastRenderedPageBreak/>
              <w:t>2</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Искусственная роговица</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Технология получения основана на разработанной модификации процесса </w:t>
            </w:r>
            <w:proofErr w:type="spellStart"/>
            <w:r>
              <w:rPr>
                <w:sz w:val="24"/>
                <w:szCs w:val="24"/>
              </w:rPr>
              <w:t>электроосаждения</w:t>
            </w:r>
            <w:proofErr w:type="spellEnd"/>
            <w:r>
              <w:rPr>
                <w:sz w:val="24"/>
                <w:szCs w:val="24"/>
              </w:rPr>
              <w:t xml:space="preserve"> (см. выше). </w:t>
            </w:r>
            <w:proofErr w:type="spellStart"/>
            <w:proofErr w:type="gramStart"/>
            <w:r>
              <w:rPr>
                <w:sz w:val="24"/>
                <w:szCs w:val="24"/>
              </w:rPr>
              <w:t>Ноу</w:t>
            </w:r>
            <w:proofErr w:type="spellEnd"/>
            <w:r>
              <w:rPr>
                <w:sz w:val="24"/>
                <w:szCs w:val="24"/>
              </w:rPr>
              <w:t xml:space="preserve"> </w:t>
            </w:r>
            <w:proofErr w:type="spellStart"/>
            <w:r>
              <w:rPr>
                <w:sz w:val="24"/>
                <w:szCs w:val="24"/>
              </w:rPr>
              <w:t>хау</w:t>
            </w:r>
            <w:proofErr w:type="spellEnd"/>
            <w:proofErr w:type="gramEnd"/>
            <w:r>
              <w:rPr>
                <w:sz w:val="24"/>
                <w:szCs w:val="24"/>
              </w:rPr>
              <w:t xml:space="preserve"> заключается в получении оптически прозрачных мембран (пропускание света &gt;80% при длине волны 550 нм) за счет уникального протокола выделения коллагена из животного сырья и постобработки получаемых мембран.</w:t>
            </w:r>
          </w:p>
          <w:p w:rsidR="00517093" w:rsidRDefault="00517093" w:rsidP="00C11E65">
            <w:pPr>
              <w:pStyle w:val="Standard"/>
              <w:widowControl w:val="0"/>
              <w:spacing w:line="240" w:lineRule="auto"/>
              <w:ind w:firstLine="142"/>
            </w:pPr>
            <w:r>
              <w:rPr>
                <w:sz w:val="24"/>
                <w:szCs w:val="24"/>
              </w:rPr>
              <w:t xml:space="preserve">Полученный продукт может быть использован для наращивания </w:t>
            </w:r>
            <w:proofErr w:type="spellStart"/>
            <w:r>
              <w:rPr>
                <w:sz w:val="24"/>
                <w:szCs w:val="24"/>
              </w:rPr>
              <w:t>стромальной</w:t>
            </w:r>
            <w:proofErr w:type="spellEnd"/>
            <w:r>
              <w:rPr>
                <w:sz w:val="24"/>
                <w:szCs w:val="24"/>
              </w:rPr>
              <w:t xml:space="preserve"> части роговицы, ее частичного замещения, в качестве покрытия при травмах роговицы.</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pPr>
            <w:r>
              <w:rPr>
                <w:sz w:val="24"/>
                <w:szCs w:val="24"/>
              </w:rPr>
              <w:t>Создан прототип. Подготовка к доклиническим испытаниям.</w:t>
            </w:r>
          </w:p>
        </w:tc>
      </w:tr>
      <w:tr w:rsidR="00517093" w:rsidTr="00C11E65">
        <w:trPr>
          <w:trHeight w:val="556"/>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3</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proofErr w:type="spellStart"/>
            <w:r>
              <w:rPr>
                <w:sz w:val="24"/>
                <w:szCs w:val="24"/>
              </w:rPr>
              <w:t>Коллагеновое</w:t>
            </w:r>
            <w:proofErr w:type="spellEnd"/>
            <w:r>
              <w:rPr>
                <w:sz w:val="24"/>
                <w:szCs w:val="24"/>
              </w:rPr>
              <w:t xml:space="preserve"> раневое покрытие</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sz w:val="24"/>
                <w:szCs w:val="24"/>
              </w:rPr>
              <w:t xml:space="preserve">Покрытие предназначено для восстановления кожи при ожогах третьей степени, травмах и диабетических язвах. Содержит в своем составе </w:t>
            </w:r>
            <w:proofErr w:type="spellStart"/>
            <w:r>
              <w:rPr>
                <w:sz w:val="24"/>
                <w:szCs w:val="24"/>
              </w:rPr>
              <w:t>лактоферрин</w:t>
            </w:r>
            <w:proofErr w:type="spellEnd"/>
            <w:r>
              <w:rPr>
                <w:sz w:val="24"/>
                <w:szCs w:val="24"/>
              </w:rPr>
              <w:t xml:space="preserve"> – уникальную биологическую добавку производства ИБГ РАН, обладающую </w:t>
            </w:r>
            <w:proofErr w:type="spellStart"/>
            <w:r>
              <w:rPr>
                <w:sz w:val="24"/>
                <w:szCs w:val="24"/>
              </w:rPr>
              <w:t>про-регенеративными</w:t>
            </w:r>
            <w:proofErr w:type="spellEnd"/>
            <w:r>
              <w:rPr>
                <w:sz w:val="24"/>
                <w:szCs w:val="24"/>
              </w:rPr>
              <w:t xml:space="preserve"> и </w:t>
            </w:r>
            <w:proofErr w:type="spellStart"/>
            <w:r>
              <w:rPr>
                <w:sz w:val="24"/>
                <w:szCs w:val="24"/>
              </w:rPr>
              <w:t>антимикробными</w:t>
            </w:r>
            <w:proofErr w:type="spellEnd"/>
            <w:r>
              <w:rPr>
                <w:sz w:val="24"/>
                <w:szCs w:val="24"/>
              </w:rPr>
              <w:t xml:space="preserve"> свойствами. Полученные покрытия доказали свою эффективность в экспериментах </w:t>
            </w:r>
            <w:r>
              <w:rPr>
                <w:sz w:val="24"/>
                <w:szCs w:val="24"/>
                <w:lang w:val="en-US"/>
              </w:rPr>
              <w:t>in</w:t>
            </w:r>
            <w:r>
              <w:rPr>
                <w:sz w:val="24"/>
                <w:szCs w:val="24"/>
              </w:rPr>
              <w:t xml:space="preserve"> </w:t>
            </w:r>
            <w:r>
              <w:rPr>
                <w:sz w:val="24"/>
                <w:szCs w:val="24"/>
                <w:lang w:val="en-US"/>
              </w:rPr>
              <w:t>vitro</w:t>
            </w:r>
            <w:r>
              <w:rPr>
                <w:sz w:val="24"/>
                <w:szCs w:val="24"/>
              </w:rPr>
              <w:t xml:space="preserve"> с </w:t>
            </w:r>
            <w:proofErr w:type="spellStart"/>
            <w:r>
              <w:rPr>
                <w:sz w:val="24"/>
                <w:szCs w:val="24"/>
              </w:rPr>
              <w:t>кератиноцитами</w:t>
            </w:r>
            <w:proofErr w:type="spellEnd"/>
            <w:r>
              <w:rPr>
                <w:sz w:val="24"/>
                <w:szCs w:val="24"/>
              </w:rPr>
              <w:t xml:space="preserve"> и фибробластами; доказана эффективность </w:t>
            </w:r>
            <w:proofErr w:type="spellStart"/>
            <w:r>
              <w:rPr>
                <w:sz w:val="24"/>
                <w:szCs w:val="24"/>
              </w:rPr>
              <w:t>коллагеновых</w:t>
            </w:r>
            <w:proofErr w:type="spellEnd"/>
            <w:r>
              <w:rPr>
                <w:sz w:val="24"/>
                <w:szCs w:val="24"/>
              </w:rPr>
              <w:t xml:space="preserve"> покрытий с содержанием </w:t>
            </w:r>
            <w:proofErr w:type="spellStart"/>
            <w:r>
              <w:rPr>
                <w:sz w:val="24"/>
                <w:szCs w:val="24"/>
              </w:rPr>
              <w:t>лактоферрина</w:t>
            </w:r>
            <w:proofErr w:type="spellEnd"/>
            <w:r>
              <w:rPr>
                <w:sz w:val="24"/>
                <w:szCs w:val="24"/>
              </w:rPr>
              <w:t xml:space="preserve"> в </w:t>
            </w:r>
            <w:proofErr w:type="spellStart"/>
            <w:r>
              <w:rPr>
                <w:sz w:val="24"/>
                <w:szCs w:val="24"/>
              </w:rPr>
              <w:t>пилотном</w:t>
            </w:r>
            <w:proofErr w:type="spellEnd"/>
            <w:r>
              <w:rPr>
                <w:sz w:val="24"/>
                <w:szCs w:val="24"/>
              </w:rPr>
              <w:t xml:space="preserve"> эксперименте на животных.</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pPr>
            <w:r>
              <w:rPr>
                <w:sz w:val="24"/>
                <w:szCs w:val="24"/>
              </w:rPr>
              <w:t>Создан прототип. Подготовка к доклиническим испытаниям.</w:t>
            </w:r>
          </w:p>
        </w:tc>
      </w:tr>
      <w:tr w:rsidR="00517093" w:rsidTr="00C11E65">
        <w:trPr>
          <w:trHeight w:val="556"/>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r>
              <w:rPr>
                <w:color w:val="000000"/>
                <w:sz w:val="24"/>
                <w:szCs w:val="24"/>
                <w:lang w:eastAsia="ru-RU"/>
              </w:rPr>
              <w:t>4</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proofErr w:type="spellStart"/>
            <w:r>
              <w:rPr>
                <w:sz w:val="24"/>
                <w:szCs w:val="24"/>
              </w:rPr>
              <w:t>Коллагеновый</w:t>
            </w:r>
            <w:proofErr w:type="spellEnd"/>
            <w:r>
              <w:rPr>
                <w:sz w:val="24"/>
                <w:szCs w:val="24"/>
              </w:rPr>
              <w:t xml:space="preserve"> </w:t>
            </w:r>
            <w:proofErr w:type="spellStart"/>
            <w:r>
              <w:rPr>
                <w:sz w:val="24"/>
                <w:szCs w:val="24"/>
              </w:rPr>
              <w:t>остеопластический</w:t>
            </w:r>
            <w:proofErr w:type="spellEnd"/>
            <w:r>
              <w:rPr>
                <w:sz w:val="24"/>
                <w:szCs w:val="24"/>
              </w:rPr>
              <w:t xml:space="preserve"> материал</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pPr>
            <w:proofErr w:type="spellStart"/>
            <w:r>
              <w:rPr>
                <w:sz w:val="24"/>
                <w:szCs w:val="24"/>
              </w:rPr>
              <w:t>Коллагеновый</w:t>
            </w:r>
            <w:proofErr w:type="spellEnd"/>
            <w:r>
              <w:rPr>
                <w:sz w:val="24"/>
                <w:szCs w:val="24"/>
              </w:rPr>
              <w:t xml:space="preserve"> </w:t>
            </w:r>
            <w:proofErr w:type="spellStart"/>
            <w:r>
              <w:rPr>
                <w:sz w:val="24"/>
                <w:szCs w:val="24"/>
              </w:rPr>
              <w:t>остеопластический</w:t>
            </w:r>
            <w:proofErr w:type="spellEnd"/>
            <w:r>
              <w:rPr>
                <w:sz w:val="24"/>
                <w:szCs w:val="24"/>
              </w:rPr>
              <w:t xml:space="preserve"> материал предназначен для направленной регенерации костной ткани в стоматологии, а также у больных с переломами, в т.ч. осложненными микробной контаминацией. </w:t>
            </w:r>
            <w:proofErr w:type="spellStart"/>
            <w:r>
              <w:rPr>
                <w:sz w:val="24"/>
                <w:szCs w:val="24"/>
              </w:rPr>
              <w:t>Остеопластический</w:t>
            </w:r>
            <w:proofErr w:type="spellEnd"/>
            <w:r>
              <w:rPr>
                <w:sz w:val="24"/>
                <w:szCs w:val="24"/>
              </w:rPr>
              <w:t xml:space="preserve"> материал содержит в своем составе </w:t>
            </w:r>
            <w:proofErr w:type="spellStart"/>
            <w:r>
              <w:rPr>
                <w:sz w:val="24"/>
                <w:szCs w:val="24"/>
              </w:rPr>
              <w:t>лактоферрин</w:t>
            </w:r>
            <w:proofErr w:type="spellEnd"/>
            <w:r>
              <w:rPr>
                <w:sz w:val="24"/>
                <w:szCs w:val="24"/>
              </w:rPr>
              <w:t xml:space="preserve"> – уникальную биологическую добавку производства ИБГ РАН, обладающую </w:t>
            </w:r>
            <w:proofErr w:type="spellStart"/>
            <w:r>
              <w:rPr>
                <w:sz w:val="24"/>
                <w:szCs w:val="24"/>
              </w:rPr>
              <w:t>про-регенеративными</w:t>
            </w:r>
            <w:proofErr w:type="spellEnd"/>
            <w:r>
              <w:rPr>
                <w:sz w:val="24"/>
                <w:szCs w:val="24"/>
              </w:rPr>
              <w:t xml:space="preserve"> и </w:t>
            </w:r>
            <w:proofErr w:type="spellStart"/>
            <w:r>
              <w:rPr>
                <w:sz w:val="24"/>
                <w:szCs w:val="24"/>
              </w:rPr>
              <w:t>антимикробными</w:t>
            </w:r>
            <w:proofErr w:type="spellEnd"/>
            <w:r>
              <w:rPr>
                <w:sz w:val="24"/>
                <w:szCs w:val="24"/>
              </w:rPr>
              <w:t xml:space="preserve"> свойствами. Полученный материал доказал эффективность в экспериментах </w:t>
            </w:r>
            <w:r>
              <w:rPr>
                <w:sz w:val="24"/>
                <w:szCs w:val="24"/>
                <w:lang w:val="en-US"/>
              </w:rPr>
              <w:t>in</w:t>
            </w:r>
            <w:r>
              <w:rPr>
                <w:sz w:val="24"/>
                <w:szCs w:val="24"/>
              </w:rPr>
              <w:t xml:space="preserve"> </w:t>
            </w:r>
            <w:r>
              <w:rPr>
                <w:sz w:val="24"/>
                <w:szCs w:val="24"/>
                <w:lang w:val="en-US"/>
              </w:rPr>
              <w:t>vitro</w:t>
            </w:r>
            <w:r>
              <w:rPr>
                <w:sz w:val="24"/>
                <w:szCs w:val="24"/>
              </w:rPr>
              <w:t xml:space="preserve"> с </w:t>
            </w:r>
            <w:proofErr w:type="spellStart"/>
            <w:r>
              <w:rPr>
                <w:sz w:val="24"/>
                <w:szCs w:val="24"/>
              </w:rPr>
              <w:t>мезенхимальными</w:t>
            </w:r>
            <w:proofErr w:type="spellEnd"/>
            <w:r>
              <w:rPr>
                <w:sz w:val="24"/>
                <w:szCs w:val="24"/>
              </w:rPr>
              <w:t xml:space="preserve"> стволовыми клетками.</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pPr>
            <w:r>
              <w:rPr>
                <w:sz w:val="24"/>
                <w:szCs w:val="24"/>
              </w:rPr>
              <w:t>Создан прототип. Подготовка к доклиническим испытаниям.</w:t>
            </w:r>
          </w:p>
        </w:tc>
      </w:tr>
      <w:tr w:rsidR="00517093" w:rsidTr="00C11E65">
        <w:trPr>
          <w:trHeight w:val="556"/>
        </w:trPr>
        <w:tc>
          <w:tcPr>
            <w:tcW w:w="149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jc w:val="both"/>
            </w:pPr>
            <w:r>
              <w:rPr>
                <w:b/>
                <w:bCs/>
                <w:sz w:val="24"/>
                <w:szCs w:val="24"/>
              </w:rPr>
              <w:t>Московский государственный университет им. М.В.Ломоносова, биологический факультет</w:t>
            </w:r>
          </w:p>
        </w:tc>
      </w:tr>
      <w:tr w:rsidR="00517093" w:rsidTr="00C11E65">
        <w:trPr>
          <w:trHeight w:val="556"/>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jc w:val="both"/>
            </w:pPr>
            <w:r>
              <w:rPr>
                <w:sz w:val="24"/>
                <w:szCs w:val="24"/>
              </w:rPr>
              <w:t>1</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jc w:val="both"/>
            </w:pPr>
            <w:proofErr w:type="spellStart"/>
            <w:r>
              <w:rPr>
                <w:sz w:val="24"/>
                <w:szCs w:val="24"/>
              </w:rPr>
              <w:t>Биоразлагаемые</w:t>
            </w:r>
            <w:proofErr w:type="spellEnd"/>
            <w:r>
              <w:rPr>
                <w:sz w:val="24"/>
                <w:szCs w:val="24"/>
              </w:rPr>
              <w:t xml:space="preserve"> и </w:t>
            </w:r>
            <w:proofErr w:type="spellStart"/>
            <w:r>
              <w:rPr>
                <w:sz w:val="24"/>
                <w:szCs w:val="24"/>
              </w:rPr>
              <w:t>биосовместимые</w:t>
            </w:r>
            <w:proofErr w:type="spellEnd"/>
            <w:r>
              <w:rPr>
                <w:sz w:val="24"/>
                <w:szCs w:val="24"/>
              </w:rPr>
              <w:t xml:space="preserve"> полимеры: поли-3-оксибутират и его сополимеры, бактериальные </w:t>
            </w:r>
            <w:proofErr w:type="spellStart"/>
            <w:r>
              <w:rPr>
                <w:sz w:val="24"/>
                <w:szCs w:val="24"/>
              </w:rPr>
              <w:t>альгинаты</w:t>
            </w:r>
            <w:proofErr w:type="spellEnd"/>
            <w:r>
              <w:rPr>
                <w:sz w:val="24"/>
                <w:szCs w:val="24"/>
              </w:rPr>
              <w:t>, фиброин щелка</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jc w:val="both"/>
            </w:pPr>
            <w:r>
              <w:rPr>
                <w:sz w:val="24"/>
                <w:szCs w:val="24"/>
              </w:rPr>
              <w:t xml:space="preserve">Получение </w:t>
            </w:r>
            <w:proofErr w:type="spellStart"/>
            <w:r>
              <w:rPr>
                <w:sz w:val="24"/>
                <w:szCs w:val="24"/>
              </w:rPr>
              <w:t>биоразлагаемых</w:t>
            </w:r>
            <w:proofErr w:type="spellEnd"/>
            <w:r>
              <w:rPr>
                <w:sz w:val="24"/>
                <w:szCs w:val="24"/>
              </w:rPr>
              <w:t xml:space="preserve"> и </w:t>
            </w:r>
            <w:proofErr w:type="spellStart"/>
            <w:r>
              <w:rPr>
                <w:sz w:val="24"/>
                <w:szCs w:val="24"/>
              </w:rPr>
              <w:t>биосовместимых</w:t>
            </w:r>
            <w:proofErr w:type="spellEnd"/>
            <w:r>
              <w:rPr>
                <w:sz w:val="24"/>
                <w:szCs w:val="24"/>
              </w:rPr>
              <w:t xml:space="preserve"> полимеров поли-3-оксибутирата, его сополимеров (с 3-оксивалератом, 4-метил-3-оксивалератом) и </w:t>
            </w:r>
            <w:proofErr w:type="spellStart"/>
            <w:r>
              <w:rPr>
                <w:sz w:val="24"/>
                <w:szCs w:val="24"/>
              </w:rPr>
              <w:t>альгинаты</w:t>
            </w:r>
            <w:proofErr w:type="spellEnd"/>
            <w:r>
              <w:rPr>
                <w:sz w:val="24"/>
                <w:szCs w:val="24"/>
              </w:rPr>
              <w:t xml:space="preserve"> получены с помощью контролируемой микробиологической технологии биосинтеза, фиброин щелка - с помощью технологии выделения из паутины шелкопряда. Технологии получения полимеров позволяют получать полимеры из доступного отечественного сырья, достигая высокой степени химической и биологической чистоты с заданными физико-химическими и технологическими характеристиками для различных биомедицинских применений.</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jc w:val="both"/>
            </w:pPr>
            <w:r>
              <w:rPr>
                <w:sz w:val="24"/>
                <w:szCs w:val="24"/>
              </w:rPr>
              <w:t>Лабораторная и опытно-промышленная технология получения, имеются патенты, опытно-промышленный и технологический регламенты, ТУ, токсикологические заключения.</w:t>
            </w:r>
          </w:p>
        </w:tc>
      </w:tr>
      <w:tr w:rsidR="00517093" w:rsidTr="00C11E65">
        <w:trPr>
          <w:trHeight w:val="556"/>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jc w:val="both"/>
            </w:pPr>
            <w:r>
              <w:rPr>
                <w:sz w:val="24"/>
                <w:szCs w:val="24"/>
              </w:rPr>
              <w:lastRenderedPageBreak/>
              <w:t>2</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jc w:val="both"/>
            </w:pPr>
            <w:proofErr w:type="spellStart"/>
            <w:r>
              <w:rPr>
                <w:sz w:val="24"/>
                <w:szCs w:val="24"/>
              </w:rPr>
              <w:t>Остеопластический</w:t>
            </w:r>
            <w:proofErr w:type="spellEnd"/>
            <w:r>
              <w:rPr>
                <w:sz w:val="24"/>
                <w:szCs w:val="24"/>
              </w:rPr>
              <w:t xml:space="preserve"> материал</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jc w:val="both"/>
            </w:pPr>
            <w:r>
              <w:rPr>
                <w:sz w:val="24"/>
                <w:szCs w:val="24"/>
              </w:rPr>
              <w:t xml:space="preserve">Материал для восстановления костной ткани после ранений, переломов, травм, инфекционных процессов на основе пористых микросфер из </w:t>
            </w:r>
            <w:proofErr w:type="spellStart"/>
            <w:r>
              <w:rPr>
                <w:sz w:val="24"/>
                <w:szCs w:val="24"/>
              </w:rPr>
              <w:t>биорассасываемого</w:t>
            </w:r>
            <w:proofErr w:type="spellEnd"/>
            <w:r>
              <w:rPr>
                <w:sz w:val="24"/>
                <w:szCs w:val="24"/>
              </w:rPr>
              <w:t xml:space="preserve"> полимера, поли-3-оксибутирата в т.ч. способный к </w:t>
            </w:r>
            <w:proofErr w:type="gramStart"/>
            <w:r>
              <w:rPr>
                <w:sz w:val="24"/>
                <w:szCs w:val="24"/>
              </w:rPr>
              <w:t>пролонгированному</w:t>
            </w:r>
            <w:proofErr w:type="gramEnd"/>
            <w:r>
              <w:rPr>
                <w:sz w:val="24"/>
                <w:szCs w:val="24"/>
              </w:rPr>
              <w:t xml:space="preserve"> высвобождения </w:t>
            </w:r>
            <w:proofErr w:type="spellStart"/>
            <w:r>
              <w:rPr>
                <w:sz w:val="24"/>
                <w:szCs w:val="24"/>
              </w:rPr>
              <w:t>остеоиндуктивных</w:t>
            </w:r>
            <w:proofErr w:type="spellEnd"/>
            <w:r>
              <w:rPr>
                <w:sz w:val="24"/>
                <w:szCs w:val="24"/>
              </w:rPr>
              <w:t xml:space="preserve"> лекарств для челюстно-лицевой хирургии и ортопедии.</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jc w:val="both"/>
            </w:pPr>
            <w:r>
              <w:rPr>
                <w:sz w:val="24"/>
                <w:szCs w:val="24"/>
              </w:rPr>
              <w:t>Получен патент РФ на изобретение № 2692768.</w:t>
            </w:r>
          </w:p>
          <w:p w:rsidR="00517093" w:rsidRDefault="00517093" w:rsidP="00C11E65">
            <w:pPr>
              <w:pStyle w:val="Standard"/>
              <w:widowControl w:val="0"/>
              <w:spacing w:line="240" w:lineRule="auto"/>
              <w:ind w:firstLine="0"/>
              <w:jc w:val="both"/>
            </w:pPr>
            <w:r>
              <w:rPr>
                <w:sz w:val="24"/>
                <w:szCs w:val="24"/>
              </w:rPr>
              <w:t xml:space="preserve">Проходят доклинические исследования </w:t>
            </w:r>
            <w:proofErr w:type="spellStart"/>
            <w:r>
              <w:rPr>
                <w:sz w:val="24"/>
                <w:szCs w:val="24"/>
              </w:rPr>
              <w:t>in</w:t>
            </w:r>
            <w:proofErr w:type="spellEnd"/>
            <w:r>
              <w:rPr>
                <w:sz w:val="24"/>
                <w:szCs w:val="24"/>
              </w:rPr>
              <w:t xml:space="preserve"> </w:t>
            </w:r>
            <w:proofErr w:type="spellStart"/>
            <w:r>
              <w:rPr>
                <w:sz w:val="24"/>
                <w:szCs w:val="24"/>
              </w:rPr>
              <w:t>vitro</w:t>
            </w:r>
            <w:proofErr w:type="spellEnd"/>
            <w:r>
              <w:rPr>
                <w:sz w:val="24"/>
                <w:szCs w:val="24"/>
              </w:rPr>
              <w:t xml:space="preserve"> и </w:t>
            </w:r>
            <w:proofErr w:type="spellStart"/>
            <w:r>
              <w:rPr>
                <w:sz w:val="24"/>
                <w:szCs w:val="24"/>
              </w:rPr>
              <w:t>in</w:t>
            </w:r>
            <w:proofErr w:type="spellEnd"/>
            <w:r>
              <w:rPr>
                <w:sz w:val="24"/>
                <w:szCs w:val="24"/>
              </w:rPr>
              <w:t xml:space="preserve"> </w:t>
            </w:r>
            <w:proofErr w:type="spellStart"/>
            <w:r>
              <w:rPr>
                <w:sz w:val="24"/>
                <w:szCs w:val="24"/>
              </w:rPr>
              <w:t>vivo</w:t>
            </w:r>
            <w:proofErr w:type="spellEnd"/>
            <w:r>
              <w:rPr>
                <w:sz w:val="24"/>
                <w:szCs w:val="24"/>
              </w:rPr>
              <w:t>.</w:t>
            </w:r>
          </w:p>
        </w:tc>
      </w:tr>
      <w:tr w:rsidR="00517093" w:rsidTr="00C11E65">
        <w:trPr>
          <w:trHeight w:val="556"/>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jc w:val="both"/>
            </w:pPr>
            <w:r>
              <w:rPr>
                <w:sz w:val="24"/>
                <w:szCs w:val="24"/>
              </w:rPr>
              <w:t>3</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jc w:val="both"/>
            </w:pPr>
            <w:proofErr w:type="spellStart"/>
            <w:r>
              <w:rPr>
                <w:sz w:val="24"/>
                <w:szCs w:val="24"/>
              </w:rPr>
              <w:t>Дермальный</w:t>
            </w:r>
            <w:proofErr w:type="spellEnd"/>
            <w:r>
              <w:rPr>
                <w:sz w:val="24"/>
                <w:szCs w:val="24"/>
              </w:rPr>
              <w:t xml:space="preserve"> филлер</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jc w:val="both"/>
            </w:pPr>
            <w:proofErr w:type="spellStart"/>
            <w:r>
              <w:rPr>
                <w:sz w:val="24"/>
                <w:szCs w:val="24"/>
              </w:rPr>
              <w:t>Дермальный</w:t>
            </w:r>
            <w:proofErr w:type="spellEnd"/>
            <w:r>
              <w:rPr>
                <w:sz w:val="24"/>
                <w:szCs w:val="24"/>
              </w:rPr>
              <w:t xml:space="preserve"> филлер на основе микросфер из композита </w:t>
            </w:r>
            <w:proofErr w:type="spellStart"/>
            <w:r>
              <w:rPr>
                <w:sz w:val="24"/>
                <w:szCs w:val="24"/>
              </w:rPr>
              <w:t>биорассасываемого</w:t>
            </w:r>
            <w:proofErr w:type="spellEnd"/>
            <w:r>
              <w:rPr>
                <w:sz w:val="24"/>
                <w:szCs w:val="24"/>
              </w:rPr>
              <w:t xml:space="preserve"> полимера, поли-3-оксибутирата, в т.ч. способный к </w:t>
            </w:r>
            <w:proofErr w:type="gramStart"/>
            <w:r>
              <w:rPr>
                <w:sz w:val="24"/>
                <w:szCs w:val="24"/>
              </w:rPr>
              <w:t>пролонгированному</w:t>
            </w:r>
            <w:proofErr w:type="gramEnd"/>
            <w:r>
              <w:rPr>
                <w:sz w:val="24"/>
                <w:szCs w:val="24"/>
              </w:rPr>
              <w:t xml:space="preserve"> высвобождения лекарственных лекарств, для косметологии и лечения лицевой </w:t>
            </w:r>
            <w:proofErr w:type="spellStart"/>
            <w:r>
              <w:rPr>
                <w:sz w:val="24"/>
                <w:szCs w:val="24"/>
              </w:rPr>
              <w:t>липоатрофии</w:t>
            </w:r>
            <w:proofErr w:type="spellEnd"/>
            <w:r>
              <w:rPr>
                <w:sz w:val="24"/>
                <w:szCs w:val="24"/>
              </w:rPr>
              <w:t xml:space="preserve"> различной этиологии.</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jc w:val="both"/>
            </w:pPr>
            <w:r>
              <w:rPr>
                <w:sz w:val="24"/>
                <w:szCs w:val="24"/>
              </w:rPr>
              <w:t>Получен патент РФ на изобретение № 2530577.</w:t>
            </w:r>
          </w:p>
          <w:p w:rsidR="00517093" w:rsidRDefault="00517093" w:rsidP="00C11E65">
            <w:pPr>
              <w:pStyle w:val="Standard"/>
              <w:widowControl w:val="0"/>
              <w:spacing w:line="240" w:lineRule="auto"/>
              <w:ind w:firstLine="0"/>
              <w:jc w:val="both"/>
            </w:pPr>
            <w:r>
              <w:rPr>
                <w:sz w:val="24"/>
                <w:szCs w:val="24"/>
              </w:rPr>
              <w:t xml:space="preserve">Проходят доклинические исследования </w:t>
            </w:r>
            <w:proofErr w:type="spellStart"/>
            <w:r>
              <w:rPr>
                <w:sz w:val="24"/>
                <w:szCs w:val="24"/>
              </w:rPr>
              <w:t>in</w:t>
            </w:r>
            <w:proofErr w:type="spellEnd"/>
            <w:r>
              <w:rPr>
                <w:sz w:val="24"/>
                <w:szCs w:val="24"/>
              </w:rPr>
              <w:t xml:space="preserve"> </w:t>
            </w:r>
            <w:proofErr w:type="spellStart"/>
            <w:r>
              <w:rPr>
                <w:sz w:val="24"/>
                <w:szCs w:val="24"/>
              </w:rPr>
              <w:t>vitro</w:t>
            </w:r>
            <w:proofErr w:type="spellEnd"/>
            <w:r>
              <w:rPr>
                <w:sz w:val="24"/>
                <w:szCs w:val="24"/>
              </w:rPr>
              <w:t xml:space="preserve"> и </w:t>
            </w:r>
            <w:proofErr w:type="spellStart"/>
            <w:r>
              <w:rPr>
                <w:sz w:val="24"/>
                <w:szCs w:val="24"/>
              </w:rPr>
              <w:t>in</w:t>
            </w:r>
            <w:proofErr w:type="spellEnd"/>
            <w:r>
              <w:rPr>
                <w:sz w:val="24"/>
                <w:szCs w:val="24"/>
              </w:rPr>
              <w:t xml:space="preserve"> </w:t>
            </w:r>
            <w:proofErr w:type="spellStart"/>
            <w:r>
              <w:rPr>
                <w:sz w:val="24"/>
                <w:szCs w:val="24"/>
              </w:rPr>
              <w:t>vivo</w:t>
            </w:r>
            <w:proofErr w:type="spellEnd"/>
            <w:r>
              <w:rPr>
                <w:sz w:val="24"/>
                <w:szCs w:val="24"/>
              </w:rPr>
              <w:t>.</w:t>
            </w:r>
          </w:p>
        </w:tc>
      </w:tr>
      <w:tr w:rsidR="00517093" w:rsidTr="00C11E65">
        <w:trPr>
          <w:trHeight w:val="556"/>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jc w:val="both"/>
            </w:pPr>
            <w:r>
              <w:rPr>
                <w:sz w:val="24"/>
                <w:szCs w:val="24"/>
              </w:rPr>
              <w:t>4</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jc w:val="both"/>
            </w:pPr>
            <w:r>
              <w:rPr>
                <w:sz w:val="24"/>
                <w:szCs w:val="24"/>
              </w:rPr>
              <w:t xml:space="preserve">Покрытия </w:t>
            </w:r>
            <w:proofErr w:type="gramStart"/>
            <w:r>
              <w:rPr>
                <w:sz w:val="24"/>
                <w:szCs w:val="24"/>
              </w:rPr>
              <w:t>металлических</w:t>
            </w:r>
            <w:proofErr w:type="gramEnd"/>
            <w:r>
              <w:rPr>
                <w:sz w:val="24"/>
                <w:szCs w:val="24"/>
              </w:rPr>
              <w:t xml:space="preserve"> </w:t>
            </w:r>
            <w:proofErr w:type="spellStart"/>
            <w:r>
              <w:rPr>
                <w:sz w:val="24"/>
                <w:szCs w:val="24"/>
              </w:rPr>
              <w:t>имплантов</w:t>
            </w:r>
            <w:proofErr w:type="spellEnd"/>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jc w:val="both"/>
            </w:pPr>
            <w:r>
              <w:rPr>
                <w:sz w:val="24"/>
                <w:szCs w:val="24"/>
              </w:rPr>
              <w:t xml:space="preserve">Технология покрытия </w:t>
            </w:r>
            <w:proofErr w:type="spellStart"/>
            <w:r>
              <w:rPr>
                <w:sz w:val="24"/>
                <w:szCs w:val="24"/>
              </w:rPr>
              <w:t>имплантов</w:t>
            </w:r>
            <w:proofErr w:type="spellEnd"/>
            <w:r>
              <w:rPr>
                <w:sz w:val="24"/>
                <w:szCs w:val="24"/>
              </w:rPr>
              <w:t xml:space="preserve"> из микропористого титана и его сплавов </w:t>
            </w:r>
            <w:proofErr w:type="spellStart"/>
            <w:r>
              <w:rPr>
                <w:sz w:val="24"/>
                <w:szCs w:val="24"/>
              </w:rPr>
              <w:t>биосовместимым</w:t>
            </w:r>
            <w:proofErr w:type="spellEnd"/>
            <w:r>
              <w:rPr>
                <w:sz w:val="24"/>
                <w:szCs w:val="24"/>
              </w:rPr>
              <w:t xml:space="preserve"> полимером, в т.ч. для пролонгированного высвобождения </w:t>
            </w:r>
            <w:proofErr w:type="spellStart"/>
            <w:r>
              <w:rPr>
                <w:sz w:val="24"/>
                <w:szCs w:val="24"/>
              </w:rPr>
              <w:t>остеоиндуктивных</w:t>
            </w:r>
            <w:proofErr w:type="spellEnd"/>
            <w:r>
              <w:rPr>
                <w:sz w:val="24"/>
                <w:szCs w:val="24"/>
              </w:rPr>
              <w:t xml:space="preserve"> лека</w:t>
            </w:r>
            <w:proofErr w:type="gramStart"/>
            <w:r>
              <w:rPr>
                <w:sz w:val="24"/>
                <w:szCs w:val="24"/>
              </w:rPr>
              <w:t>рств дл</w:t>
            </w:r>
            <w:proofErr w:type="gramEnd"/>
            <w:r>
              <w:rPr>
                <w:sz w:val="24"/>
                <w:szCs w:val="24"/>
              </w:rPr>
              <w:t>я челюстно-лицевой хирургии, ортопедии и травматологии.</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jc w:val="both"/>
            </w:pPr>
            <w:r>
              <w:rPr>
                <w:sz w:val="24"/>
                <w:szCs w:val="24"/>
              </w:rPr>
              <w:t>Уровень разработки - НИР</w:t>
            </w:r>
          </w:p>
        </w:tc>
      </w:tr>
      <w:tr w:rsidR="00517093" w:rsidTr="00C11E65">
        <w:trPr>
          <w:trHeight w:val="556"/>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jc w:val="both"/>
            </w:pPr>
            <w:r>
              <w:rPr>
                <w:sz w:val="24"/>
                <w:szCs w:val="24"/>
              </w:rPr>
              <w:t>5</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jc w:val="both"/>
            </w:pPr>
            <w:r>
              <w:rPr>
                <w:sz w:val="24"/>
                <w:szCs w:val="24"/>
              </w:rPr>
              <w:t>Ожоговые и раневые покрытия.</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jc w:val="both"/>
            </w:pPr>
            <w:r>
              <w:rPr>
                <w:sz w:val="24"/>
                <w:szCs w:val="24"/>
              </w:rPr>
              <w:t xml:space="preserve">Материалы на основе фиброина шелка и его </w:t>
            </w:r>
            <w:proofErr w:type="spellStart"/>
            <w:r>
              <w:rPr>
                <w:sz w:val="24"/>
                <w:szCs w:val="24"/>
              </w:rPr>
              <w:t>фотоотверждаемых</w:t>
            </w:r>
            <w:proofErr w:type="spellEnd"/>
            <w:r>
              <w:rPr>
                <w:sz w:val="24"/>
                <w:szCs w:val="24"/>
              </w:rPr>
              <w:t xml:space="preserve"> производных или композита сополимера поли-3-оксибутирата с </w:t>
            </w:r>
            <w:proofErr w:type="spellStart"/>
            <w:r>
              <w:rPr>
                <w:sz w:val="24"/>
                <w:szCs w:val="24"/>
              </w:rPr>
              <w:t>альгинатом</w:t>
            </w:r>
            <w:proofErr w:type="spellEnd"/>
            <w:r>
              <w:rPr>
                <w:sz w:val="24"/>
                <w:szCs w:val="24"/>
              </w:rPr>
              <w:t xml:space="preserve"> для ускоренного заживления кожи после ранений и ожогов, </w:t>
            </w:r>
            <w:proofErr w:type="spellStart"/>
            <w:r>
              <w:rPr>
                <w:sz w:val="24"/>
                <w:szCs w:val="24"/>
              </w:rPr>
              <w:t>гемостатический</w:t>
            </w:r>
            <w:proofErr w:type="spellEnd"/>
            <w:r>
              <w:rPr>
                <w:sz w:val="24"/>
                <w:szCs w:val="24"/>
              </w:rPr>
              <w:t xml:space="preserve"> </w:t>
            </w:r>
            <w:proofErr w:type="spellStart"/>
            <w:r>
              <w:rPr>
                <w:sz w:val="24"/>
                <w:szCs w:val="24"/>
              </w:rPr>
              <w:t>микроволокнистый</w:t>
            </w:r>
            <w:proofErr w:type="spellEnd"/>
            <w:r>
              <w:rPr>
                <w:sz w:val="24"/>
                <w:szCs w:val="24"/>
              </w:rPr>
              <w:t xml:space="preserve"> материал на основе </w:t>
            </w:r>
            <w:proofErr w:type="spellStart"/>
            <w:r>
              <w:rPr>
                <w:sz w:val="24"/>
                <w:szCs w:val="24"/>
              </w:rPr>
              <w:t>альгината</w:t>
            </w:r>
            <w:proofErr w:type="spellEnd"/>
            <w:r>
              <w:rPr>
                <w:sz w:val="24"/>
                <w:szCs w:val="24"/>
              </w:rPr>
              <w:t xml:space="preserve"> для общей хирургии и травматологии.</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jc w:val="both"/>
            </w:pPr>
            <w:r>
              <w:rPr>
                <w:sz w:val="24"/>
                <w:szCs w:val="24"/>
              </w:rPr>
              <w:t>Получен патент РФ на изобретение №2740380.</w:t>
            </w:r>
          </w:p>
          <w:p w:rsidR="00517093" w:rsidRDefault="00517093" w:rsidP="00C11E65">
            <w:pPr>
              <w:pStyle w:val="Standard"/>
              <w:widowControl w:val="0"/>
              <w:spacing w:line="240" w:lineRule="auto"/>
              <w:ind w:firstLine="0"/>
              <w:jc w:val="both"/>
            </w:pPr>
            <w:r>
              <w:rPr>
                <w:sz w:val="24"/>
                <w:szCs w:val="24"/>
              </w:rPr>
              <w:t xml:space="preserve">Проходят доклинические исследования </w:t>
            </w:r>
            <w:proofErr w:type="spellStart"/>
            <w:r>
              <w:rPr>
                <w:sz w:val="24"/>
                <w:szCs w:val="24"/>
              </w:rPr>
              <w:t>in</w:t>
            </w:r>
            <w:proofErr w:type="spellEnd"/>
            <w:r>
              <w:rPr>
                <w:sz w:val="24"/>
                <w:szCs w:val="24"/>
              </w:rPr>
              <w:t xml:space="preserve"> </w:t>
            </w:r>
            <w:proofErr w:type="spellStart"/>
            <w:r>
              <w:rPr>
                <w:sz w:val="24"/>
                <w:szCs w:val="24"/>
              </w:rPr>
              <w:t>vitro</w:t>
            </w:r>
            <w:proofErr w:type="spellEnd"/>
            <w:r>
              <w:rPr>
                <w:sz w:val="24"/>
                <w:szCs w:val="24"/>
              </w:rPr>
              <w:t xml:space="preserve"> и </w:t>
            </w:r>
            <w:proofErr w:type="spellStart"/>
            <w:r>
              <w:rPr>
                <w:sz w:val="24"/>
                <w:szCs w:val="24"/>
              </w:rPr>
              <w:t>in</w:t>
            </w:r>
            <w:proofErr w:type="spellEnd"/>
            <w:r>
              <w:rPr>
                <w:sz w:val="24"/>
                <w:szCs w:val="24"/>
              </w:rPr>
              <w:t xml:space="preserve"> </w:t>
            </w:r>
            <w:proofErr w:type="spellStart"/>
            <w:r>
              <w:rPr>
                <w:sz w:val="24"/>
                <w:szCs w:val="24"/>
              </w:rPr>
              <w:t>vivo</w:t>
            </w:r>
            <w:proofErr w:type="spellEnd"/>
            <w:r>
              <w:rPr>
                <w:sz w:val="24"/>
                <w:szCs w:val="24"/>
              </w:rPr>
              <w:t>.</w:t>
            </w:r>
          </w:p>
          <w:p w:rsidR="00517093" w:rsidRDefault="00517093" w:rsidP="00C11E65">
            <w:pPr>
              <w:pStyle w:val="Standard"/>
              <w:widowControl w:val="0"/>
              <w:spacing w:line="240" w:lineRule="auto"/>
              <w:ind w:firstLine="0"/>
              <w:jc w:val="both"/>
              <w:rPr>
                <w:sz w:val="24"/>
                <w:szCs w:val="24"/>
              </w:rPr>
            </w:pPr>
          </w:p>
        </w:tc>
      </w:tr>
      <w:tr w:rsidR="00517093" w:rsidTr="00C11E65">
        <w:trPr>
          <w:trHeight w:val="556"/>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jc w:val="both"/>
            </w:pPr>
            <w:r>
              <w:rPr>
                <w:sz w:val="24"/>
                <w:szCs w:val="24"/>
              </w:rPr>
              <w:t>6</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jc w:val="both"/>
            </w:pPr>
            <w:r>
              <w:rPr>
                <w:sz w:val="24"/>
                <w:szCs w:val="24"/>
              </w:rPr>
              <w:t>Проводники для роста периферических нервов.</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jc w:val="both"/>
            </w:pPr>
            <w:r>
              <w:rPr>
                <w:sz w:val="24"/>
                <w:szCs w:val="24"/>
              </w:rPr>
              <w:t xml:space="preserve">Проводники для роста периферических нервов в виде трубок с </w:t>
            </w:r>
            <w:proofErr w:type="spellStart"/>
            <w:r>
              <w:rPr>
                <w:sz w:val="24"/>
                <w:szCs w:val="24"/>
              </w:rPr>
              <w:t>микроволокнистыми</w:t>
            </w:r>
            <w:proofErr w:type="spellEnd"/>
            <w:r>
              <w:rPr>
                <w:sz w:val="24"/>
                <w:szCs w:val="24"/>
              </w:rPr>
              <w:t xml:space="preserve"> стенками на основе фиброина шелка или композита сополимера поли-3-оксибутирата с </w:t>
            </w:r>
            <w:proofErr w:type="spellStart"/>
            <w:r>
              <w:rPr>
                <w:sz w:val="24"/>
                <w:szCs w:val="24"/>
              </w:rPr>
              <w:t>альгинатом</w:t>
            </w:r>
            <w:proofErr w:type="spellEnd"/>
            <w:r>
              <w:rPr>
                <w:sz w:val="24"/>
                <w:szCs w:val="24"/>
              </w:rPr>
              <w:t xml:space="preserve"> для нейрохирургии.</w:t>
            </w:r>
          </w:p>
          <w:p w:rsidR="00517093" w:rsidRDefault="00517093" w:rsidP="00C11E65">
            <w:pPr>
              <w:pStyle w:val="Standard"/>
              <w:widowControl w:val="0"/>
              <w:spacing w:line="240" w:lineRule="auto"/>
              <w:ind w:firstLine="0"/>
              <w:jc w:val="both"/>
            </w:pPr>
            <w:r>
              <w:rPr>
                <w:color w:val="000000"/>
                <w:sz w:val="24"/>
                <w:szCs w:val="24"/>
                <w:lang w:eastAsia="ru-RU"/>
              </w:rPr>
              <w:t xml:space="preserve">Предлагаемые прототипы медицинских изделий получены методом </w:t>
            </w:r>
            <w:proofErr w:type="spellStart"/>
            <w:r>
              <w:rPr>
                <w:color w:val="000000"/>
                <w:sz w:val="24"/>
                <w:szCs w:val="24"/>
                <w:lang w:eastAsia="ru-RU"/>
              </w:rPr>
              <w:t>электроспининга</w:t>
            </w:r>
            <w:proofErr w:type="spellEnd"/>
            <w:r>
              <w:rPr>
                <w:color w:val="000000"/>
                <w:sz w:val="24"/>
                <w:szCs w:val="24"/>
                <w:lang w:eastAsia="ru-RU"/>
              </w:rPr>
              <w:t xml:space="preserve"> и показали высокий уровень </w:t>
            </w:r>
            <w:proofErr w:type="spellStart"/>
            <w:r>
              <w:rPr>
                <w:color w:val="000000"/>
                <w:sz w:val="24"/>
                <w:szCs w:val="24"/>
                <w:lang w:eastAsia="ru-RU"/>
              </w:rPr>
              <w:t>нейросовместимости</w:t>
            </w:r>
            <w:proofErr w:type="spellEnd"/>
            <w:r>
              <w:rPr>
                <w:color w:val="000000"/>
                <w:sz w:val="24"/>
                <w:szCs w:val="24"/>
                <w:lang w:eastAsia="ru-RU"/>
              </w:rPr>
              <w:t xml:space="preserve"> на первичных клетках периферической и центральной нервной системы, включая направленный рост сети нейритов.</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jc w:val="both"/>
            </w:pPr>
            <w:r>
              <w:rPr>
                <w:color w:val="000000"/>
                <w:sz w:val="24"/>
                <w:szCs w:val="24"/>
                <w:lang w:eastAsia="ru-RU"/>
              </w:rPr>
              <w:t>Получены экспериментальные образцы</w:t>
            </w:r>
            <w:r>
              <w:rPr>
                <w:sz w:val="24"/>
                <w:szCs w:val="24"/>
              </w:rPr>
              <w:t xml:space="preserve">. Проходят доклинические исследования </w:t>
            </w:r>
            <w:proofErr w:type="spellStart"/>
            <w:r>
              <w:rPr>
                <w:sz w:val="24"/>
                <w:szCs w:val="24"/>
              </w:rPr>
              <w:t>in</w:t>
            </w:r>
            <w:proofErr w:type="spellEnd"/>
            <w:r>
              <w:rPr>
                <w:sz w:val="24"/>
                <w:szCs w:val="24"/>
              </w:rPr>
              <w:t xml:space="preserve"> </w:t>
            </w:r>
            <w:proofErr w:type="spellStart"/>
            <w:r>
              <w:rPr>
                <w:sz w:val="24"/>
                <w:szCs w:val="24"/>
              </w:rPr>
              <w:t>vitro</w:t>
            </w:r>
            <w:proofErr w:type="spellEnd"/>
            <w:r>
              <w:rPr>
                <w:sz w:val="24"/>
                <w:szCs w:val="24"/>
              </w:rPr>
              <w:t xml:space="preserve"> и </w:t>
            </w:r>
            <w:proofErr w:type="spellStart"/>
            <w:r>
              <w:rPr>
                <w:sz w:val="24"/>
                <w:szCs w:val="24"/>
              </w:rPr>
              <w:t>in</w:t>
            </w:r>
            <w:proofErr w:type="spellEnd"/>
            <w:r>
              <w:rPr>
                <w:sz w:val="24"/>
                <w:szCs w:val="24"/>
              </w:rPr>
              <w:t xml:space="preserve"> </w:t>
            </w:r>
            <w:proofErr w:type="spellStart"/>
            <w:r>
              <w:rPr>
                <w:sz w:val="24"/>
                <w:szCs w:val="24"/>
              </w:rPr>
              <w:t>vivo</w:t>
            </w:r>
            <w:proofErr w:type="spellEnd"/>
            <w:r>
              <w:rPr>
                <w:sz w:val="24"/>
                <w:szCs w:val="24"/>
              </w:rPr>
              <w:t>.</w:t>
            </w:r>
          </w:p>
        </w:tc>
      </w:tr>
      <w:tr w:rsidR="00517093" w:rsidTr="00C11E65">
        <w:trPr>
          <w:trHeight w:val="556"/>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jc w:val="both"/>
            </w:pPr>
            <w:r>
              <w:rPr>
                <w:sz w:val="24"/>
                <w:szCs w:val="24"/>
              </w:rPr>
              <w:t>7</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jc w:val="both"/>
            </w:pPr>
            <w:proofErr w:type="spellStart"/>
            <w:r>
              <w:rPr>
                <w:color w:val="000000"/>
                <w:sz w:val="24"/>
                <w:szCs w:val="24"/>
                <w:lang w:eastAsia="ru-RU"/>
              </w:rPr>
              <w:t>Микроскаффолды</w:t>
            </w:r>
            <w:proofErr w:type="spellEnd"/>
            <w:r>
              <w:rPr>
                <w:color w:val="000000"/>
                <w:sz w:val="24"/>
                <w:szCs w:val="24"/>
                <w:lang w:eastAsia="ru-RU"/>
              </w:rPr>
              <w:t xml:space="preserve"> на основе структурных белков шелка для инженерии нервной ткани</w:t>
            </w:r>
          </w:p>
          <w:p w:rsidR="00517093" w:rsidRDefault="00517093" w:rsidP="00C11E65">
            <w:pPr>
              <w:pStyle w:val="Standard"/>
              <w:widowControl w:val="0"/>
              <w:spacing w:line="240" w:lineRule="auto"/>
              <w:ind w:firstLine="0"/>
              <w:jc w:val="both"/>
              <w:rPr>
                <w:sz w:val="24"/>
                <w:szCs w:val="24"/>
              </w:rPr>
            </w:pP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jc w:val="both"/>
            </w:pPr>
            <w:r>
              <w:rPr>
                <w:color w:val="000000"/>
                <w:sz w:val="24"/>
                <w:szCs w:val="24"/>
                <w:lang w:eastAsia="ru-RU"/>
              </w:rPr>
              <w:t xml:space="preserve">Одним из наиболее перспективных подходов в отношении лечения мозга, подвергнувшегося поражениям разной этиологии, является комбинация </w:t>
            </w:r>
            <w:proofErr w:type="spellStart"/>
            <w:r>
              <w:rPr>
                <w:color w:val="000000"/>
                <w:sz w:val="24"/>
                <w:szCs w:val="24"/>
                <w:lang w:eastAsia="ru-RU"/>
              </w:rPr>
              <w:t>биодеградируемых</w:t>
            </w:r>
            <w:proofErr w:type="spellEnd"/>
            <w:r>
              <w:rPr>
                <w:color w:val="000000"/>
                <w:sz w:val="24"/>
                <w:szCs w:val="24"/>
                <w:lang w:eastAsia="ru-RU"/>
              </w:rPr>
              <w:t xml:space="preserve"> </w:t>
            </w:r>
            <w:proofErr w:type="spellStart"/>
            <w:r>
              <w:rPr>
                <w:color w:val="000000"/>
                <w:sz w:val="24"/>
                <w:szCs w:val="24"/>
                <w:lang w:eastAsia="ru-RU"/>
              </w:rPr>
              <w:t>скаффолдов</w:t>
            </w:r>
            <w:proofErr w:type="spellEnd"/>
            <w:r>
              <w:rPr>
                <w:color w:val="000000"/>
                <w:sz w:val="24"/>
                <w:szCs w:val="24"/>
                <w:lang w:eastAsia="ru-RU"/>
              </w:rPr>
              <w:t xml:space="preserve"> и клеточной терапии с добавлением или без добавления факторов роста. Уникальные микрочастицы на основе фиброина шелка, полученные методом </w:t>
            </w:r>
            <w:proofErr w:type="spellStart"/>
            <w:r>
              <w:rPr>
                <w:color w:val="000000"/>
                <w:sz w:val="24"/>
                <w:szCs w:val="24"/>
                <w:lang w:eastAsia="ru-RU"/>
              </w:rPr>
              <w:t>криоизмельчения</w:t>
            </w:r>
            <w:proofErr w:type="spellEnd"/>
            <w:r>
              <w:rPr>
                <w:color w:val="000000"/>
                <w:sz w:val="24"/>
                <w:szCs w:val="24"/>
                <w:lang w:eastAsia="ru-RU"/>
              </w:rPr>
              <w:t xml:space="preserve"> способствовали сохранению жизнеспособности клеток центральной </w:t>
            </w:r>
            <w:proofErr w:type="spellStart"/>
            <w:proofErr w:type="gramStart"/>
            <w:r>
              <w:rPr>
                <w:color w:val="000000"/>
                <w:sz w:val="24"/>
                <w:szCs w:val="24"/>
                <w:lang w:eastAsia="ru-RU"/>
              </w:rPr>
              <w:t>нервной-системы</w:t>
            </w:r>
            <w:proofErr w:type="spellEnd"/>
            <w:proofErr w:type="gramEnd"/>
            <w:r>
              <w:rPr>
                <w:color w:val="000000"/>
                <w:sz w:val="24"/>
                <w:szCs w:val="24"/>
                <w:lang w:eastAsia="ru-RU"/>
              </w:rPr>
              <w:t xml:space="preserve"> и более полному функциональному восстановлению грызунов в модели черепно-мозговой травмы.</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jc w:val="both"/>
            </w:pPr>
            <w:proofErr w:type="gramStart"/>
            <w:r>
              <w:rPr>
                <w:sz w:val="24"/>
                <w:szCs w:val="24"/>
              </w:rPr>
              <w:t>Составлены лабораторные регламенты проведены</w:t>
            </w:r>
            <w:proofErr w:type="gramEnd"/>
            <w:r>
              <w:rPr>
                <w:sz w:val="24"/>
                <w:szCs w:val="24"/>
              </w:rPr>
              <w:t xml:space="preserve"> испытания </w:t>
            </w:r>
            <w:proofErr w:type="spellStart"/>
            <w:r>
              <w:rPr>
                <w:sz w:val="24"/>
                <w:szCs w:val="24"/>
              </w:rPr>
              <w:t>in</w:t>
            </w:r>
            <w:proofErr w:type="spellEnd"/>
            <w:r>
              <w:rPr>
                <w:sz w:val="24"/>
                <w:szCs w:val="24"/>
              </w:rPr>
              <w:t xml:space="preserve"> </w:t>
            </w:r>
            <w:proofErr w:type="spellStart"/>
            <w:r>
              <w:rPr>
                <w:sz w:val="24"/>
                <w:szCs w:val="24"/>
              </w:rPr>
              <w:t>vitro</w:t>
            </w:r>
            <w:proofErr w:type="spellEnd"/>
            <w:r>
              <w:rPr>
                <w:sz w:val="24"/>
                <w:szCs w:val="24"/>
              </w:rPr>
              <w:t xml:space="preserve"> и первичные испытания </w:t>
            </w:r>
            <w:proofErr w:type="spellStart"/>
            <w:r>
              <w:rPr>
                <w:sz w:val="24"/>
                <w:szCs w:val="24"/>
              </w:rPr>
              <w:t>in</w:t>
            </w:r>
            <w:proofErr w:type="spellEnd"/>
            <w:r>
              <w:rPr>
                <w:sz w:val="24"/>
                <w:szCs w:val="24"/>
              </w:rPr>
              <w:t xml:space="preserve"> </w:t>
            </w:r>
            <w:proofErr w:type="spellStart"/>
            <w:r>
              <w:rPr>
                <w:sz w:val="24"/>
                <w:szCs w:val="24"/>
              </w:rPr>
              <w:t>vivo</w:t>
            </w:r>
            <w:proofErr w:type="spellEnd"/>
            <w:r>
              <w:rPr>
                <w:sz w:val="24"/>
                <w:szCs w:val="24"/>
              </w:rPr>
              <w:t xml:space="preserve"> в животных моделях.</w:t>
            </w:r>
          </w:p>
          <w:p w:rsidR="00517093" w:rsidRDefault="00517093" w:rsidP="00C11E65">
            <w:pPr>
              <w:pStyle w:val="Standard"/>
              <w:widowControl w:val="0"/>
              <w:spacing w:line="240" w:lineRule="auto"/>
              <w:ind w:firstLine="0"/>
              <w:jc w:val="both"/>
            </w:pPr>
            <w:r>
              <w:rPr>
                <w:sz w:val="24"/>
                <w:szCs w:val="24"/>
              </w:rPr>
              <w:t>Патент РФ на изобретение №2616866 от 18.04.2017</w:t>
            </w:r>
          </w:p>
        </w:tc>
      </w:tr>
      <w:tr w:rsidR="00517093" w:rsidTr="00C11E65">
        <w:trPr>
          <w:trHeight w:val="556"/>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jc w:val="both"/>
            </w:pPr>
            <w:r>
              <w:rPr>
                <w:sz w:val="24"/>
                <w:szCs w:val="24"/>
              </w:rPr>
              <w:lastRenderedPageBreak/>
              <w:t>8</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jc w:val="both"/>
            </w:pPr>
            <w:proofErr w:type="spellStart"/>
            <w:r>
              <w:rPr>
                <w:sz w:val="24"/>
                <w:szCs w:val="24"/>
              </w:rPr>
              <w:t>Фотополимеризуемый</w:t>
            </w:r>
            <w:proofErr w:type="spellEnd"/>
            <w:r>
              <w:rPr>
                <w:sz w:val="24"/>
                <w:szCs w:val="24"/>
              </w:rPr>
              <w:t xml:space="preserve"> </w:t>
            </w:r>
            <w:proofErr w:type="spellStart"/>
            <w:r>
              <w:rPr>
                <w:sz w:val="24"/>
                <w:szCs w:val="24"/>
              </w:rPr>
              <w:t>эндопротез</w:t>
            </w:r>
            <w:proofErr w:type="spellEnd"/>
            <w:r>
              <w:rPr>
                <w:sz w:val="24"/>
                <w:szCs w:val="24"/>
              </w:rPr>
              <w:t xml:space="preserve"> кишечника.</w:t>
            </w: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jc w:val="both"/>
            </w:pPr>
            <w:proofErr w:type="spellStart"/>
            <w:r>
              <w:rPr>
                <w:sz w:val="24"/>
                <w:szCs w:val="24"/>
              </w:rPr>
              <w:t>Эндопротезы</w:t>
            </w:r>
            <w:proofErr w:type="spellEnd"/>
            <w:r>
              <w:rPr>
                <w:sz w:val="24"/>
                <w:szCs w:val="24"/>
              </w:rPr>
              <w:t xml:space="preserve"> и заплаты стенки кишечника на основе фиброина шелка </w:t>
            </w:r>
            <w:r>
              <w:rPr>
                <w:color w:val="000000"/>
                <w:sz w:val="24"/>
                <w:szCs w:val="24"/>
                <w:lang w:eastAsia="ru-RU"/>
              </w:rPr>
              <w:t xml:space="preserve">могут быть использованы для реконструкции кишечника при патологиях различного генеза, включая как врожденные, так и приобретенные (опухолевые поражения и травмы). Преимуществом создания изделий методом </w:t>
            </w:r>
            <w:proofErr w:type="spellStart"/>
            <w:r>
              <w:rPr>
                <w:color w:val="000000"/>
                <w:sz w:val="24"/>
                <w:szCs w:val="24"/>
                <w:lang w:eastAsia="ru-RU"/>
              </w:rPr>
              <w:t>фотополимерицации</w:t>
            </w:r>
            <w:proofErr w:type="spellEnd"/>
            <w:r>
              <w:rPr>
                <w:color w:val="000000"/>
                <w:sz w:val="24"/>
                <w:szCs w:val="24"/>
                <w:lang w:eastAsia="ru-RU"/>
              </w:rPr>
              <w:t xml:space="preserve"> является возможность задания </w:t>
            </w:r>
            <w:proofErr w:type="spellStart"/>
            <w:r>
              <w:rPr>
                <w:color w:val="000000"/>
                <w:sz w:val="24"/>
                <w:szCs w:val="24"/>
                <w:lang w:eastAsia="ru-RU"/>
              </w:rPr>
              <w:t>кастомной</w:t>
            </w:r>
            <w:proofErr w:type="spellEnd"/>
            <w:r>
              <w:rPr>
                <w:color w:val="000000"/>
                <w:sz w:val="24"/>
                <w:szCs w:val="24"/>
                <w:lang w:eastAsia="ru-RU"/>
              </w:rPr>
              <w:t xml:space="preserve"> формы фотошаблона и получения трансплантата воспроизводящего анатомические особенности пациента вплоть до микронных масштабов. Результаты </w:t>
            </w:r>
            <w:proofErr w:type="spellStart"/>
            <w:r>
              <w:rPr>
                <w:color w:val="000000"/>
                <w:sz w:val="24"/>
                <w:szCs w:val="24"/>
                <w:lang w:eastAsia="ru-RU"/>
              </w:rPr>
              <w:t>пилотных</w:t>
            </w:r>
            <w:proofErr w:type="spellEnd"/>
            <w:r>
              <w:rPr>
                <w:color w:val="000000"/>
                <w:sz w:val="24"/>
                <w:szCs w:val="24"/>
                <w:lang w:eastAsia="ru-RU"/>
              </w:rPr>
              <w:t xml:space="preserve"> экспериментов подтверждают правомочность данного подхода. Использование подобных изделий способствовало большей выживаемости экспериментальных животных и восстановлению анатомической структуры стенок тонкого кишечника крыс.</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jc w:val="both"/>
            </w:pPr>
            <w:r>
              <w:rPr>
                <w:color w:val="000000"/>
                <w:sz w:val="24"/>
                <w:szCs w:val="24"/>
                <w:lang w:eastAsia="ru-RU"/>
              </w:rPr>
              <w:t xml:space="preserve">Составлены лабораторные регламенты, проведены испытания </w:t>
            </w:r>
            <w:proofErr w:type="spellStart"/>
            <w:r>
              <w:rPr>
                <w:color w:val="000000"/>
                <w:sz w:val="24"/>
                <w:szCs w:val="24"/>
                <w:lang w:eastAsia="ru-RU"/>
              </w:rPr>
              <w:t>in</w:t>
            </w:r>
            <w:proofErr w:type="spellEnd"/>
            <w:r>
              <w:rPr>
                <w:color w:val="000000"/>
                <w:sz w:val="24"/>
                <w:szCs w:val="24"/>
                <w:lang w:eastAsia="ru-RU"/>
              </w:rPr>
              <w:t xml:space="preserve"> </w:t>
            </w:r>
            <w:proofErr w:type="spellStart"/>
            <w:r>
              <w:rPr>
                <w:color w:val="000000"/>
                <w:sz w:val="24"/>
                <w:szCs w:val="24"/>
                <w:lang w:eastAsia="ru-RU"/>
              </w:rPr>
              <w:t>vitro</w:t>
            </w:r>
            <w:proofErr w:type="spellEnd"/>
            <w:r>
              <w:rPr>
                <w:color w:val="000000"/>
                <w:sz w:val="24"/>
                <w:szCs w:val="24"/>
                <w:lang w:eastAsia="ru-RU"/>
              </w:rPr>
              <w:t xml:space="preserve"> и первичные испытания </w:t>
            </w:r>
            <w:proofErr w:type="spellStart"/>
            <w:r>
              <w:rPr>
                <w:color w:val="000000"/>
                <w:sz w:val="24"/>
                <w:szCs w:val="24"/>
                <w:lang w:eastAsia="ru-RU"/>
              </w:rPr>
              <w:t>in</w:t>
            </w:r>
            <w:proofErr w:type="spellEnd"/>
            <w:r>
              <w:rPr>
                <w:color w:val="000000"/>
                <w:sz w:val="24"/>
                <w:szCs w:val="24"/>
                <w:lang w:eastAsia="ru-RU"/>
              </w:rPr>
              <w:t xml:space="preserve"> </w:t>
            </w:r>
            <w:proofErr w:type="spellStart"/>
            <w:r>
              <w:rPr>
                <w:color w:val="000000"/>
                <w:sz w:val="24"/>
                <w:szCs w:val="24"/>
                <w:lang w:eastAsia="ru-RU"/>
              </w:rPr>
              <w:t>vivo</w:t>
            </w:r>
            <w:proofErr w:type="spellEnd"/>
            <w:r>
              <w:rPr>
                <w:color w:val="000000"/>
                <w:sz w:val="24"/>
                <w:szCs w:val="24"/>
                <w:lang w:eastAsia="ru-RU"/>
              </w:rPr>
              <w:t xml:space="preserve"> в животных моделях.</w:t>
            </w:r>
          </w:p>
          <w:p w:rsidR="00517093" w:rsidRDefault="00517093" w:rsidP="00C11E65">
            <w:pPr>
              <w:pStyle w:val="Standard"/>
              <w:widowControl w:val="0"/>
              <w:spacing w:line="276" w:lineRule="auto"/>
              <w:ind w:firstLine="0"/>
              <w:jc w:val="both"/>
            </w:pPr>
            <w:r>
              <w:rPr>
                <w:sz w:val="24"/>
                <w:szCs w:val="24"/>
              </w:rPr>
              <w:t>Патент РФ на изобретение №2749871, 17.06.2021 г</w:t>
            </w:r>
          </w:p>
          <w:p w:rsidR="00517093" w:rsidRDefault="00517093" w:rsidP="00C11E65">
            <w:pPr>
              <w:pStyle w:val="Standard"/>
              <w:widowControl w:val="0"/>
              <w:spacing w:line="276" w:lineRule="auto"/>
              <w:ind w:firstLine="0"/>
              <w:jc w:val="both"/>
            </w:pPr>
            <w:r>
              <w:rPr>
                <w:sz w:val="24"/>
                <w:szCs w:val="24"/>
              </w:rPr>
              <w:t>Патент РФ на изобретение №2714200, 13.02.2020 г.</w:t>
            </w:r>
          </w:p>
          <w:p w:rsidR="00517093" w:rsidRDefault="00517093" w:rsidP="00C11E65">
            <w:pPr>
              <w:pStyle w:val="Standard"/>
              <w:widowControl w:val="0"/>
              <w:spacing w:line="240" w:lineRule="auto"/>
              <w:ind w:firstLine="0"/>
              <w:jc w:val="both"/>
            </w:pPr>
            <w:r>
              <w:rPr>
                <w:sz w:val="24"/>
                <w:szCs w:val="24"/>
              </w:rPr>
              <w:t>Патент РФ на изобретение №2711545, 17.01.2020 г.</w:t>
            </w:r>
          </w:p>
        </w:tc>
      </w:tr>
      <w:tr w:rsidR="00517093" w:rsidTr="00C11E65">
        <w:trPr>
          <w:trHeight w:val="556"/>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jc w:val="both"/>
            </w:pPr>
            <w:r>
              <w:rPr>
                <w:sz w:val="24"/>
                <w:szCs w:val="24"/>
              </w:rPr>
              <w:t>9</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jc w:val="both"/>
            </w:pPr>
            <w:r>
              <w:rPr>
                <w:color w:val="000000"/>
                <w:sz w:val="24"/>
                <w:szCs w:val="24"/>
                <w:lang w:eastAsia="ru-RU"/>
              </w:rPr>
              <w:t xml:space="preserve">Раневые </w:t>
            </w:r>
            <w:proofErr w:type="spellStart"/>
            <w:r>
              <w:rPr>
                <w:color w:val="000000"/>
                <w:sz w:val="24"/>
                <w:szCs w:val="24"/>
                <w:lang w:eastAsia="ru-RU"/>
              </w:rPr>
              <w:t>фотоотверждаемые</w:t>
            </w:r>
            <w:proofErr w:type="spellEnd"/>
            <w:r>
              <w:rPr>
                <w:color w:val="000000"/>
                <w:sz w:val="24"/>
                <w:szCs w:val="24"/>
                <w:lang w:eastAsia="ru-RU"/>
              </w:rPr>
              <w:t xml:space="preserve"> покрытия (повязки) с </w:t>
            </w:r>
            <w:proofErr w:type="spellStart"/>
            <w:r>
              <w:rPr>
                <w:color w:val="000000"/>
                <w:sz w:val="24"/>
                <w:szCs w:val="24"/>
                <w:lang w:eastAsia="ru-RU"/>
              </w:rPr>
              <w:t>функционализацией</w:t>
            </w:r>
            <w:proofErr w:type="spellEnd"/>
            <w:r>
              <w:rPr>
                <w:color w:val="000000"/>
                <w:sz w:val="24"/>
                <w:szCs w:val="24"/>
                <w:lang w:eastAsia="ru-RU"/>
              </w:rPr>
              <w:t xml:space="preserve"> факторами роста и обладающие </w:t>
            </w:r>
            <w:proofErr w:type="spellStart"/>
            <w:r>
              <w:rPr>
                <w:color w:val="000000"/>
                <w:sz w:val="24"/>
                <w:szCs w:val="24"/>
                <w:lang w:eastAsia="ru-RU"/>
              </w:rPr>
              <w:t>антимикробной</w:t>
            </w:r>
            <w:proofErr w:type="spellEnd"/>
            <w:r>
              <w:rPr>
                <w:color w:val="000000"/>
                <w:sz w:val="24"/>
                <w:szCs w:val="24"/>
                <w:lang w:eastAsia="ru-RU"/>
              </w:rPr>
              <w:t xml:space="preserve"> активностью</w:t>
            </w:r>
          </w:p>
          <w:p w:rsidR="00517093" w:rsidRDefault="00517093" w:rsidP="00C11E65">
            <w:pPr>
              <w:pStyle w:val="Standard"/>
              <w:widowControl w:val="0"/>
              <w:spacing w:line="240" w:lineRule="auto"/>
              <w:ind w:firstLine="0"/>
              <w:jc w:val="both"/>
              <w:rPr>
                <w:sz w:val="24"/>
                <w:szCs w:val="24"/>
              </w:rPr>
            </w:pPr>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jc w:val="both"/>
            </w:pPr>
            <w:proofErr w:type="spellStart"/>
            <w:r>
              <w:rPr>
                <w:color w:val="000000"/>
                <w:sz w:val="24"/>
                <w:szCs w:val="24"/>
                <w:lang w:eastAsia="ru-RU"/>
              </w:rPr>
              <w:t>Фотоотверждаемые</w:t>
            </w:r>
            <w:proofErr w:type="spellEnd"/>
            <w:r>
              <w:rPr>
                <w:color w:val="000000"/>
                <w:sz w:val="24"/>
                <w:szCs w:val="24"/>
                <w:lang w:eastAsia="ru-RU"/>
              </w:rPr>
              <w:t xml:space="preserve"> повязки на основе фиброина могут быть использованы для тяжелых поражений </w:t>
            </w:r>
            <w:proofErr w:type="gramStart"/>
            <w:r>
              <w:rPr>
                <w:color w:val="000000"/>
                <w:sz w:val="24"/>
                <w:szCs w:val="24"/>
                <w:lang w:eastAsia="ru-RU"/>
              </w:rPr>
              <w:t>кожи</w:t>
            </w:r>
            <w:proofErr w:type="gramEnd"/>
            <w:r>
              <w:rPr>
                <w:color w:val="000000"/>
                <w:sz w:val="24"/>
                <w:szCs w:val="24"/>
                <w:lang w:eastAsia="ru-RU"/>
              </w:rPr>
              <w:t xml:space="preserve"> таких как трофические язвы, пролежни, плохо заживающие послеоперационные раны, ожоги, обморожения диабетические язвы. В состав покрытий включены </w:t>
            </w:r>
            <w:proofErr w:type="spellStart"/>
            <w:r>
              <w:rPr>
                <w:color w:val="000000"/>
                <w:sz w:val="24"/>
                <w:szCs w:val="24"/>
                <w:lang w:eastAsia="ru-RU"/>
              </w:rPr>
              <w:t>эпидермальный</w:t>
            </w:r>
            <w:proofErr w:type="spellEnd"/>
            <w:r>
              <w:rPr>
                <w:color w:val="000000"/>
                <w:sz w:val="24"/>
                <w:szCs w:val="24"/>
                <w:lang w:eastAsia="ru-RU"/>
              </w:rPr>
              <w:t xml:space="preserve"> фактор роста, в качестве вещества ускоряющего регенерацию, и </w:t>
            </w:r>
            <w:proofErr w:type="spellStart"/>
            <w:r>
              <w:rPr>
                <w:color w:val="000000"/>
                <w:sz w:val="24"/>
                <w:szCs w:val="24"/>
                <w:lang w:eastAsia="ru-RU"/>
              </w:rPr>
              <w:t>хлоргекисидин</w:t>
            </w:r>
            <w:proofErr w:type="spellEnd"/>
            <w:r>
              <w:rPr>
                <w:color w:val="000000"/>
                <w:sz w:val="24"/>
                <w:szCs w:val="24"/>
                <w:lang w:eastAsia="ru-RU"/>
              </w:rPr>
              <w:t xml:space="preserve">, в качестве противомикробного агента. </w:t>
            </w:r>
            <w:proofErr w:type="gramStart"/>
            <w:r>
              <w:rPr>
                <w:color w:val="000000"/>
                <w:sz w:val="24"/>
                <w:szCs w:val="24"/>
                <w:lang w:eastAsia="ru-RU"/>
              </w:rPr>
              <w:t xml:space="preserve">В моделях полнослойной раны кожи грызунов была продемонстрирована высокая </w:t>
            </w:r>
            <w:proofErr w:type="spellStart"/>
            <w:r>
              <w:rPr>
                <w:color w:val="000000"/>
                <w:sz w:val="24"/>
                <w:szCs w:val="24"/>
                <w:lang w:eastAsia="ru-RU"/>
              </w:rPr>
              <w:t>биосовместимость</w:t>
            </w:r>
            <w:proofErr w:type="spellEnd"/>
            <w:r>
              <w:rPr>
                <w:color w:val="000000"/>
                <w:sz w:val="24"/>
                <w:szCs w:val="24"/>
                <w:lang w:eastAsia="ru-RU"/>
              </w:rPr>
              <w:t xml:space="preserve"> конструкций, а также показано, что использование подобных повязок способствовало более полному восстановлению гистологической структуры кожи, включая ее придатки, а именно волосяные фолликулы и жировую ткань.</w:t>
            </w:r>
            <w:proofErr w:type="gramEnd"/>
          </w:p>
          <w:p w:rsidR="00517093" w:rsidRDefault="00517093" w:rsidP="00C11E65">
            <w:pPr>
              <w:pStyle w:val="Standard"/>
              <w:widowControl w:val="0"/>
              <w:spacing w:line="240" w:lineRule="auto"/>
              <w:ind w:firstLine="142"/>
              <w:jc w:val="both"/>
              <w:rPr>
                <w:sz w:val="24"/>
                <w:szCs w:val="24"/>
              </w:rPr>
            </w:pP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jc w:val="both"/>
            </w:pPr>
            <w:r>
              <w:rPr>
                <w:color w:val="000000"/>
                <w:sz w:val="24"/>
                <w:szCs w:val="24"/>
                <w:lang w:val="en-US" w:eastAsia="ru-RU"/>
              </w:rPr>
              <w:t>C</w:t>
            </w:r>
            <w:r>
              <w:rPr>
                <w:color w:val="000000"/>
                <w:sz w:val="24"/>
                <w:szCs w:val="24"/>
                <w:lang w:eastAsia="ru-RU"/>
              </w:rPr>
              <w:t xml:space="preserve">оставлены лабораторные регламенты, проведены испытания </w:t>
            </w:r>
            <w:r>
              <w:rPr>
                <w:color w:val="000000"/>
                <w:sz w:val="24"/>
                <w:szCs w:val="24"/>
                <w:lang w:val="en-US" w:eastAsia="ru-RU"/>
              </w:rPr>
              <w:t>in</w:t>
            </w:r>
            <w:r>
              <w:rPr>
                <w:color w:val="000000"/>
                <w:sz w:val="24"/>
                <w:szCs w:val="24"/>
                <w:lang w:eastAsia="ru-RU"/>
              </w:rPr>
              <w:t xml:space="preserve"> </w:t>
            </w:r>
            <w:r>
              <w:rPr>
                <w:color w:val="000000"/>
                <w:sz w:val="24"/>
                <w:szCs w:val="24"/>
                <w:lang w:val="en-US" w:eastAsia="ru-RU"/>
              </w:rPr>
              <w:t>vitro</w:t>
            </w:r>
            <w:r>
              <w:rPr>
                <w:color w:val="000000"/>
                <w:sz w:val="24"/>
                <w:szCs w:val="24"/>
                <w:lang w:eastAsia="ru-RU"/>
              </w:rPr>
              <w:t xml:space="preserve"> и первичные испытания </w:t>
            </w:r>
            <w:r>
              <w:rPr>
                <w:color w:val="000000"/>
                <w:sz w:val="24"/>
                <w:szCs w:val="24"/>
                <w:lang w:val="en-US" w:eastAsia="ru-RU"/>
              </w:rPr>
              <w:t>in</w:t>
            </w:r>
            <w:r>
              <w:rPr>
                <w:color w:val="000000"/>
                <w:sz w:val="24"/>
                <w:szCs w:val="24"/>
                <w:lang w:eastAsia="ru-RU"/>
              </w:rPr>
              <w:t xml:space="preserve"> </w:t>
            </w:r>
            <w:r>
              <w:rPr>
                <w:color w:val="000000"/>
                <w:sz w:val="24"/>
                <w:szCs w:val="24"/>
                <w:lang w:val="en-US" w:eastAsia="ru-RU"/>
              </w:rPr>
              <w:t>vivo</w:t>
            </w:r>
            <w:r>
              <w:rPr>
                <w:color w:val="000000"/>
                <w:sz w:val="24"/>
                <w:szCs w:val="24"/>
                <w:lang w:eastAsia="ru-RU"/>
              </w:rPr>
              <w:t xml:space="preserve"> в животных моделях</w:t>
            </w:r>
          </w:p>
          <w:p w:rsidR="00517093" w:rsidRDefault="00517093" w:rsidP="00C11E65">
            <w:pPr>
              <w:pStyle w:val="Standard"/>
              <w:widowControl w:val="0"/>
              <w:spacing w:line="240" w:lineRule="auto"/>
              <w:ind w:firstLine="0"/>
              <w:jc w:val="both"/>
            </w:pPr>
            <w:r>
              <w:rPr>
                <w:sz w:val="24"/>
                <w:szCs w:val="24"/>
              </w:rPr>
              <w:t>Патент РФ на изобретение №2645200 от 16.02.2018 г</w:t>
            </w:r>
          </w:p>
          <w:p w:rsidR="00517093" w:rsidRDefault="00517093" w:rsidP="00C11E65">
            <w:pPr>
              <w:pStyle w:val="Standard"/>
              <w:widowControl w:val="0"/>
              <w:spacing w:line="240" w:lineRule="auto"/>
              <w:ind w:firstLine="142"/>
              <w:jc w:val="both"/>
              <w:rPr>
                <w:color w:val="000000"/>
                <w:sz w:val="24"/>
                <w:szCs w:val="24"/>
                <w:lang w:eastAsia="ru-RU"/>
              </w:rPr>
            </w:pPr>
          </w:p>
        </w:tc>
      </w:tr>
      <w:tr w:rsidR="00517093" w:rsidTr="00C11E65">
        <w:trPr>
          <w:trHeight w:val="556"/>
        </w:trPr>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0"/>
              <w:jc w:val="both"/>
            </w:pPr>
            <w:r>
              <w:rPr>
                <w:sz w:val="24"/>
                <w:szCs w:val="24"/>
              </w:rPr>
              <w:t>10</w:t>
            </w:r>
          </w:p>
        </w:tc>
        <w:tc>
          <w:tcPr>
            <w:tcW w:w="26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jc w:val="both"/>
            </w:pPr>
            <w:r>
              <w:rPr>
                <w:color w:val="000000"/>
                <w:sz w:val="24"/>
                <w:szCs w:val="24"/>
                <w:lang w:eastAsia="ru-RU"/>
              </w:rPr>
              <w:t xml:space="preserve">Изделия из </w:t>
            </w:r>
            <w:proofErr w:type="spellStart"/>
            <w:r>
              <w:rPr>
                <w:color w:val="000000"/>
                <w:sz w:val="24"/>
                <w:szCs w:val="24"/>
                <w:lang w:eastAsia="ru-RU"/>
              </w:rPr>
              <w:t>биоискусственной</w:t>
            </w:r>
            <w:proofErr w:type="spellEnd"/>
            <w:r>
              <w:rPr>
                <w:color w:val="000000"/>
                <w:sz w:val="24"/>
                <w:szCs w:val="24"/>
                <w:lang w:eastAsia="ru-RU"/>
              </w:rPr>
              <w:t xml:space="preserve"> костной ткани и модуляторов </w:t>
            </w:r>
            <w:proofErr w:type="spellStart"/>
            <w:r>
              <w:rPr>
                <w:color w:val="000000"/>
                <w:sz w:val="24"/>
                <w:szCs w:val="24"/>
                <w:lang w:eastAsia="ru-RU"/>
              </w:rPr>
              <w:t>остеогенеза</w:t>
            </w:r>
            <w:proofErr w:type="spellEnd"/>
          </w:p>
        </w:tc>
        <w:tc>
          <w:tcPr>
            <w:tcW w:w="849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jc w:val="both"/>
            </w:pPr>
            <w:r>
              <w:rPr>
                <w:color w:val="000000"/>
                <w:sz w:val="24"/>
                <w:szCs w:val="24"/>
                <w:lang w:eastAsia="ru-RU"/>
              </w:rPr>
              <w:t xml:space="preserve">Пористые, минерализованные </w:t>
            </w:r>
            <w:proofErr w:type="spellStart"/>
            <w:r>
              <w:rPr>
                <w:color w:val="000000"/>
                <w:sz w:val="24"/>
                <w:szCs w:val="24"/>
                <w:lang w:eastAsia="ru-RU"/>
              </w:rPr>
              <w:t>остеозамещающие</w:t>
            </w:r>
            <w:proofErr w:type="spellEnd"/>
            <w:r>
              <w:rPr>
                <w:color w:val="000000"/>
                <w:sz w:val="24"/>
                <w:szCs w:val="24"/>
                <w:lang w:eastAsia="ru-RU"/>
              </w:rPr>
              <w:t xml:space="preserve"> имплантаты на основе структурных белков шелка могут найти применение в травматологии и ортопедии, челюстно-лицевой хирургии и стоматологии. Использование этих изделий в модели некритического повреждения бедренной кости крысы показало, что они способствуют более быстрой регенерации костной ткани.</w:t>
            </w:r>
          </w:p>
        </w:tc>
        <w:tc>
          <w:tcPr>
            <w:tcW w:w="309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7093" w:rsidRDefault="00517093" w:rsidP="00C11E65">
            <w:pPr>
              <w:pStyle w:val="Standard"/>
              <w:widowControl w:val="0"/>
              <w:spacing w:line="240" w:lineRule="auto"/>
              <w:ind w:firstLine="142"/>
              <w:jc w:val="both"/>
            </w:pPr>
            <w:r>
              <w:rPr>
                <w:color w:val="000000"/>
                <w:sz w:val="24"/>
                <w:szCs w:val="24"/>
                <w:lang w:val="en-US" w:eastAsia="ru-RU"/>
              </w:rPr>
              <w:t>C</w:t>
            </w:r>
            <w:r>
              <w:rPr>
                <w:color w:val="000000"/>
                <w:sz w:val="24"/>
                <w:szCs w:val="24"/>
                <w:lang w:eastAsia="ru-RU"/>
              </w:rPr>
              <w:t xml:space="preserve">оставлены лабораторные регламенты, проведены испытания </w:t>
            </w:r>
            <w:proofErr w:type="spellStart"/>
            <w:r>
              <w:rPr>
                <w:color w:val="000000"/>
                <w:sz w:val="24"/>
                <w:szCs w:val="24"/>
                <w:lang w:eastAsia="ru-RU"/>
              </w:rPr>
              <w:t>in</w:t>
            </w:r>
            <w:proofErr w:type="spellEnd"/>
            <w:r>
              <w:rPr>
                <w:color w:val="000000"/>
                <w:sz w:val="24"/>
                <w:szCs w:val="24"/>
                <w:lang w:eastAsia="ru-RU"/>
              </w:rPr>
              <w:t xml:space="preserve"> </w:t>
            </w:r>
            <w:proofErr w:type="spellStart"/>
            <w:r>
              <w:rPr>
                <w:color w:val="000000"/>
                <w:sz w:val="24"/>
                <w:szCs w:val="24"/>
                <w:lang w:eastAsia="ru-RU"/>
              </w:rPr>
              <w:t>vitro</w:t>
            </w:r>
            <w:proofErr w:type="spellEnd"/>
            <w:r>
              <w:rPr>
                <w:color w:val="000000"/>
                <w:sz w:val="24"/>
                <w:szCs w:val="24"/>
                <w:lang w:eastAsia="ru-RU"/>
              </w:rPr>
              <w:t xml:space="preserve"> и первичные испытания </w:t>
            </w:r>
            <w:proofErr w:type="spellStart"/>
            <w:r>
              <w:rPr>
                <w:color w:val="000000"/>
                <w:sz w:val="24"/>
                <w:szCs w:val="24"/>
                <w:lang w:eastAsia="ru-RU"/>
              </w:rPr>
              <w:t>in</w:t>
            </w:r>
            <w:proofErr w:type="spellEnd"/>
            <w:r>
              <w:rPr>
                <w:color w:val="000000"/>
                <w:sz w:val="24"/>
                <w:szCs w:val="24"/>
                <w:lang w:eastAsia="ru-RU"/>
              </w:rPr>
              <w:t xml:space="preserve"> </w:t>
            </w:r>
            <w:proofErr w:type="spellStart"/>
            <w:r>
              <w:rPr>
                <w:color w:val="000000"/>
                <w:sz w:val="24"/>
                <w:szCs w:val="24"/>
                <w:lang w:eastAsia="ru-RU"/>
              </w:rPr>
              <w:t>vivo</w:t>
            </w:r>
            <w:proofErr w:type="spellEnd"/>
            <w:r>
              <w:rPr>
                <w:color w:val="000000"/>
                <w:sz w:val="24"/>
                <w:szCs w:val="24"/>
                <w:lang w:eastAsia="ru-RU"/>
              </w:rPr>
              <w:t xml:space="preserve"> в животных моделях. </w:t>
            </w:r>
            <w:r>
              <w:rPr>
                <w:sz w:val="24"/>
                <w:szCs w:val="24"/>
              </w:rPr>
              <w:t xml:space="preserve"> Патент РФ на изобретение №2692578, 25.06.2019 г</w:t>
            </w:r>
          </w:p>
          <w:p w:rsidR="00517093" w:rsidRDefault="00517093" w:rsidP="00C11E65">
            <w:pPr>
              <w:pStyle w:val="Standard"/>
              <w:widowControl w:val="0"/>
              <w:spacing w:line="240" w:lineRule="auto"/>
              <w:ind w:firstLine="0"/>
              <w:jc w:val="both"/>
            </w:pPr>
            <w:r>
              <w:rPr>
                <w:sz w:val="24"/>
                <w:szCs w:val="24"/>
              </w:rPr>
              <w:t>Патент РФ на изобретение №2660558 от 06.07.2018 г.</w:t>
            </w:r>
          </w:p>
        </w:tc>
      </w:tr>
    </w:tbl>
    <w:p w:rsidR="00517093" w:rsidRDefault="00517093" w:rsidP="00517093">
      <w:pPr>
        <w:pStyle w:val="Standard"/>
        <w:spacing w:line="240" w:lineRule="auto"/>
        <w:ind w:firstLine="142"/>
      </w:pPr>
    </w:p>
    <w:p w:rsidR="00AD10D0" w:rsidRDefault="00AD10D0" w:rsidP="00517093">
      <w:pPr>
        <w:rPr>
          <w:rFonts w:ascii="Times New Roman" w:hAnsi="Times New Roman" w:cs="Times New Roman"/>
        </w:rPr>
      </w:pPr>
    </w:p>
    <w:sectPr w:rsidR="00AD10D0" w:rsidSect="004A5864">
      <w:pgSz w:w="16838" w:h="11906" w:orient="landscape"/>
      <w:pgMar w:top="907" w:right="851" w:bottom="907" w:left="907"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00"/>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A3473"/>
    <w:multiLevelType w:val="multilevel"/>
    <w:tmpl w:val="A3544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9D746B"/>
    <w:multiLevelType w:val="multilevel"/>
    <w:tmpl w:val="E46E028E"/>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1BD4372"/>
    <w:multiLevelType w:val="multilevel"/>
    <w:tmpl w:val="52F4B946"/>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nsid w:val="28BB5AC5"/>
    <w:multiLevelType w:val="multilevel"/>
    <w:tmpl w:val="E3B41EB8"/>
    <w:lvl w:ilvl="0">
      <w:numFmt w:val="bullet"/>
      <w:lvlText w:val="-"/>
      <w:lvlJc w:val="left"/>
      <w:pPr>
        <w:tabs>
          <w:tab w:val="num" w:pos="0"/>
        </w:tabs>
        <w:ind w:left="720" w:hanging="360"/>
      </w:pPr>
      <w:rPr>
        <w:rFonts w:ascii="Times New Roman" w:eastAsiaTheme="minorHAnsi"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35D90A0F"/>
    <w:multiLevelType w:val="multilevel"/>
    <w:tmpl w:val="47A034F4"/>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5">
    <w:nsid w:val="3A3B2DE9"/>
    <w:multiLevelType w:val="multilevel"/>
    <w:tmpl w:val="13C81E8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6">
    <w:nsid w:val="4655715D"/>
    <w:multiLevelType w:val="multilevel"/>
    <w:tmpl w:val="9328F476"/>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7">
    <w:nsid w:val="5FED6409"/>
    <w:multiLevelType w:val="multilevel"/>
    <w:tmpl w:val="F968A22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8">
    <w:nsid w:val="61537780"/>
    <w:multiLevelType w:val="multilevel"/>
    <w:tmpl w:val="90EE7050"/>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659E3A38"/>
    <w:multiLevelType w:val="multilevel"/>
    <w:tmpl w:val="7102C95A"/>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0">
    <w:nsid w:val="674A40C5"/>
    <w:multiLevelType w:val="multilevel"/>
    <w:tmpl w:val="09C4199C"/>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1">
    <w:nsid w:val="6C65201E"/>
    <w:multiLevelType w:val="multilevel"/>
    <w:tmpl w:val="AEBE60BE"/>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2">
    <w:nsid w:val="6E336EC8"/>
    <w:multiLevelType w:val="multilevel"/>
    <w:tmpl w:val="68CAAA7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nsid w:val="763B753A"/>
    <w:multiLevelType w:val="multilevel"/>
    <w:tmpl w:val="FD1A8ED4"/>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4">
    <w:nsid w:val="775552E6"/>
    <w:multiLevelType w:val="multilevel"/>
    <w:tmpl w:val="15E65888"/>
    <w:styleLink w:val="WWNum1"/>
    <w:lvl w:ilvl="0">
      <w:numFmt w:val="bullet"/>
      <w:lvlText w:val=""/>
      <w:lvlJc w:val="left"/>
      <w:pPr>
        <w:ind w:left="720" w:hanging="360"/>
      </w:pPr>
      <w:rPr>
        <w:rFonts w:ascii="Wingdings" w:hAnsi="Wingdings" w:cs="Wingdings"/>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w:hAnsi="Wingdings" w:cs="Wingdings"/>
      </w:rPr>
    </w:lvl>
    <w:lvl w:ilvl="8">
      <w:numFmt w:val="bullet"/>
      <w:lvlText w:val=""/>
      <w:lvlJc w:val="left"/>
      <w:pPr>
        <w:ind w:left="6480" w:hanging="360"/>
      </w:pPr>
      <w:rPr>
        <w:rFonts w:ascii="Wingdings" w:hAnsi="Wingdings" w:cs="Wingdings"/>
      </w:rPr>
    </w:lvl>
  </w:abstractNum>
  <w:num w:numId="1">
    <w:abstractNumId w:val="6"/>
  </w:num>
  <w:num w:numId="2">
    <w:abstractNumId w:val="11"/>
  </w:num>
  <w:num w:numId="3">
    <w:abstractNumId w:val="7"/>
  </w:num>
  <w:num w:numId="4">
    <w:abstractNumId w:val="5"/>
  </w:num>
  <w:num w:numId="5">
    <w:abstractNumId w:val="13"/>
  </w:num>
  <w:num w:numId="6">
    <w:abstractNumId w:val="9"/>
  </w:num>
  <w:num w:numId="7">
    <w:abstractNumId w:val="2"/>
  </w:num>
  <w:num w:numId="8">
    <w:abstractNumId w:val="4"/>
  </w:num>
  <w:num w:numId="9">
    <w:abstractNumId w:val="12"/>
  </w:num>
  <w:num w:numId="10">
    <w:abstractNumId w:val="1"/>
  </w:num>
  <w:num w:numId="11">
    <w:abstractNumId w:val="3"/>
  </w:num>
  <w:num w:numId="12">
    <w:abstractNumId w:val="10"/>
  </w:num>
  <w:num w:numId="13">
    <w:abstractNumId w:val="8"/>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autoHyphenation/>
  <w:drawingGridHorizontalSpacing w:val="120"/>
  <w:displayHorizontalDrawingGridEvery w:val="2"/>
  <w:characterSpacingControl w:val="doNotCompress"/>
  <w:compat/>
  <w:rsids>
    <w:rsidRoot w:val="00AD10D0"/>
    <w:rsid w:val="00244573"/>
    <w:rsid w:val="0036680D"/>
    <w:rsid w:val="00517093"/>
    <w:rsid w:val="00746ACC"/>
    <w:rsid w:val="00A46670"/>
    <w:rsid w:val="00AD10D0"/>
    <w:rsid w:val="00B85A22"/>
    <w:rsid w:val="00CC7D92"/>
    <w:rsid w:val="00E81321"/>
    <w:rsid w:val="00EC5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E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AC4D1D"/>
    <w:rPr>
      <w:rFonts w:ascii="Tahoma" w:hAnsi="Tahoma" w:cs="Tahoma"/>
      <w:sz w:val="16"/>
      <w:szCs w:val="16"/>
    </w:rPr>
  </w:style>
  <w:style w:type="character" w:customStyle="1" w:styleId="a5">
    <w:name w:val="Верхний колонтитул Знак"/>
    <w:basedOn w:val="a0"/>
    <w:link w:val="1"/>
    <w:uiPriority w:val="99"/>
    <w:qFormat/>
    <w:rsid w:val="0020461D"/>
  </w:style>
  <w:style w:type="character" w:customStyle="1" w:styleId="a6">
    <w:name w:val="Нижний колонтитул Знак"/>
    <w:basedOn w:val="a0"/>
    <w:link w:val="10"/>
    <w:uiPriority w:val="99"/>
    <w:qFormat/>
    <w:rsid w:val="0020461D"/>
  </w:style>
  <w:style w:type="character" w:customStyle="1" w:styleId="a7">
    <w:name w:val="Основной текст_"/>
    <w:basedOn w:val="a0"/>
    <w:link w:val="11"/>
    <w:qFormat/>
    <w:rsid w:val="005902E6"/>
    <w:rPr>
      <w:rFonts w:ascii="Times New Roman" w:eastAsia="Times New Roman" w:hAnsi="Times New Roman" w:cs="Times New Roman"/>
      <w:sz w:val="28"/>
      <w:szCs w:val="28"/>
    </w:rPr>
  </w:style>
  <w:style w:type="character" w:styleId="a8">
    <w:name w:val="annotation reference"/>
    <w:basedOn w:val="a0"/>
    <w:uiPriority w:val="99"/>
    <w:semiHidden/>
    <w:unhideWhenUsed/>
    <w:qFormat/>
    <w:rsid w:val="00ED4FE7"/>
    <w:rPr>
      <w:sz w:val="16"/>
      <w:szCs w:val="16"/>
    </w:rPr>
  </w:style>
  <w:style w:type="character" w:customStyle="1" w:styleId="a9">
    <w:name w:val="Текст примечания Знак"/>
    <w:basedOn w:val="a0"/>
    <w:link w:val="aa"/>
    <w:uiPriority w:val="99"/>
    <w:semiHidden/>
    <w:qFormat/>
    <w:rsid w:val="00ED4FE7"/>
    <w:rPr>
      <w:sz w:val="20"/>
      <w:szCs w:val="20"/>
    </w:rPr>
  </w:style>
  <w:style w:type="character" w:styleId="ab">
    <w:name w:val="Hyperlink"/>
    <w:basedOn w:val="a0"/>
    <w:uiPriority w:val="99"/>
    <w:unhideWhenUsed/>
    <w:rsid w:val="00BD4BB7"/>
    <w:rPr>
      <w:color w:val="0563C1" w:themeColor="hyperlink"/>
      <w:u w:val="single"/>
    </w:rPr>
  </w:style>
  <w:style w:type="paragraph" w:styleId="ac">
    <w:name w:val="Title"/>
    <w:basedOn w:val="a"/>
    <w:next w:val="ad"/>
    <w:qFormat/>
    <w:rsid w:val="006C6669"/>
    <w:pPr>
      <w:keepNext/>
      <w:spacing w:before="240" w:after="120"/>
    </w:pPr>
    <w:rPr>
      <w:rFonts w:ascii="Liberation Sans" w:eastAsia="Microsoft YaHei" w:hAnsi="Liberation Sans" w:cs="Mangal"/>
      <w:sz w:val="28"/>
      <w:szCs w:val="28"/>
    </w:rPr>
  </w:style>
  <w:style w:type="paragraph" w:styleId="ad">
    <w:name w:val="Body Text"/>
    <w:basedOn w:val="a"/>
    <w:rsid w:val="006C6669"/>
    <w:pPr>
      <w:spacing w:after="140" w:line="276" w:lineRule="auto"/>
    </w:pPr>
  </w:style>
  <w:style w:type="paragraph" w:styleId="ae">
    <w:name w:val="List"/>
    <w:basedOn w:val="ad"/>
    <w:rsid w:val="006C6669"/>
    <w:rPr>
      <w:rFonts w:cs="Mangal"/>
    </w:rPr>
  </w:style>
  <w:style w:type="paragraph" w:styleId="af">
    <w:name w:val="caption"/>
    <w:basedOn w:val="a"/>
    <w:qFormat/>
    <w:rsid w:val="006C6669"/>
    <w:pPr>
      <w:suppressLineNumbers/>
      <w:spacing w:before="120" w:after="120"/>
    </w:pPr>
    <w:rPr>
      <w:rFonts w:cs="Mangal"/>
      <w:i/>
      <w:iCs/>
    </w:rPr>
  </w:style>
  <w:style w:type="paragraph" w:styleId="af0">
    <w:name w:val="index heading"/>
    <w:basedOn w:val="a"/>
    <w:qFormat/>
    <w:rsid w:val="006C6669"/>
    <w:pPr>
      <w:suppressLineNumbers/>
    </w:pPr>
    <w:rPr>
      <w:rFonts w:cs="Mangal"/>
    </w:rPr>
  </w:style>
  <w:style w:type="paragraph" w:customStyle="1" w:styleId="12">
    <w:name w:val="Заголовок1"/>
    <w:basedOn w:val="a"/>
    <w:next w:val="ad"/>
    <w:qFormat/>
    <w:rsid w:val="006C6669"/>
    <w:pPr>
      <w:keepNext/>
      <w:spacing w:before="240" w:after="120"/>
    </w:pPr>
    <w:rPr>
      <w:rFonts w:ascii="Liberation Sans" w:eastAsia="Microsoft YaHei" w:hAnsi="Liberation Sans" w:cs="Mangal"/>
      <w:sz w:val="28"/>
      <w:szCs w:val="28"/>
    </w:rPr>
  </w:style>
  <w:style w:type="paragraph" w:customStyle="1" w:styleId="13">
    <w:name w:val="Название объекта1"/>
    <w:basedOn w:val="a"/>
    <w:qFormat/>
    <w:rsid w:val="006C6669"/>
    <w:pPr>
      <w:suppressLineNumbers/>
      <w:spacing w:before="120" w:after="120"/>
    </w:pPr>
    <w:rPr>
      <w:rFonts w:cs="Mangal"/>
      <w:i/>
      <w:iCs/>
    </w:rPr>
  </w:style>
  <w:style w:type="paragraph" w:styleId="af1">
    <w:name w:val="List Paragraph"/>
    <w:basedOn w:val="a"/>
    <w:qFormat/>
    <w:rsid w:val="00BF6E5B"/>
    <w:pPr>
      <w:ind w:left="720"/>
      <w:contextualSpacing/>
    </w:pPr>
  </w:style>
  <w:style w:type="paragraph" w:customStyle="1" w:styleId="af2">
    <w:name w:val="Другое"/>
    <w:basedOn w:val="a"/>
    <w:qFormat/>
    <w:rsid w:val="000C776E"/>
    <w:pPr>
      <w:widowControl w:val="0"/>
    </w:pPr>
    <w:rPr>
      <w:rFonts w:ascii="Arial" w:eastAsia="Arial" w:hAnsi="Arial" w:cs="Arial"/>
      <w:color w:val="1C4C6F"/>
      <w:sz w:val="20"/>
      <w:szCs w:val="20"/>
    </w:rPr>
  </w:style>
  <w:style w:type="paragraph" w:styleId="a4">
    <w:name w:val="Balloon Text"/>
    <w:basedOn w:val="a"/>
    <w:link w:val="a3"/>
    <w:uiPriority w:val="99"/>
    <w:semiHidden/>
    <w:unhideWhenUsed/>
    <w:qFormat/>
    <w:rsid w:val="00AC4D1D"/>
    <w:rPr>
      <w:rFonts w:ascii="Tahoma" w:hAnsi="Tahoma" w:cs="Tahoma"/>
      <w:sz w:val="16"/>
      <w:szCs w:val="16"/>
    </w:rPr>
  </w:style>
  <w:style w:type="paragraph" w:customStyle="1" w:styleId="af3">
    <w:name w:val="Колонтитул"/>
    <w:basedOn w:val="a"/>
    <w:qFormat/>
    <w:rsid w:val="006C6669"/>
  </w:style>
  <w:style w:type="paragraph" w:customStyle="1" w:styleId="1">
    <w:name w:val="Верхний колонтитул1"/>
    <w:basedOn w:val="a"/>
    <w:link w:val="a5"/>
    <w:uiPriority w:val="99"/>
    <w:unhideWhenUsed/>
    <w:qFormat/>
    <w:rsid w:val="0020461D"/>
    <w:pPr>
      <w:tabs>
        <w:tab w:val="center" w:pos="4513"/>
        <w:tab w:val="right" w:pos="9026"/>
      </w:tabs>
    </w:pPr>
  </w:style>
  <w:style w:type="paragraph" w:customStyle="1" w:styleId="10">
    <w:name w:val="Нижний колонтитул1"/>
    <w:basedOn w:val="a"/>
    <w:link w:val="a6"/>
    <w:uiPriority w:val="99"/>
    <w:unhideWhenUsed/>
    <w:qFormat/>
    <w:rsid w:val="0020461D"/>
    <w:pPr>
      <w:tabs>
        <w:tab w:val="center" w:pos="4513"/>
        <w:tab w:val="right" w:pos="9026"/>
      </w:tabs>
    </w:pPr>
  </w:style>
  <w:style w:type="paragraph" w:customStyle="1" w:styleId="11">
    <w:name w:val="Основной текст1"/>
    <w:basedOn w:val="a"/>
    <w:link w:val="a7"/>
    <w:qFormat/>
    <w:rsid w:val="005902E6"/>
    <w:pPr>
      <w:widowControl w:val="0"/>
      <w:suppressAutoHyphens w:val="0"/>
      <w:spacing w:line="264" w:lineRule="auto"/>
      <w:ind w:firstLine="20"/>
    </w:pPr>
    <w:rPr>
      <w:rFonts w:ascii="Times New Roman" w:eastAsia="Times New Roman" w:hAnsi="Times New Roman" w:cs="Times New Roman"/>
      <w:sz w:val="28"/>
      <w:szCs w:val="28"/>
    </w:rPr>
  </w:style>
  <w:style w:type="paragraph" w:styleId="af4">
    <w:name w:val="Revision"/>
    <w:uiPriority w:val="99"/>
    <w:semiHidden/>
    <w:qFormat/>
    <w:rsid w:val="00312DEB"/>
    <w:pPr>
      <w:suppressAutoHyphens w:val="0"/>
    </w:pPr>
  </w:style>
  <w:style w:type="paragraph" w:styleId="aa">
    <w:name w:val="annotation text"/>
    <w:basedOn w:val="a"/>
    <w:link w:val="a9"/>
    <w:uiPriority w:val="99"/>
    <w:semiHidden/>
    <w:unhideWhenUsed/>
    <w:qFormat/>
    <w:rsid w:val="00ED4FE7"/>
    <w:rPr>
      <w:sz w:val="20"/>
      <w:szCs w:val="20"/>
    </w:rPr>
  </w:style>
  <w:style w:type="paragraph" w:styleId="af5">
    <w:name w:val="Normal (Web)"/>
    <w:basedOn w:val="a"/>
    <w:unhideWhenUsed/>
    <w:qFormat/>
    <w:rsid w:val="006B4135"/>
    <w:pPr>
      <w:suppressAutoHyphens w:val="0"/>
      <w:spacing w:beforeAutospacing="1" w:afterAutospacing="1"/>
    </w:pPr>
    <w:rPr>
      <w:rFonts w:ascii="Times New Roman" w:eastAsia="Times New Roman" w:hAnsi="Times New Roman" w:cs="Times New Roman"/>
      <w:lang w:eastAsia="ru-RU"/>
    </w:rPr>
  </w:style>
  <w:style w:type="paragraph" w:customStyle="1" w:styleId="Standard">
    <w:name w:val="Standard"/>
    <w:rsid w:val="00517093"/>
    <w:pPr>
      <w:autoSpaceDN w:val="0"/>
      <w:spacing w:line="360" w:lineRule="auto"/>
      <w:ind w:firstLine="567"/>
      <w:textAlignment w:val="baseline"/>
    </w:pPr>
    <w:rPr>
      <w:rFonts w:ascii="Times New Roman" w:eastAsia="Times New Roman" w:hAnsi="Times New Roman" w:cs="Times New Roman"/>
      <w:sz w:val="28"/>
      <w:szCs w:val="22"/>
    </w:rPr>
  </w:style>
  <w:style w:type="paragraph" w:customStyle="1" w:styleId="westernmrcssattr">
    <w:name w:val="western_mr_css_attr"/>
    <w:basedOn w:val="Standard"/>
    <w:rsid w:val="00517093"/>
    <w:pPr>
      <w:suppressAutoHyphens w:val="0"/>
      <w:spacing w:before="280" w:after="280" w:line="240" w:lineRule="auto"/>
      <w:ind w:firstLine="0"/>
    </w:pPr>
    <w:rPr>
      <w:sz w:val="24"/>
      <w:szCs w:val="24"/>
      <w:lang w:eastAsia="ru-RU"/>
    </w:rPr>
  </w:style>
  <w:style w:type="character" w:customStyle="1" w:styleId="Internetlink">
    <w:name w:val="Internet link"/>
    <w:basedOn w:val="a0"/>
    <w:rsid w:val="00517093"/>
    <w:rPr>
      <w:color w:val="0000FF"/>
      <w:u w:val="single"/>
    </w:rPr>
  </w:style>
  <w:style w:type="numbering" w:customStyle="1" w:styleId="WWNum1">
    <w:name w:val="WWNum1"/>
    <w:basedOn w:val="a2"/>
    <w:rsid w:val="00517093"/>
    <w:pPr>
      <w:numPr>
        <w:numId w:val="15"/>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ew.ras.ru/activities/news/rossiyskiy-nanotitan-dlya-bioimplantatov-ne-imeet-analogov-v-mi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7878984-EF3D-43CD-BED7-F6FD54BA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14460</Words>
  <Characters>82424</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$L!DER</Company>
  <LinksUpToDate>false</LinksUpToDate>
  <CharactersWithSpaces>96691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Пользователь</cp:lastModifiedBy>
  <cp:revision>2</cp:revision>
  <cp:lastPrinted>2023-03-27T11:19:00Z</cp:lastPrinted>
  <dcterms:created xsi:type="dcterms:W3CDTF">2023-08-29T15:43:00Z</dcterms:created>
  <dcterms:modified xsi:type="dcterms:W3CDTF">2023-08-29T15:43:00Z</dcterms:modified>
  <dc:language>ru-RU</dc:language>
</cp:coreProperties>
</file>