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3EB7FC" w14:textId="321E389B" w:rsidR="001C71CA" w:rsidRPr="005964FE" w:rsidRDefault="009800DD">
      <w:pPr>
        <w:rPr>
          <w:rFonts w:ascii="Times New Roman" w:eastAsia="Times New Roman" w:hAnsi="Times New Roman" w:cs="Times New Roman"/>
          <w:b/>
          <w:sz w:val="28"/>
          <w:szCs w:val="28"/>
          <w:highlight w:val="white"/>
        </w:rPr>
      </w:pPr>
      <w:r>
        <w:rPr>
          <w:noProof/>
        </w:rPr>
        <w:drawing>
          <wp:anchor distT="0" distB="0" distL="114300" distR="114300" simplePos="0" relativeHeight="251729920" behindDoc="0" locked="0" layoutInCell="1" allowOverlap="1" wp14:anchorId="3DB89C70" wp14:editId="1420DD94">
            <wp:simplePos x="0" y="0"/>
            <wp:positionH relativeFrom="column">
              <wp:posOffset>-720090</wp:posOffset>
            </wp:positionH>
            <wp:positionV relativeFrom="paragraph">
              <wp:posOffset>-740261</wp:posOffset>
            </wp:positionV>
            <wp:extent cx="7700360" cy="10745323"/>
            <wp:effectExtent l="0" t="0" r="0" b="0"/>
            <wp:wrapNone/>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7700360" cy="10745323"/>
                    </a:xfrm>
                    <a:prstGeom prst="rect">
                      <a:avLst/>
                    </a:prstGeom>
                    <a:noFill/>
                  </pic:spPr>
                </pic:pic>
              </a:graphicData>
            </a:graphic>
            <wp14:sizeRelH relativeFrom="page">
              <wp14:pctWidth>0</wp14:pctWidth>
            </wp14:sizeRelH>
            <wp14:sizeRelV relativeFrom="page">
              <wp14:pctHeight>0</wp14:pctHeight>
            </wp14:sizeRelV>
          </wp:anchor>
        </w:drawing>
      </w:r>
      <w:r w:rsidR="00D478EB">
        <w:rPr>
          <w:rFonts w:ascii="Times New Roman" w:eastAsia="Times New Roman" w:hAnsi="Times New Roman" w:cs="Times New Roman"/>
          <w:b/>
          <w:sz w:val="28"/>
          <w:szCs w:val="28"/>
          <w:highlight w:val="white"/>
        </w:rPr>
        <w:t>су</w:t>
      </w:r>
    </w:p>
    <w:p w14:paraId="7E24FADC" w14:textId="77777777" w:rsidR="001C71CA" w:rsidRPr="005964FE" w:rsidRDefault="001C71CA">
      <w:pPr>
        <w:rPr>
          <w:rFonts w:ascii="Times New Roman" w:eastAsia="Times New Roman" w:hAnsi="Times New Roman" w:cs="Times New Roman"/>
          <w:b/>
          <w:sz w:val="28"/>
          <w:szCs w:val="28"/>
          <w:highlight w:val="white"/>
        </w:rPr>
      </w:pPr>
    </w:p>
    <w:p w14:paraId="6BB8D297" w14:textId="77777777" w:rsidR="001C71CA" w:rsidRPr="005964FE" w:rsidRDefault="001C71CA">
      <w:pPr>
        <w:rPr>
          <w:rFonts w:ascii="Times New Roman" w:eastAsia="Times New Roman" w:hAnsi="Times New Roman" w:cs="Times New Roman"/>
          <w:b/>
          <w:sz w:val="28"/>
          <w:szCs w:val="28"/>
          <w:highlight w:val="white"/>
        </w:rPr>
      </w:pPr>
    </w:p>
    <w:p w14:paraId="2C73D0AF" w14:textId="77777777" w:rsidR="001C71CA" w:rsidRPr="005964FE" w:rsidRDefault="001C71CA">
      <w:pPr>
        <w:rPr>
          <w:rFonts w:ascii="Times New Roman" w:eastAsia="Times New Roman" w:hAnsi="Times New Roman" w:cs="Times New Roman"/>
          <w:b/>
          <w:sz w:val="28"/>
          <w:szCs w:val="28"/>
          <w:highlight w:val="white"/>
        </w:rPr>
      </w:pPr>
    </w:p>
    <w:p w14:paraId="72199DB7" w14:textId="77777777" w:rsidR="001C71CA" w:rsidRPr="005964FE" w:rsidRDefault="001C71CA">
      <w:pPr>
        <w:rPr>
          <w:rFonts w:ascii="Times New Roman" w:eastAsia="Times New Roman" w:hAnsi="Times New Roman" w:cs="Times New Roman"/>
          <w:b/>
          <w:sz w:val="28"/>
          <w:szCs w:val="28"/>
          <w:highlight w:val="white"/>
        </w:rPr>
      </w:pPr>
    </w:p>
    <w:p w14:paraId="5BC47502" w14:textId="77777777" w:rsidR="001C71CA" w:rsidRPr="005964FE" w:rsidRDefault="001C71CA">
      <w:pPr>
        <w:rPr>
          <w:rFonts w:ascii="Times New Roman" w:eastAsia="Times New Roman" w:hAnsi="Times New Roman" w:cs="Times New Roman"/>
          <w:b/>
          <w:sz w:val="28"/>
          <w:szCs w:val="28"/>
          <w:highlight w:val="white"/>
        </w:rPr>
      </w:pPr>
    </w:p>
    <w:p w14:paraId="1AC9AD90" w14:textId="77777777" w:rsidR="001C71CA" w:rsidRPr="005964FE" w:rsidRDefault="001C71CA">
      <w:pPr>
        <w:rPr>
          <w:rFonts w:ascii="Times New Roman" w:eastAsia="Times New Roman" w:hAnsi="Times New Roman" w:cs="Times New Roman"/>
          <w:b/>
          <w:sz w:val="28"/>
          <w:szCs w:val="28"/>
          <w:highlight w:val="white"/>
        </w:rPr>
      </w:pPr>
    </w:p>
    <w:p w14:paraId="46142D00" w14:textId="77777777" w:rsidR="001C71CA" w:rsidRPr="005964FE" w:rsidRDefault="001C71CA">
      <w:pPr>
        <w:rPr>
          <w:rFonts w:ascii="Times New Roman" w:eastAsia="Times New Roman" w:hAnsi="Times New Roman" w:cs="Times New Roman"/>
          <w:b/>
          <w:sz w:val="28"/>
          <w:szCs w:val="28"/>
          <w:highlight w:val="white"/>
        </w:rPr>
      </w:pPr>
    </w:p>
    <w:p w14:paraId="59B04E71" w14:textId="77777777" w:rsidR="001C71CA" w:rsidRPr="005964FE" w:rsidRDefault="001C71CA">
      <w:pPr>
        <w:rPr>
          <w:rFonts w:ascii="Times New Roman" w:eastAsia="Times New Roman" w:hAnsi="Times New Roman" w:cs="Times New Roman"/>
          <w:b/>
          <w:sz w:val="28"/>
          <w:szCs w:val="28"/>
          <w:highlight w:val="white"/>
        </w:rPr>
      </w:pPr>
    </w:p>
    <w:p w14:paraId="5BBE2482" w14:textId="77777777" w:rsidR="001C71CA" w:rsidRPr="005964FE" w:rsidRDefault="001C71CA">
      <w:pPr>
        <w:rPr>
          <w:rFonts w:ascii="Times New Roman" w:eastAsia="Times New Roman" w:hAnsi="Times New Roman" w:cs="Times New Roman"/>
          <w:b/>
          <w:sz w:val="28"/>
          <w:szCs w:val="28"/>
          <w:highlight w:val="white"/>
        </w:rPr>
      </w:pPr>
    </w:p>
    <w:p w14:paraId="288B78CD" w14:textId="77777777" w:rsidR="001C71CA" w:rsidRPr="005964FE" w:rsidRDefault="001C71CA">
      <w:pPr>
        <w:rPr>
          <w:rFonts w:ascii="Times New Roman" w:eastAsia="Times New Roman" w:hAnsi="Times New Roman" w:cs="Times New Roman"/>
          <w:b/>
          <w:sz w:val="28"/>
          <w:szCs w:val="28"/>
          <w:highlight w:val="white"/>
        </w:rPr>
      </w:pPr>
    </w:p>
    <w:p w14:paraId="09A627B1" w14:textId="77777777" w:rsidR="001C71CA" w:rsidRPr="005964FE" w:rsidRDefault="001C71CA">
      <w:pPr>
        <w:rPr>
          <w:rFonts w:ascii="Times New Roman" w:eastAsia="Times New Roman" w:hAnsi="Times New Roman" w:cs="Times New Roman"/>
          <w:b/>
          <w:sz w:val="28"/>
          <w:szCs w:val="28"/>
          <w:highlight w:val="white"/>
        </w:rPr>
      </w:pPr>
    </w:p>
    <w:p w14:paraId="464D7543" w14:textId="77777777" w:rsidR="001C71CA" w:rsidRPr="005964FE" w:rsidRDefault="001C71CA">
      <w:pPr>
        <w:rPr>
          <w:rFonts w:ascii="Times New Roman" w:eastAsia="Times New Roman" w:hAnsi="Times New Roman" w:cs="Times New Roman"/>
          <w:b/>
          <w:sz w:val="28"/>
          <w:szCs w:val="28"/>
          <w:highlight w:val="white"/>
        </w:rPr>
      </w:pPr>
    </w:p>
    <w:p w14:paraId="24985B84" w14:textId="77777777" w:rsidR="001C71CA" w:rsidRPr="005964FE" w:rsidRDefault="001C71CA">
      <w:pPr>
        <w:rPr>
          <w:rFonts w:ascii="Times New Roman" w:eastAsia="Times New Roman" w:hAnsi="Times New Roman" w:cs="Times New Roman"/>
          <w:b/>
          <w:sz w:val="28"/>
          <w:szCs w:val="28"/>
          <w:highlight w:val="white"/>
        </w:rPr>
      </w:pPr>
    </w:p>
    <w:p w14:paraId="03FB9812" w14:textId="77777777" w:rsidR="001C71CA" w:rsidRPr="005964FE" w:rsidRDefault="001C71CA">
      <w:pPr>
        <w:rPr>
          <w:rFonts w:ascii="Times New Roman" w:eastAsia="Times New Roman" w:hAnsi="Times New Roman" w:cs="Times New Roman"/>
          <w:b/>
          <w:sz w:val="28"/>
          <w:szCs w:val="28"/>
          <w:highlight w:val="white"/>
        </w:rPr>
      </w:pPr>
    </w:p>
    <w:p w14:paraId="66059818" w14:textId="77777777" w:rsidR="001C71CA" w:rsidRPr="005964FE" w:rsidRDefault="001C71CA">
      <w:pPr>
        <w:rPr>
          <w:rFonts w:ascii="Times New Roman" w:eastAsia="Times New Roman" w:hAnsi="Times New Roman" w:cs="Times New Roman"/>
          <w:b/>
          <w:sz w:val="28"/>
          <w:szCs w:val="28"/>
          <w:highlight w:val="white"/>
        </w:rPr>
      </w:pPr>
    </w:p>
    <w:p w14:paraId="7FA8BB57" w14:textId="77777777" w:rsidR="001C71CA" w:rsidRPr="005964FE" w:rsidRDefault="001C71CA">
      <w:pPr>
        <w:rPr>
          <w:rFonts w:ascii="Times New Roman" w:eastAsia="Times New Roman" w:hAnsi="Times New Roman" w:cs="Times New Roman"/>
          <w:b/>
          <w:sz w:val="28"/>
          <w:szCs w:val="28"/>
          <w:highlight w:val="white"/>
        </w:rPr>
      </w:pPr>
    </w:p>
    <w:p w14:paraId="0727E4A8" w14:textId="77777777" w:rsidR="001C71CA" w:rsidRPr="005964FE" w:rsidRDefault="001C71CA">
      <w:pPr>
        <w:rPr>
          <w:rFonts w:ascii="Times New Roman" w:eastAsia="Times New Roman" w:hAnsi="Times New Roman" w:cs="Times New Roman"/>
          <w:b/>
          <w:sz w:val="28"/>
          <w:szCs w:val="28"/>
          <w:highlight w:val="white"/>
        </w:rPr>
      </w:pPr>
    </w:p>
    <w:p w14:paraId="207BB1D0" w14:textId="77777777" w:rsidR="001C71CA" w:rsidRPr="005964FE" w:rsidRDefault="001C71CA">
      <w:pPr>
        <w:rPr>
          <w:rFonts w:ascii="Times New Roman" w:eastAsia="Times New Roman" w:hAnsi="Times New Roman" w:cs="Times New Roman"/>
          <w:b/>
          <w:sz w:val="28"/>
          <w:szCs w:val="28"/>
          <w:highlight w:val="white"/>
        </w:rPr>
      </w:pPr>
    </w:p>
    <w:p w14:paraId="4461358E" w14:textId="77777777" w:rsidR="001C71CA" w:rsidRPr="005964FE" w:rsidRDefault="001C71CA">
      <w:pPr>
        <w:rPr>
          <w:rFonts w:ascii="Times New Roman" w:eastAsia="Times New Roman" w:hAnsi="Times New Roman" w:cs="Times New Roman"/>
          <w:b/>
          <w:sz w:val="28"/>
          <w:szCs w:val="28"/>
          <w:highlight w:val="white"/>
        </w:rPr>
      </w:pPr>
    </w:p>
    <w:p w14:paraId="60505CE1" w14:textId="77777777" w:rsidR="001C71CA" w:rsidRPr="005964FE" w:rsidRDefault="001C71CA">
      <w:pPr>
        <w:rPr>
          <w:rFonts w:ascii="Times New Roman" w:eastAsia="Times New Roman" w:hAnsi="Times New Roman" w:cs="Times New Roman"/>
          <w:b/>
          <w:sz w:val="28"/>
          <w:szCs w:val="28"/>
          <w:highlight w:val="white"/>
        </w:rPr>
      </w:pPr>
    </w:p>
    <w:p w14:paraId="06080AD8" w14:textId="77777777" w:rsidR="001C71CA" w:rsidRPr="005964FE" w:rsidRDefault="001C71CA">
      <w:pPr>
        <w:rPr>
          <w:rFonts w:ascii="Times New Roman" w:eastAsia="Times New Roman" w:hAnsi="Times New Roman" w:cs="Times New Roman"/>
          <w:b/>
          <w:sz w:val="28"/>
          <w:szCs w:val="28"/>
          <w:highlight w:val="white"/>
        </w:rPr>
      </w:pPr>
    </w:p>
    <w:p w14:paraId="6E7BF4C7" w14:textId="77777777" w:rsidR="00E1120E" w:rsidRDefault="00003AF2">
      <w:pPr>
        <w:rPr>
          <w:rFonts w:ascii="Times New Roman" w:eastAsia="Times New Roman" w:hAnsi="Times New Roman" w:cs="Times New Roman"/>
          <w:b/>
          <w:sz w:val="28"/>
          <w:szCs w:val="28"/>
          <w:highlight w:val="white"/>
        </w:rPr>
      </w:pPr>
      <w:r w:rsidRPr="005964FE">
        <w:rPr>
          <w:rFonts w:ascii="Times New Roman" w:eastAsia="Times New Roman" w:hAnsi="Times New Roman" w:cs="Times New Roman"/>
          <w:b/>
          <w:sz w:val="28"/>
          <w:szCs w:val="28"/>
          <w:highlight w:val="white"/>
        </w:rPr>
        <w:br w:type="column"/>
      </w:r>
      <w:r w:rsidR="00E1120E">
        <w:rPr>
          <w:rFonts w:ascii="Times New Roman" w:eastAsia="Times New Roman" w:hAnsi="Times New Roman" w:cs="Times New Roman"/>
          <w:b/>
          <w:sz w:val="28"/>
          <w:szCs w:val="28"/>
          <w:highlight w:val="white"/>
        </w:rPr>
        <w:lastRenderedPageBreak/>
        <w:br w:type="page"/>
      </w:r>
    </w:p>
    <w:p w14:paraId="4C6F7FF5" w14:textId="783398DB" w:rsidR="00B15C8F" w:rsidRDefault="00E1120E" w:rsidP="00E1120E">
      <w:pPr>
        <w:shd w:val="clear" w:color="auto" w:fill="FFFFFF"/>
        <w:spacing w:after="120" w:line="240" w:lineRule="auto"/>
        <w:jc w:val="center"/>
        <w:rPr>
          <w:rFonts w:ascii="Times New Roman" w:hAnsi="Times New Roman" w:cs="Times New Roman"/>
          <w:b/>
          <w:sz w:val="28"/>
          <w:szCs w:val="28"/>
          <w:lang w:val="en-US"/>
        </w:rPr>
      </w:pPr>
      <w:r w:rsidRPr="007A5B56">
        <w:rPr>
          <w:noProof/>
        </w:rPr>
        <w:lastRenderedPageBreak/>
        <w:t xml:space="preserve"> </w:t>
      </w:r>
      <w:r w:rsidR="007A5B56" w:rsidRPr="007A5B56">
        <w:rPr>
          <w:noProof/>
        </w:rPr>
        <w:drawing>
          <wp:inline distT="0" distB="0" distL="0" distR="0" wp14:anchorId="4E58598D" wp14:editId="48F6A619">
            <wp:extent cx="4977571" cy="3098131"/>
            <wp:effectExtent l="0" t="0" r="0" b="7620"/>
            <wp:docPr id="1089936302" name="Рисунок 1" descr="Изображение выглядит как на открытом воздухе, небо, облако, Коммерческое зда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36302" name="Рисунок 1" descr="Изображение выглядит как на открытом воздухе, небо, облако, Коммерческое здание&#10;&#10;Контент, сгенерированный ИИ, может содержать ошибки."/>
                    <pic:cNvPicPr/>
                  </pic:nvPicPr>
                  <pic:blipFill rotWithShape="1">
                    <a:blip r:embed="rId10" cstate="hqprint">
                      <a:extLst>
                        <a:ext uri="{28A0092B-C50C-407E-A947-70E740481C1C}">
                          <a14:useLocalDpi xmlns:a14="http://schemas.microsoft.com/office/drawing/2010/main"/>
                        </a:ext>
                      </a:extLst>
                    </a:blip>
                    <a:srcRect t="3585" b="3557"/>
                    <a:stretch/>
                  </pic:blipFill>
                  <pic:spPr bwMode="auto">
                    <a:xfrm>
                      <a:off x="0" y="0"/>
                      <a:ext cx="4991664" cy="3106903"/>
                    </a:xfrm>
                    <a:prstGeom prst="rect">
                      <a:avLst/>
                    </a:prstGeom>
                    <a:ln>
                      <a:noFill/>
                    </a:ln>
                    <a:extLst>
                      <a:ext uri="{53640926-AAD7-44D8-BBD7-CCE9431645EC}">
                        <a14:shadowObscured xmlns:a14="http://schemas.microsoft.com/office/drawing/2010/main"/>
                      </a:ext>
                    </a:extLst>
                  </pic:spPr>
                </pic:pic>
              </a:graphicData>
            </a:graphic>
          </wp:inline>
        </w:drawing>
      </w:r>
    </w:p>
    <w:p w14:paraId="59B8D921" w14:textId="77777777" w:rsidR="00D95463" w:rsidRPr="00D95463" w:rsidRDefault="00D95463" w:rsidP="00B15C8F">
      <w:pPr>
        <w:jc w:val="center"/>
        <w:rPr>
          <w:rFonts w:ascii="Times New Roman" w:hAnsi="Times New Roman" w:cs="Times New Roman"/>
          <w:b/>
          <w:sz w:val="10"/>
          <w:szCs w:val="10"/>
          <w:lang w:val="en-US"/>
        </w:rPr>
      </w:pPr>
    </w:p>
    <w:p w14:paraId="4E6F2C4E" w14:textId="7C611FCC" w:rsidR="00B15C8F" w:rsidRPr="00A71BE5" w:rsidRDefault="007A5B56" w:rsidP="00D95463">
      <w:pPr>
        <w:spacing w:after="0"/>
        <w:jc w:val="center"/>
        <w:rPr>
          <w:rFonts w:ascii="Times New Roman" w:hAnsi="Times New Roman" w:cs="Times New Roman"/>
          <w:b/>
          <w:sz w:val="66"/>
          <w:szCs w:val="66"/>
        </w:rPr>
      </w:pPr>
      <w:r w:rsidRPr="00A71BE5">
        <w:rPr>
          <w:rFonts w:ascii="Times New Roman" w:hAnsi="Times New Roman" w:cs="Times New Roman"/>
          <w:b/>
          <w:sz w:val="66"/>
          <w:szCs w:val="66"/>
        </w:rPr>
        <w:t>Пятая</w:t>
      </w:r>
      <w:r w:rsidR="00B15C8F" w:rsidRPr="00A71BE5">
        <w:rPr>
          <w:rFonts w:ascii="Times New Roman" w:hAnsi="Times New Roman" w:cs="Times New Roman"/>
          <w:b/>
          <w:sz w:val="66"/>
          <w:szCs w:val="66"/>
        </w:rPr>
        <w:t xml:space="preserve"> Всероссийская викторина юных физиков Отделения физических наук Российской академии наук</w:t>
      </w:r>
    </w:p>
    <w:p w14:paraId="4BD6BC78" w14:textId="6DFC9866" w:rsidR="00B15C8F" w:rsidRPr="00A71BE5" w:rsidRDefault="00B15C8F" w:rsidP="00D95463">
      <w:pPr>
        <w:spacing w:after="0"/>
        <w:jc w:val="center"/>
        <w:rPr>
          <w:rFonts w:ascii="Times New Roman" w:hAnsi="Times New Roman" w:cs="Times New Roman"/>
          <w:b/>
          <w:sz w:val="66"/>
          <w:szCs w:val="66"/>
        </w:rPr>
      </w:pPr>
      <w:r w:rsidRPr="00A71BE5">
        <w:rPr>
          <w:rFonts w:ascii="Times New Roman" w:hAnsi="Times New Roman" w:cs="Times New Roman"/>
          <w:b/>
          <w:sz w:val="66"/>
          <w:szCs w:val="66"/>
        </w:rPr>
        <w:t>1-16 мая 202</w:t>
      </w:r>
      <w:r w:rsidR="007A5B56" w:rsidRPr="00A71BE5">
        <w:rPr>
          <w:rFonts w:ascii="Times New Roman" w:hAnsi="Times New Roman" w:cs="Times New Roman"/>
          <w:b/>
          <w:sz w:val="66"/>
          <w:szCs w:val="66"/>
        </w:rPr>
        <w:t>4</w:t>
      </w:r>
      <w:r w:rsidRPr="00A71BE5">
        <w:rPr>
          <w:rFonts w:ascii="Times New Roman" w:hAnsi="Times New Roman" w:cs="Times New Roman"/>
          <w:b/>
          <w:sz w:val="66"/>
          <w:szCs w:val="66"/>
        </w:rPr>
        <w:t xml:space="preserve"> г.</w:t>
      </w:r>
    </w:p>
    <w:p w14:paraId="203FFBCB" w14:textId="77777777" w:rsidR="007B1750" w:rsidRPr="007B1750" w:rsidRDefault="007B1750" w:rsidP="00D95463">
      <w:pPr>
        <w:spacing w:after="0"/>
        <w:jc w:val="center"/>
        <w:rPr>
          <w:rFonts w:ascii="Times New Roman" w:hAnsi="Times New Roman" w:cs="Times New Roman"/>
          <w:b/>
          <w:sz w:val="10"/>
          <w:szCs w:val="10"/>
          <w:lang w:val="en-US"/>
        </w:rPr>
      </w:pPr>
    </w:p>
    <w:p w14:paraId="3F4DC979" w14:textId="77777777" w:rsidR="00D95463" w:rsidRPr="00D95463" w:rsidRDefault="00D95463" w:rsidP="00D95463">
      <w:pPr>
        <w:spacing w:after="0"/>
        <w:jc w:val="center"/>
        <w:rPr>
          <w:rFonts w:ascii="Times New Roman" w:hAnsi="Times New Roman" w:cs="Times New Roman"/>
          <w:b/>
          <w:sz w:val="10"/>
          <w:szCs w:val="10"/>
          <w:lang w:val="en-US"/>
        </w:rPr>
      </w:pPr>
    </w:p>
    <w:p w14:paraId="5E95EB86" w14:textId="08DCA3B6" w:rsidR="00BC69CE" w:rsidRDefault="007A5B56" w:rsidP="007B1750">
      <w:pPr>
        <w:jc w:val="center"/>
        <w:rPr>
          <w:rFonts w:asciiTheme="minorHAnsi" w:hAnsiTheme="minorHAnsi" w:cstheme="minorHAnsi"/>
          <w:b/>
          <w:sz w:val="70"/>
          <w:szCs w:val="70"/>
        </w:rPr>
      </w:pPr>
      <w:r>
        <w:rPr>
          <w:noProof/>
        </w:rPr>
        <w:drawing>
          <wp:inline distT="0" distB="0" distL="0" distR="0" wp14:anchorId="0E162FC3" wp14:editId="2A8DCECF">
            <wp:extent cx="5917797" cy="2598821"/>
            <wp:effectExtent l="0" t="0" r="6985" b="0"/>
            <wp:docPr id="1526084443" name="Рисунок 93" descr="Состоялась встреча вице-президента Российской академии наук с ректорами  Московской духовной академии и Свято-Тихоновского университета | Московская  духовная акаде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стоялась встреча вице-президента Российской академии наук с ректорами  Московской духовной академии и Свято-Тихоновского университета | Московская  духовная академия"/>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918785" cy="2599255"/>
                    </a:xfrm>
                    <a:prstGeom prst="rect">
                      <a:avLst/>
                    </a:prstGeom>
                    <a:noFill/>
                    <a:ln>
                      <a:noFill/>
                    </a:ln>
                  </pic:spPr>
                </pic:pic>
              </a:graphicData>
            </a:graphic>
          </wp:inline>
        </w:drawing>
      </w:r>
    </w:p>
    <w:p w14:paraId="3879522A" w14:textId="36333423" w:rsidR="00BC69CE" w:rsidRPr="0032626C" w:rsidRDefault="007B1750" w:rsidP="00A71BE5">
      <w:pPr>
        <w:spacing w:after="0"/>
        <w:ind w:firstLine="709"/>
        <w:rPr>
          <w:rFonts w:ascii="Times New Roman" w:eastAsia="SimSun" w:hAnsi="Times New Roman" w:cs="Times New Roman"/>
          <w:b/>
          <w:caps/>
          <w:kern w:val="1"/>
          <w:sz w:val="26"/>
          <w:szCs w:val="26"/>
          <w:lang w:eastAsia="ar-SA"/>
        </w:rPr>
      </w:pPr>
      <w:r>
        <w:rPr>
          <w:rFonts w:ascii="Arial Narrow" w:eastAsia="SimSun" w:hAnsi="Arial Narrow" w:cs="Batang"/>
          <w:b/>
          <w:caps/>
          <w:kern w:val="1"/>
          <w:sz w:val="28"/>
          <w:szCs w:val="28"/>
          <w:lang w:eastAsia="ar-SA"/>
        </w:rPr>
        <w:br w:type="page"/>
      </w:r>
      <w:proofErr w:type="gramStart"/>
      <w:r w:rsidR="00837A0E" w:rsidRPr="0032626C">
        <w:rPr>
          <w:rFonts w:ascii="Times New Roman" w:eastAsia="SimSun" w:hAnsi="Times New Roman" w:cs="Times New Roman"/>
          <w:b/>
          <w:caps/>
          <w:kern w:val="1"/>
          <w:sz w:val="26"/>
          <w:szCs w:val="26"/>
          <w:lang w:eastAsia="ar-SA"/>
        </w:rPr>
        <w:lastRenderedPageBreak/>
        <w:t>УДК  53</w:t>
      </w:r>
      <w:proofErr w:type="gramEnd"/>
    </w:p>
    <w:p w14:paraId="2151F0F9" w14:textId="134024F3" w:rsidR="00BC69CE" w:rsidRPr="0032626C" w:rsidRDefault="00BC69CE" w:rsidP="00A71BE5">
      <w:pPr>
        <w:widowControl w:val="0"/>
        <w:tabs>
          <w:tab w:val="left" w:pos="567"/>
          <w:tab w:val="left" w:pos="1134"/>
        </w:tabs>
        <w:spacing w:after="0" w:line="240" w:lineRule="auto"/>
        <w:ind w:firstLine="709"/>
        <w:jc w:val="both"/>
        <w:rPr>
          <w:rFonts w:ascii="Times New Roman" w:eastAsia="SimSun" w:hAnsi="Times New Roman" w:cs="Times New Roman"/>
          <w:b/>
          <w:caps/>
          <w:kern w:val="1"/>
          <w:sz w:val="26"/>
          <w:szCs w:val="26"/>
          <w:lang w:eastAsia="ar-SA"/>
        </w:rPr>
      </w:pPr>
      <w:proofErr w:type="gramStart"/>
      <w:r w:rsidRPr="0032626C">
        <w:rPr>
          <w:rFonts w:ascii="Times New Roman" w:eastAsia="SimSun" w:hAnsi="Times New Roman" w:cs="Times New Roman"/>
          <w:b/>
          <w:caps/>
          <w:kern w:val="1"/>
          <w:sz w:val="26"/>
          <w:szCs w:val="26"/>
          <w:lang w:eastAsia="ar-SA"/>
        </w:rPr>
        <w:t>ББК  22.3</w:t>
      </w:r>
      <w:proofErr w:type="gramEnd"/>
    </w:p>
    <w:p w14:paraId="0FA14429" w14:textId="0FDC6C8E" w:rsidR="00BC69CE" w:rsidRPr="0032626C" w:rsidRDefault="00BC69CE" w:rsidP="00A71BE5">
      <w:pPr>
        <w:widowControl w:val="0"/>
        <w:spacing w:after="0" w:line="240" w:lineRule="auto"/>
        <w:jc w:val="center"/>
        <w:rPr>
          <w:rFonts w:ascii="Times New Roman" w:eastAsia="SimSun" w:hAnsi="Times New Roman" w:cs="Times New Roman"/>
          <w:b/>
          <w:kern w:val="1"/>
          <w:sz w:val="26"/>
          <w:szCs w:val="26"/>
          <w:lang w:eastAsia="ar-SA"/>
        </w:rPr>
      </w:pPr>
      <w:r w:rsidRPr="0032626C">
        <w:rPr>
          <w:rFonts w:ascii="Times New Roman" w:eastAsia="SimSun" w:hAnsi="Times New Roman" w:cs="Times New Roman"/>
          <w:b/>
          <w:kern w:val="1"/>
          <w:sz w:val="26"/>
          <w:szCs w:val="26"/>
          <w:lang w:eastAsia="ar-SA"/>
        </w:rPr>
        <w:t>Рецензент:</w:t>
      </w:r>
    </w:p>
    <w:p w14:paraId="38C09955" w14:textId="77777777" w:rsidR="00BC69CE" w:rsidRPr="0032626C" w:rsidRDefault="00BC69CE" w:rsidP="00A71BE5">
      <w:pPr>
        <w:widowControl w:val="0"/>
        <w:tabs>
          <w:tab w:val="left" w:pos="1276"/>
        </w:tabs>
        <w:spacing w:after="0" w:line="240" w:lineRule="auto"/>
        <w:jc w:val="center"/>
        <w:rPr>
          <w:rFonts w:ascii="Times New Roman" w:eastAsia="SimSun" w:hAnsi="Times New Roman" w:cs="Times New Roman"/>
          <w:kern w:val="1"/>
          <w:sz w:val="26"/>
          <w:szCs w:val="26"/>
          <w:lang w:eastAsia="ar-SA"/>
        </w:rPr>
      </w:pPr>
      <w:r w:rsidRPr="0032626C">
        <w:rPr>
          <w:rFonts w:ascii="Times New Roman" w:eastAsia="SimSun" w:hAnsi="Times New Roman" w:cs="Times New Roman"/>
          <w:kern w:val="1"/>
          <w:sz w:val="26"/>
          <w:szCs w:val="26"/>
          <w:lang w:eastAsia="ar-SA"/>
        </w:rPr>
        <w:t xml:space="preserve">Кандидат физико-математических наук, доцент </w:t>
      </w:r>
      <w:proofErr w:type="spellStart"/>
      <w:r w:rsidRPr="0032626C">
        <w:rPr>
          <w:rFonts w:ascii="Times New Roman" w:eastAsia="SimSun" w:hAnsi="Times New Roman" w:cs="Times New Roman"/>
          <w:kern w:val="1"/>
          <w:sz w:val="26"/>
          <w:szCs w:val="26"/>
          <w:lang w:eastAsia="ar-SA"/>
        </w:rPr>
        <w:t>Гладенкова</w:t>
      </w:r>
      <w:proofErr w:type="spellEnd"/>
      <w:r w:rsidRPr="0032626C">
        <w:rPr>
          <w:rFonts w:ascii="Times New Roman" w:eastAsia="SimSun" w:hAnsi="Times New Roman" w:cs="Times New Roman"/>
          <w:kern w:val="1"/>
          <w:sz w:val="26"/>
          <w:szCs w:val="26"/>
          <w:lang w:eastAsia="ar-SA"/>
        </w:rPr>
        <w:t xml:space="preserve"> Светлана Наумовна</w:t>
      </w:r>
    </w:p>
    <w:p w14:paraId="62E785CC" w14:textId="03D76E9F" w:rsidR="004E61FF" w:rsidRDefault="008F1140" w:rsidP="00F24E4E">
      <w:pPr>
        <w:widowControl w:val="0"/>
        <w:spacing w:before="120" w:after="120" w:line="240" w:lineRule="auto"/>
        <w:ind w:firstLine="567"/>
        <w:jc w:val="both"/>
        <w:rPr>
          <w:rFonts w:ascii="Times New Roman" w:eastAsia="SimSun" w:hAnsi="Times New Roman" w:cs="Times New Roman"/>
          <w:b/>
          <w:kern w:val="1"/>
          <w:sz w:val="25"/>
          <w:szCs w:val="25"/>
          <w:lang w:eastAsia="ar-SA"/>
        </w:rPr>
      </w:pPr>
      <w:r w:rsidRPr="0088729C">
        <w:rPr>
          <w:noProof/>
          <w:szCs w:val="24"/>
        </w:rPr>
        <mc:AlternateContent>
          <mc:Choice Requires="wps">
            <w:drawing>
              <wp:anchor distT="45720" distB="45720" distL="114300" distR="114300" simplePos="0" relativeHeight="251828224" behindDoc="0" locked="0" layoutInCell="1" allowOverlap="1" wp14:anchorId="794B9D5B" wp14:editId="2ECD232D">
                <wp:simplePos x="0" y="0"/>
                <wp:positionH relativeFrom="column">
                  <wp:posOffset>274955</wp:posOffset>
                </wp:positionH>
                <wp:positionV relativeFrom="paragraph">
                  <wp:posOffset>675450</wp:posOffset>
                </wp:positionV>
                <wp:extent cx="2360930" cy="1404620"/>
                <wp:effectExtent l="0" t="0" r="0" b="0"/>
                <wp:wrapNone/>
                <wp:docPr id="1566631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39ACFA" w14:textId="52DE6E96" w:rsidR="0088729C" w:rsidRPr="00674857" w:rsidRDefault="0088729C">
                            <w:pPr>
                              <w:rPr>
                                <w:sz w:val="25"/>
                                <w:szCs w:val="25"/>
                                <w:lang w:val="en-US"/>
                              </w:rPr>
                            </w:pPr>
                            <w:r w:rsidRPr="00674857">
                              <w:rPr>
                                <w:sz w:val="25"/>
                                <w:szCs w:val="25"/>
                                <w:lang w:val="en-US"/>
                              </w:rPr>
                              <w:t>ISBN 978-5-89513-573-0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94B9D5B" id="_x0000_t202" coordsize="21600,21600" o:spt="202" path="m,l,21600r21600,l21600,xe">
                <v:stroke joinstyle="miter"/>
                <v:path gradientshapeok="t" o:connecttype="rect"/>
              </v:shapetype>
              <v:shape id="Надпись 2" o:spid="_x0000_s1026" type="#_x0000_t202" style="position:absolute;left:0;text-align:left;margin-left:21.65pt;margin-top:53.2pt;width:185.9pt;height:110.6pt;z-index:2518282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hIKgIAAAEEAAAOAAAAZHJzL2Uyb0RvYy54bWysU8uO0zAU3SPxD5b3NI+mYRo1HQ0zFCEN&#10;D2ngA1zHaSz8wnabDLvZ8wv8AwsW7PiFzh9x7XQ6FewQWVh2ru+595x7vDgfpEA7Zh3XqsbZJMWI&#10;KaobrjY1/vhh9ewMI+eJaojQitX4ljl8vnz6ZNGbiuW606JhFgGIclVvatx5b6okcbRjkriJNkxB&#10;sNVWEg9Hu0kaS3pAlyLJ07RMem0bYzVlzsHfqzGIlxG/bRn179rWMY9EjaE3H1cb13VYk+WCVBtL&#10;TMfpoQ3yD11IwhUUPUJdEU/Q1vK/oCSnVjvd+gnVMtFtyymLHIBNlv7B5qYjhkUuII4zR5nc/4Ol&#10;b3fvLeINzG5WluU0K6YYKSJhVPtv++/7H/tf+5/3d/dfUR606o2rIOXGQJIfXugB8iJvZ641/eSQ&#10;0pcdURt2Ya3uO0Ya6DULmclJ6ojjAsi6f6MbKEa2XkegobUyCAnSIECHmd0e58QGjyj8zKdlOp9C&#10;iEIsK9KizOMkE1I9pBvr/CumJQqbGlswQoQnu2vnQzukergSqim94kJEMwiF+hrPZ/ksJpxEJPfg&#10;VcFljc/S8I3uCSxfqiYme8LFuIcCQh1oB6YjZz+sB7gYtFjr5hYEsHr0JLwh2HTafsGoBz/W2H3e&#10;EsswEq8ViDjPiiIYOB6K2XNgjOxpZH0aIYoCVI09RuP20kfTB67OXIDYKx5leOzk0Cv4LKpzeBPB&#10;yKfneOvx5S5/AwAA//8DAFBLAwQUAAYACAAAACEAqsKUoN8AAAAKAQAADwAAAGRycy9kb3ducmV2&#10;LnhtbEyPy07DMBBF90j8gzVI7KiT5tEqjVMhHhJL2oLE0o0ncYQ9jmK3DX+PWZXlzBzdObfeztaw&#10;M05+cCQgXSTAkFqnBuoFfBxeH9bAfJCkpHGEAn7Qw7a5vallpdyFdnjeh57FEPKVFKBDGCvOfavR&#10;Sr9wI1K8dW6yMsRx6rma5CWGW8OXSVJyKweKH7Qc8Ulj+70/WQGf9GXeulxpXBXv+W58ee6KcBDi&#10;/m5+3AALOIcrDH/6UR2a6HR0J1KeGQF5lkUy7pMyBxaBPC1SYEcB2XJVAm9q/r9C8wsAAP//AwBQ&#10;SwECLQAUAAYACAAAACEAtoM4kv4AAADhAQAAEwAAAAAAAAAAAAAAAAAAAAAAW0NvbnRlbnRfVHlw&#10;ZXNdLnhtbFBLAQItABQABgAIAAAAIQA4/SH/1gAAAJQBAAALAAAAAAAAAAAAAAAAAC8BAABfcmVs&#10;cy8ucmVsc1BLAQItABQABgAIAAAAIQDY4ShIKgIAAAEEAAAOAAAAAAAAAAAAAAAAAC4CAABkcnMv&#10;ZTJvRG9jLnhtbFBLAQItABQABgAIAAAAIQCqwpSg3wAAAAoBAAAPAAAAAAAAAAAAAAAAAIQEAABk&#10;cnMvZG93bnJldi54bWxQSwUGAAAAAAQABADzAAAAkAUAAAAA&#10;" filled="f" stroked="f">
                <v:textbox style="mso-fit-shape-to-text:t">
                  <w:txbxContent>
                    <w:p w14:paraId="3F39ACFA" w14:textId="52DE6E96" w:rsidR="0088729C" w:rsidRPr="00674857" w:rsidRDefault="0088729C">
                      <w:pPr>
                        <w:rPr>
                          <w:sz w:val="25"/>
                          <w:szCs w:val="25"/>
                          <w:lang w:val="en-US"/>
                        </w:rPr>
                      </w:pPr>
                      <w:r w:rsidRPr="00674857">
                        <w:rPr>
                          <w:sz w:val="25"/>
                          <w:szCs w:val="25"/>
                          <w:lang w:val="en-US"/>
                        </w:rPr>
                        <w:t>ISBN 978-5-89513-573-0</w:t>
                      </w:r>
                    </w:p>
                  </w:txbxContent>
                </v:textbox>
              </v:shape>
            </w:pict>
          </mc:Fallback>
        </mc:AlternateContent>
      </w:r>
      <w:r w:rsidR="007A5B56">
        <w:rPr>
          <w:rFonts w:ascii="Times New Roman" w:eastAsia="SimSun" w:hAnsi="Times New Roman" w:cs="Times New Roman"/>
          <w:b/>
          <w:kern w:val="1"/>
          <w:sz w:val="25"/>
          <w:szCs w:val="25"/>
          <w:lang w:eastAsia="ar-SA"/>
        </w:rPr>
        <w:t xml:space="preserve">Пятая </w:t>
      </w:r>
      <w:r w:rsidR="00BC69CE" w:rsidRPr="00D12C92">
        <w:rPr>
          <w:rFonts w:ascii="Times New Roman" w:eastAsia="SimSun" w:hAnsi="Times New Roman" w:cs="Times New Roman"/>
          <w:b/>
          <w:kern w:val="1"/>
          <w:sz w:val="25"/>
          <w:szCs w:val="25"/>
          <w:lang w:eastAsia="ar-SA"/>
        </w:rPr>
        <w:t>Всероссийская викторина юных физиков Отделения физических наук Российской академии наук (сборник вопросов и задач с ответами и решениями) / Под ред. А.В.</w:t>
      </w:r>
      <w:r w:rsidR="00FA5C52">
        <w:rPr>
          <w:rFonts w:ascii="Times New Roman" w:eastAsia="SimSun" w:hAnsi="Times New Roman" w:cs="Times New Roman"/>
          <w:b/>
          <w:kern w:val="1"/>
          <w:sz w:val="25"/>
          <w:szCs w:val="25"/>
          <w:lang w:eastAsia="ar-SA"/>
        </w:rPr>
        <w:t> </w:t>
      </w:r>
      <w:r w:rsidR="00BC69CE" w:rsidRPr="00D12C92">
        <w:rPr>
          <w:rFonts w:ascii="Times New Roman" w:eastAsia="SimSun" w:hAnsi="Times New Roman" w:cs="Times New Roman"/>
          <w:b/>
          <w:kern w:val="1"/>
          <w:sz w:val="25"/>
          <w:szCs w:val="25"/>
          <w:lang w:eastAsia="ar-SA"/>
        </w:rPr>
        <w:t>Наумова. – Москва, Троицк: Изд</w:t>
      </w:r>
      <w:r w:rsidR="00B07098">
        <w:rPr>
          <w:rFonts w:ascii="Times New Roman" w:eastAsia="SimSun" w:hAnsi="Times New Roman" w:cs="Times New Roman"/>
          <w:b/>
          <w:kern w:val="1"/>
          <w:sz w:val="25"/>
          <w:szCs w:val="25"/>
          <w:lang w:eastAsia="ar-SA"/>
        </w:rPr>
        <w:t>-</w:t>
      </w:r>
      <w:r w:rsidR="00BC69CE" w:rsidRPr="00D12C92">
        <w:rPr>
          <w:rFonts w:ascii="Times New Roman" w:eastAsia="SimSun" w:hAnsi="Times New Roman" w:cs="Times New Roman"/>
          <w:b/>
          <w:kern w:val="1"/>
          <w:sz w:val="25"/>
          <w:szCs w:val="25"/>
          <w:lang w:eastAsia="ar-SA"/>
        </w:rPr>
        <w:t>во «</w:t>
      </w:r>
      <w:proofErr w:type="spellStart"/>
      <w:r w:rsidR="00BC69CE" w:rsidRPr="00D12C92">
        <w:rPr>
          <w:rFonts w:ascii="Times New Roman" w:eastAsia="SimSun" w:hAnsi="Times New Roman" w:cs="Times New Roman"/>
          <w:b/>
          <w:i/>
          <w:kern w:val="1"/>
          <w:sz w:val="25"/>
          <w:szCs w:val="25"/>
          <w:lang w:eastAsia="ar-SA"/>
        </w:rPr>
        <w:t>Тровант</w:t>
      </w:r>
      <w:proofErr w:type="spellEnd"/>
      <w:r w:rsidR="00BC69CE" w:rsidRPr="00D12C92">
        <w:rPr>
          <w:rFonts w:ascii="Times New Roman" w:eastAsia="SimSun" w:hAnsi="Times New Roman" w:cs="Times New Roman"/>
          <w:b/>
          <w:kern w:val="1"/>
          <w:sz w:val="25"/>
          <w:szCs w:val="25"/>
          <w:lang w:eastAsia="ar-SA"/>
        </w:rPr>
        <w:t>», 202</w:t>
      </w:r>
      <w:r w:rsidR="007A5B56" w:rsidRPr="007A5B56">
        <w:rPr>
          <w:rFonts w:ascii="Times New Roman" w:eastAsia="SimSun" w:hAnsi="Times New Roman" w:cs="Times New Roman"/>
          <w:b/>
          <w:kern w:val="1"/>
          <w:sz w:val="25"/>
          <w:szCs w:val="25"/>
          <w:lang w:eastAsia="ar-SA"/>
        </w:rPr>
        <w:t>5</w:t>
      </w:r>
      <w:r w:rsidR="00BC69CE" w:rsidRPr="00D12C92">
        <w:rPr>
          <w:rFonts w:ascii="Times New Roman" w:eastAsia="SimSun" w:hAnsi="Times New Roman" w:cs="Times New Roman"/>
          <w:b/>
          <w:kern w:val="1"/>
          <w:sz w:val="25"/>
          <w:szCs w:val="25"/>
          <w:lang w:eastAsia="ar-SA"/>
        </w:rPr>
        <w:t xml:space="preserve">. – </w:t>
      </w:r>
      <w:r w:rsidR="00031A7B">
        <w:rPr>
          <w:rFonts w:ascii="Times New Roman" w:eastAsia="SimSun" w:hAnsi="Times New Roman" w:cs="Times New Roman"/>
          <w:b/>
          <w:kern w:val="1"/>
          <w:sz w:val="25"/>
          <w:szCs w:val="25"/>
          <w:lang w:eastAsia="ar-SA"/>
        </w:rPr>
        <w:t>10</w:t>
      </w:r>
      <w:r w:rsidR="0001705E">
        <w:rPr>
          <w:rFonts w:ascii="Times New Roman" w:eastAsia="SimSun" w:hAnsi="Times New Roman" w:cs="Times New Roman"/>
          <w:b/>
          <w:kern w:val="1"/>
          <w:sz w:val="25"/>
          <w:szCs w:val="25"/>
          <w:lang w:eastAsia="ar-SA"/>
        </w:rPr>
        <w:t>6</w:t>
      </w:r>
      <w:r w:rsidR="00551B1E" w:rsidRPr="00D12C92">
        <w:rPr>
          <w:rFonts w:ascii="Times New Roman" w:eastAsia="SimSun" w:hAnsi="Times New Roman" w:cs="Times New Roman"/>
          <w:b/>
          <w:kern w:val="1"/>
          <w:sz w:val="25"/>
          <w:szCs w:val="25"/>
          <w:lang w:eastAsia="ar-SA"/>
        </w:rPr>
        <w:t xml:space="preserve"> с. с обл. и </w:t>
      </w:r>
      <w:r w:rsidR="00BC69CE" w:rsidRPr="00D12C92">
        <w:rPr>
          <w:rFonts w:ascii="Times New Roman" w:eastAsia="SimSun" w:hAnsi="Times New Roman" w:cs="Times New Roman"/>
          <w:b/>
          <w:kern w:val="1"/>
          <w:sz w:val="25"/>
          <w:szCs w:val="25"/>
          <w:lang w:eastAsia="ar-SA"/>
        </w:rPr>
        <w:t>ил</w:t>
      </w:r>
      <w:r w:rsidR="00B636FC" w:rsidRPr="00D12C92">
        <w:rPr>
          <w:rFonts w:ascii="Times New Roman" w:eastAsia="SimSun" w:hAnsi="Times New Roman" w:cs="Times New Roman"/>
          <w:b/>
          <w:kern w:val="1"/>
          <w:sz w:val="25"/>
          <w:szCs w:val="25"/>
          <w:lang w:eastAsia="ar-SA"/>
        </w:rPr>
        <w:t>.</w:t>
      </w:r>
    </w:p>
    <w:p w14:paraId="51073737" w14:textId="430A792C" w:rsidR="00C305E2" w:rsidRPr="005563ED" w:rsidRDefault="00C305E2" w:rsidP="00F24E4E">
      <w:pPr>
        <w:widowControl w:val="0"/>
        <w:spacing w:before="120" w:after="120" w:line="240" w:lineRule="auto"/>
        <w:ind w:firstLine="567"/>
        <w:jc w:val="both"/>
        <w:rPr>
          <w:rFonts w:ascii="Times New Roman" w:eastAsia="SimSun" w:hAnsi="Times New Roman" w:cs="Times New Roman"/>
          <w:b/>
          <w:kern w:val="1"/>
          <w:sz w:val="25"/>
          <w:szCs w:val="25"/>
          <w:lang w:eastAsia="ar-SA"/>
        </w:rPr>
      </w:pPr>
    </w:p>
    <w:p w14:paraId="7FB7850B" w14:textId="5DD7E076" w:rsidR="00E32443" w:rsidRPr="005563ED" w:rsidRDefault="0074150F" w:rsidP="00C305E2">
      <w:pPr>
        <w:pStyle w:val="TableParagraph"/>
        <w:rPr>
          <w:szCs w:val="24"/>
        </w:rPr>
      </w:pPr>
      <w:r w:rsidRPr="00C305E2">
        <w:rPr>
          <w:szCs w:val="24"/>
        </w:rPr>
        <w:t xml:space="preserve">Викторина юных физиков Отделения физических наук Российской академии наук (ОФН РАН) проводится в </w:t>
      </w:r>
      <w:r w:rsidR="00924AD2" w:rsidRPr="00C305E2">
        <w:rPr>
          <w:szCs w:val="24"/>
        </w:rPr>
        <w:t>пятый</w:t>
      </w:r>
      <w:r w:rsidRPr="00C305E2">
        <w:rPr>
          <w:szCs w:val="24"/>
        </w:rPr>
        <w:t xml:space="preserve"> раз, начиная с 2020 года. </w:t>
      </w:r>
      <w:r w:rsidRPr="005563ED">
        <w:rPr>
          <w:szCs w:val="24"/>
        </w:rPr>
        <w:t xml:space="preserve">Традиционно, в период с 1 по 16 мая на </w:t>
      </w:r>
      <w:bookmarkStart w:id="0" w:name="_GoBack"/>
      <w:bookmarkEnd w:id="0"/>
      <w:r w:rsidRPr="005563ED">
        <w:rPr>
          <w:szCs w:val="24"/>
        </w:rPr>
        <w:t xml:space="preserve">сайте ОФН РАН публикуются оригинальные вопросы и задачи от академиков, членов-корреспондентов и профессоров РАН. Проект инициирован членами и профессорами РАН для мотивации и профориентации школьников разного возраста, </w:t>
      </w:r>
      <w:r w:rsidR="00414199" w:rsidRPr="005563ED">
        <w:rPr>
          <w:szCs w:val="24"/>
        </w:rPr>
        <w:t xml:space="preserve">популяризации науки и </w:t>
      </w:r>
      <w:r w:rsidRPr="005563ED">
        <w:rPr>
          <w:szCs w:val="24"/>
        </w:rPr>
        <w:t xml:space="preserve">информирования о работе научных школ РФ, университетах (в </w:t>
      </w:r>
      <w:proofErr w:type="spellStart"/>
      <w:r w:rsidRPr="005563ED">
        <w:rPr>
          <w:szCs w:val="24"/>
        </w:rPr>
        <w:t>т.ч</w:t>
      </w:r>
      <w:proofErr w:type="spellEnd"/>
      <w:r w:rsidRPr="005563ED">
        <w:rPr>
          <w:szCs w:val="24"/>
        </w:rPr>
        <w:t xml:space="preserve">. региональных). Задачи и вопросы, как правило, не имеют однозначного решения, требуют глубокого погружения </w:t>
      </w:r>
      <w:r w:rsidR="00557A38" w:rsidRPr="005563ED">
        <w:rPr>
          <w:szCs w:val="24"/>
        </w:rPr>
        <w:t>не только в различные разделы физики, но и смежные направления науки – химию, астрономию, биологию, информатику.</w:t>
      </w:r>
    </w:p>
    <w:p w14:paraId="28138DF3" w14:textId="43F56E8A" w:rsidR="00D96EAB" w:rsidRPr="005563ED" w:rsidRDefault="00E0672F" w:rsidP="00EF08B8">
      <w:pPr>
        <w:pStyle w:val="TableParagraph"/>
        <w:spacing w:before="120"/>
        <w:rPr>
          <w:b/>
          <w:szCs w:val="24"/>
        </w:rPr>
      </w:pPr>
      <w:r w:rsidRPr="005563ED">
        <w:rPr>
          <w:b/>
          <w:szCs w:val="24"/>
        </w:rPr>
        <w:t>Авторы вопросов</w:t>
      </w:r>
      <w:r w:rsidR="00C23CB9" w:rsidRPr="005563ED">
        <w:rPr>
          <w:b/>
          <w:szCs w:val="24"/>
        </w:rPr>
        <w:t>/</w:t>
      </w:r>
      <w:r w:rsidRPr="005563ED">
        <w:rPr>
          <w:b/>
          <w:szCs w:val="24"/>
        </w:rPr>
        <w:t xml:space="preserve">задач </w:t>
      </w:r>
      <w:r w:rsidR="007A5B56" w:rsidRPr="005563ED">
        <w:rPr>
          <w:b/>
          <w:szCs w:val="24"/>
        </w:rPr>
        <w:t>5</w:t>
      </w:r>
      <w:r w:rsidRPr="005563ED">
        <w:rPr>
          <w:b/>
          <w:szCs w:val="24"/>
        </w:rPr>
        <w:t>-й Всероссийской викторины юных физиков ОФН РАН</w:t>
      </w:r>
      <w:r w:rsidR="00E32443" w:rsidRPr="005563ED">
        <w:rPr>
          <w:b/>
          <w:szCs w:val="24"/>
        </w:rPr>
        <w:t>:</w:t>
      </w:r>
    </w:p>
    <w:p w14:paraId="10D0348A" w14:textId="5A59E385" w:rsidR="00D96EAB" w:rsidRPr="005563ED" w:rsidRDefault="00D96EAB" w:rsidP="00C305E2">
      <w:pPr>
        <w:pStyle w:val="TableParagraph"/>
        <w:rPr>
          <w:szCs w:val="24"/>
        </w:rPr>
      </w:pPr>
      <w:r w:rsidRPr="005563ED">
        <w:rPr>
          <w:b/>
          <w:szCs w:val="24"/>
        </w:rPr>
        <w:t>-</w:t>
      </w:r>
      <w:r w:rsidRPr="00C305E2">
        <w:rPr>
          <w:b/>
          <w:szCs w:val="24"/>
          <w:lang w:val="en-US"/>
        </w:rPr>
        <w:t> </w:t>
      </w:r>
      <w:r w:rsidR="00557A38" w:rsidRPr="005563ED">
        <w:rPr>
          <w:b/>
          <w:szCs w:val="24"/>
        </w:rPr>
        <w:t>академики РАН</w:t>
      </w:r>
      <w:r w:rsidR="004E61FF" w:rsidRPr="005563ED">
        <w:rPr>
          <w:b/>
          <w:szCs w:val="24"/>
        </w:rPr>
        <w:t>:</w:t>
      </w:r>
      <w:r w:rsidR="00E32443" w:rsidRPr="005563ED">
        <w:rPr>
          <w:szCs w:val="24"/>
        </w:rPr>
        <w:t xml:space="preserve"> </w:t>
      </w:r>
      <w:proofErr w:type="spellStart"/>
      <w:r w:rsidR="00E32443" w:rsidRPr="005563ED">
        <w:rPr>
          <w:szCs w:val="24"/>
        </w:rPr>
        <w:t>Бражкин</w:t>
      </w:r>
      <w:proofErr w:type="spellEnd"/>
      <w:r w:rsidR="00E32443" w:rsidRPr="00C305E2">
        <w:rPr>
          <w:szCs w:val="24"/>
          <w:lang w:val="en-US"/>
        </w:rPr>
        <w:t> </w:t>
      </w:r>
      <w:r w:rsidR="00557A38" w:rsidRPr="005563ED">
        <w:rPr>
          <w:szCs w:val="24"/>
        </w:rPr>
        <w:t>В.В.,</w:t>
      </w:r>
      <w:r w:rsidR="00056E40" w:rsidRPr="005563ED">
        <w:rPr>
          <w:szCs w:val="24"/>
        </w:rPr>
        <w:t xml:space="preserve"> Горбунова Ю.Г.</w:t>
      </w:r>
      <w:r w:rsidR="009475C8" w:rsidRPr="005563ED">
        <w:rPr>
          <w:szCs w:val="24"/>
        </w:rPr>
        <w:t xml:space="preserve"> (проф. РАН)</w:t>
      </w:r>
      <w:r w:rsidR="00056E40" w:rsidRPr="005563ED">
        <w:rPr>
          <w:szCs w:val="24"/>
        </w:rPr>
        <w:t xml:space="preserve">, </w:t>
      </w:r>
      <w:r w:rsidR="00B07098" w:rsidRPr="005563ED">
        <w:rPr>
          <w:szCs w:val="24"/>
        </w:rPr>
        <w:t xml:space="preserve">Дмитриев В.В., </w:t>
      </w:r>
      <w:proofErr w:type="spellStart"/>
      <w:r w:rsidR="00056E40" w:rsidRPr="005563ED">
        <w:rPr>
          <w:szCs w:val="24"/>
        </w:rPr>
        <w:t>Кведер</w:t>
      </w:r>
      <w:proofErr w:type="spellEnd"/>
      <w:r w:rsidR="00056E40" w:rsidRPr="005563ED">
        <w:rPr>
          <w:szCs w:val="24"/>
        </w:rPr>
        <w:t xml:space="preserve"> В.В., Красников </w:t>
      </w:r>
      <w:r w:rsidR="00875D28" w:rsidRPr="005563ED">
        <w:rPr>
          <w:szCs w:val="24"/>
        </w:rPr>
        <w:t>Г</w:t>
      </w:r>
      <w:r w:rsidR="00056E40" w:rsidRPr="005563ED">
        <w:rPr>
          <w:szCs w:val="24"/>
        </w:rPr>
        <w:t>.Я.</w:t>
      </w:r>
      <w:r w:rsidR="00557A38" w:rsidRPr="005563ED">
        <w:rPr>
          <w:szCs w:val="24"/>
        </w:rPr>
        <w:t>,</w:t>
      </w:r>
      <w:r w:rsidR="00875D28" w:rsidRPr="005563ED">
        <w:rPr>
          <w:szCs w:val="24"/>
        </w:rPr>
        <w:t xml:space="preserve"> </w:t>
      </w:r>
      <w:proofErr w:type="spellStart"/>
      <w:r w:rsidR="00875D28" w:rsidRPr="005563ED">
        <w:rPr>
          <w:szCs w:val="24"/>
        </w:rPr>
        <w:t>Логачёв</w:t>
      </w:r>
      <w:proofErr w:type="spellEnd"/>
      <w:r w:rsidR="00875D28" w:rsidRPr="005563ED">
        <w:rPr>
          <w:szCs w:val="24"/>
        </w:rPr>
        <w:t xml:space="preserve"> П.В.,</w:t>
      </w:r>
      <w:r w:rsidR="00557A38" w:rsidRPr="005563ED">
        <w:rPr>
          <w:szCs w:val="24"/>
        </w:rPr>
        <w:t xml:space="preserve"> </w:t>
      </w:r>
      <w:proofErr w:type="spellStart"/>
      <w:r w:rsidR="00875D28" w:rsidRPr="005563ED">
        <w:rPr>
          <w:szCs w:val="24"/>
        </w:rPr>
        <w:t>Нигматулин</w:t>
      </w:r>
      <w:proofErr w:type="spellEnd"/>
      <w:r w:rsidR="00875D28" w:rsidRPr="005563ED">
        <w:rPr>
          <w:szCs w:val="24"/>
        </w:rPr>
        <w:t xml:space="preserve"> Р.И., </w:t>
      </w:r>
      <w:proofErr w:type="spellStart"/>
      <w:r w:rsidR="00EF6F9E" w:rsidRPr="005563ED">
        <w:rPr>
          <w:szCs w:val="24"/>
        </w:rPr>
        <w:t>Никитов</w:t>
      </w:r>
      <w:proofErr w:type="spellEnd"/>
      <w:r w:rsidR="00EF6F9E" w:rsidRPr="005563ED">
        <w:rPr>
          <w:szCs w:val="24"/>
        </w:rPr>
        <w:t xml:space="preserve"> С.А., </w:t>
      </w:r>
      <w:r w:rsidR="00875D28" w:rsidRPr="005563ED">
        <w:rPr>
          <w:szCs w:val="24"/>
        </w:rPr>
        <w:t>Оганесян</w:t>
      </w:r>
      <w:r w:rsidR="00F86DCE" w:rsidRPr="00C305E2">
        <w:rPr>
          <w:szCs w:val="24"/>
          <w:lang w:val="en-US"/>
        </w:rPr>
        <w:t> </w:t>
      </w:r>
      <w:r w:rsidR="00875D28" w:rsidRPr="005563ED">
        <w:rPr>
          <w:szCs w:val="24"/>
        </w:rPr>
        <w:t xml:space="preserve">Ю.Ц., Савиных В.П., </w:t>
      </w:r>
      <w:r w:rsidR="00557A38" w:rsidRPr="005563ED">
        <w:rPr>
          <w:szCs w:val="24"/>
        </w:rPr>
        <w:t xml:space="preserve">Салихов К.М., </w:t>
      </w:r>
      <w:r w:rsidR="00875D28" w:rsidRPr="005563ED">
        <w:rPr>
          <w:szCs w:val="24"/>
        </w:rPr>
        <w:t xml:space="preserve">Сергеев А.М., </w:t>
      </w:r>
      <w:r w:rsidR="00557A38" w:rsidRPr="005563ED">
        <w:rPr>
          <w:szCs w:val="24"/>
        </w:rPr>
        <w:t>Сурис Р.А.</w:t>
      </w:r>
      <w:r w:rsidR="00056E40" w:rsidRPr="005563ED">
        <w:rPr>
          <w:szCs w:val="24"/>
        </w:rPr>
        <w:t>;</w:t>
      </w:r>
    </w:p>
    <w:p w14:paraId="1CD8734E" w14:textId="46677E0D" w:rsidR="00D96EAB" w:rsidRPr="0088729C" w:rsidRDefault="00D96EAB" w:rsidP="00C305E2">
      <w:pPr>
        <w:pStyle w:val="TableParagraph"/>
        <w:rPr>
          <w:szCs w:val="24"/>
        </w:rPr>
      </w:pPr>
      <w:r w:rsidRPr="005563ED">
        <w:rPr>
          <w:b/>
          <w:szCs w:val="24"/>
        </w:rPr>
        <w:t>-</w:t>
      </w:r>
      <w:r w:rsidRPr="00C305E2">
        <w:rPr>
          <w:b/>
          <w:szCs w:val="24"/>
          <w:lang w:val="en-US"/>
        </w:rPr>
        <w:t> </w:t>
      </w:r>
      <w:r w:rsidR="00557A38" w:rsidRPr="005563ED">
        <w:rPr>
          <w:b/>
          <w:szCs w:val="24"/>
        </w:rPr>
        <w:t>члены-корреспонденты РАН</w:t>
      </w:r>
      <w:r w:rsidR="004E61FF" w:rsidRPr="005563ED">
        <w:rPr>
          <w:b/>
          <w:szCs w:val="24"/>
        </w:rPr>
        <w:t>:</w:t>
      </w:r>
      <w:r w:rsidR="00557A38" w:rsidRPr="005563ED">
        <w:rPr>
          <w:szCs w:val="24"/>
        </w:rPr>
        <w:t xml:space="preserve"> </w:t>
      </w:r>
      <w:r w:rsidR="009475C8" w:rsidRPr="005563ED">
        <w:rPr>
          <w:szCs w:val="24"/>
        </w:rPr>
        <w:t xml:space="preserve">Глазов М.М. (проф. РАН), Зайцев В.Ю., </w:t>
      </w:r>
      <w:proofErr w:type="spellStart"/>
      <w:r w:rsidR="00875D28" w:rsidRPr="005563ED">
        <w:rPr>
          <w:szCs w:val="24"/>
        </w:rPr>
        <w:t>Иногамов</w:t>
      </w:r>
      <w:proofErr w:type="spellEnd"/>
      <w:r w:rsidR="00E1120E" w:rsidRPr="00C305E2">
        <w:rPr>
          <w:szCs w:val="24"/>
          <w:lang w:val="en-US"/>
        </w:rPr>
        <w:t> </w:t>
      </w:r>
      <w:r w:rsidR="00875D28" w:rsidRPr="005563ED">
        <w:rPr>
          <w:szCs w:val="24"/>
        </w:rPr>
        <w:t>Н.А.</w:t>
      </w:r>
      <w:r w:rsidR="00F86DCE" w:rsidRPr="005563ED">
        <w:rPr>
          <w:szCs w:val="24"/>
        </w:rPr>
        <w:t>,</w:t>
      </w:r>
      <w:r w:rsidR="009475C8" w:rsidRPr="005563ED">
        <w:rPr>
          <w:szCs w:val="24"/>
        </w:rPr>
        <w:t xml:space="preserve"> Калачев А.А. (проф. РАН), </w:t>
      </w:r>
      <w:proofErr w:type="spellStart"/>
      <w:r w:rsidR="009475C8" w:rsidRPr="005563ED">
        <w:rPr>
          <w:szCs w:val="24"/>
        </w:rPr>
        <w:t>Колачевский</w:t>
      </w:r>
      <w:proofErr w:type="spellEnd"/>
      <w:r w:rsidR="009475C8" w:rsidRPr="005563ED">
        <w:rPr>
          <w:szCs w:val="24"/>
        </w:rPr>
        <w:t xml:space="preserve"> Н.Н., </w:t>
      </w:r>
      <w:proofErr w:type="spellStart"/>
      <w:r w:rsidR="009475C8" w:rsidRPr="005563ED">
        <w:rPr>
          <w:szCs w:val="24"/>
        </w:rPr>
        <w:t>Либанов</w:t>
      </w:r>
      <w:proofErr w:type="spellEnd"/>
      <w:r w:rsidR="009475C8" w:rsidRPr="005563ED">
        <w:rPr>
          <w:szCs w:val="24"/>
        </w:rPr>
        <w:t xml:space="preserve"> М.В. (проф. РАН), </w:t>
      </w:r>
      <w:proofErr w:type="spellStart"/>
      <w:r w:rsidR="009475C8" w:rsidRPr="005563ED">
        <w:rPr>
          <w:szCs w:val="24"/>
        </w:rPr>
        <w:t>Лутовинов</w:t>
      </w:r>
      <w:proofErr w:type="spellEnd"/>
      <w:r w:rsidR="009475C8" w:rsidRPr="005563ED">
        <w:rPr>
          <w:szCs w:val="24"/>
        </w:rPr>
        <w:t xml:space="preserve"> А.А. (проф. РАН), </w:t>
      </w:r>
      <w:proofErr w:type="spellStart"/>
      <w:r w:rsidR="009475C8" w:rsidRPr="005563ED">
        <w:rPr>
          <w:szCs w:val="24"/>
        </w:rPr>
        <w:t>Муртазаев</w:t>
      </w:r>
      <w:proofErr w:type="spellEnd"/>
      <w:r w:rsidR="009475C8" w:rsidRPr="005563ED">
        <w:rPr>
          <w:szCs w:val="24"/>
        </w:rPr>
        <w:t xml:space="preserve"> А.К., Наумов А.В. (проф. РАН), Суровцев Н.В. (проф. </w:t>
      </w:r>
      <w:r w:rsidR="009475C8" w:rsidRPr="0088729C">
        <w:rPr>
          <w:szCs w:val="24"/>
        </w:rPr>
        <w:t>РАН),</w:t>
      </w:r>
      <w:r w:rsidR="00875D28" w:rsidRPr="0088729C">
        <w:rPr>
          <w:szCs w:val="24"/>
        </w:rPr>
        <w:t xml:space="preserve"> </w:t>
      </w:r>
      <w:proofErr w:type="spellStart"/>
      <w:r w:rsidR="00875D28" w:rsidRPr="0088729C">
        <w:rPr>
          <w:szCs w:val="24"/>
        </w:rPr>
        <w:t>Тиходеев</w:t>
      </w:r>
      <w:proofErr w:type="spellEnd"/>
      <w:r w:rsidR="00875D28" w:rsidRPr="0088729C">
        <w:rPr>
          <w:szCs w:val="24"/>
        </w:rPr>
        <w:t xml:space="preserve"> С.Г.,</w:t>
      </w:r>
      <w:r w:rsidR="009475C8" w:rsidRPr="0088729C">
        <w:rPr>
          <w:szCs w:val="24"/>
        </w:rPr>
        <w:t xml:space="preserve"> </w:t>
      </w:r>
      <w:r w:rsidR="00875D28" w:rsidRPr="0088729C">
        <w:rPr>
          <w:szCs w:val="24"/>
        </w:rPr>
        <w:t>Тучин В.В.</w:t>
      </w:r>
      <w:r w:rsidR="00EF6F9E" w:rsidRPr="0088729C">
        <w:rPr>
          <w:szCs w:val="24"/>
        </w:rPr>
        <w:t>;</w:t>
      </w:r>
    </w:p>
    <w:p w14:paraId="09420FAC" w14:textId="7664D8CF" w:rsidR="00056E40" w:rsidRPr="00C26B31" w:rsidRDefault="00D96EAB" w:rsidP="00C305E2">
      <w:pPr>
        <w:pStyle w:val="TableParagraph"/>
        <w:rPr>
          <w:szCs w:val="24"/>
        </w:rPr>
      </w:pPr>
      <w:r w:rsidRPr="00C26B31">
        <w:rPr>
          <w:b/>
          <w:szCs w:val="24"/>
        </w:rPr>
        <w:t>-</w:t>
      </w:r>
      <w:r w:rsidRPr="00C305E2">
        <w:rPr>
          <w:b/>
          <w:szCs w:val="24"/>
          <w:lang w:val="en-US"/>
        </w:rPr>
        <w:t> </w:t>
      </w:r>
      <w:r w:rsidR="00557A38" w:rsidRPr="00C26B31">
        <w:rPr>
          <w:b/>
          <w:szCs w:val="24"/>
        </w:rPr>
        <w:t>профессора</w:t>
      </w:r>
      <w:r w:rsidR="0032626C" w:rsidRPr="00C26B31">
        <w:rPr>
          <w:b/>
          <w:szCs w:val="24"/>
        </w:rPr>
        <w:t xml:space="preserve"> РАН</w:t>
      </w:r>
      <w:r w:rsidR="004E61FF" w:rsidRPr="00C26B31">
        <w:rPr>
          <w:b/>
          <w:szCs w:val="24"/>
        </w:rPr>
        <w:t>:</w:t>
      </w:r>
      <w:r w:rsidR="00557A38" w:rsidRPr="00C26B31">
        <w:rPr>
          <w:szCs w:val="24"/>
        </w:rPr>
        <w:t xml:space="preserve"> </w:t>
      </w:r>
      <w:r w:rsidR="0032626C" w:rsidRPr="00C26B31">
        <w:rPr>
          <w:szCs w:val="24"/>
        </w:rPr>
        <w:t xml:space="preserve">Белотелов В.И., Литвак М.Л., </w:t>
      </w:r>
      <w:r w:rsidR="00875D28" w:rsidRPr="00C26B31">
        <w:rPr>
          <w:szCs w:val="24"/>
        </w:rPr>
        <w:t xml:space="preserve">Пятаков А.П., </w:t>
      </w:r>
      <w:r w:rsidR="005F17B7" w:rsidRPr="00C26B31">
        <w:rPr>
          <w:szCs w:val="24"/>
        </w:rPr>
        <w:t>Родина А.В</w:t>
      </w:r>
      <w:r w:rsidR="00E32443" w:rsidRPr="00C26B31">
        <w:rPr>
          <w:szCs w:val="24"/>
        </w:rPr>
        <w:t xml:space="preserve">., </w:t>
      </w:r>
      <w:r w:rsidR="00875D28" w:rsidRPr="00C26B31">
        <w:rPr>
          <w:szCs w:val="24"/>
        </w:rPr>
        <w:t>Слюняев</w:t>
      </w:r>
      <w:r w:rsidR="00C26B31">
        <w:rPr>
          <w:szCs w:val="24"/>
          <w:lang w:val="en-US"/>
        </w:rPr>
        <w:t> </w:t>
      </w:r>
      <w:r w:rsidR="00875D28" w:rsidRPr="00C26B31">
        <w:rPr>
          <w:szCs w:val="24"/>
        </w:rPr>
        <w:t xml:space="preserve">А.В., </w:t>
      </w:r>
      <w:r w:rsidR="009475C8" w:rsidRPr="00C26B31">
        <w:rPr>
          <w:szCs w:val="24"/>
        </w:rPr>
        <w:t>Федянин</w:t>
      </w:r>
      <w:r w:rsidR="0032626C" w:rsidRPr="00C305E2">
        <w:rPr>
          <w:szCs w:val="24"/>
          <w:lang w:val="en-US"/>
        </w:rPr>
        <w:t> </w:t>
      </w:r>
      <w:r w:rsidR="009475C8" w:rsidRPr="00C26B31">
        <w:rPr>
          <w:szCs w:val="24"/>
        </w:rPr>
        <w:t>А.А.</w:t>
      </w:r>
    </w:p>
    <w:p w14:paraId="5A617F45" w14:textId="78F0B0D6" w:rsidR="00BC69CE" w:rsidRPr="005563ED" w:rsidRDefault="005F17B7" w:rsidP="00C305E2">
      <w:pPr>
        <w:pStyle w:val="TableParagraph"/>
        <w:spacing w:before="120"/>
        <w:rPr>
          <w:szCs w:val="24"/>
        </w:rPr>
      </w:pPr>
      <w:r w:rsidRPr="00C305E2">
        <w:rPr>
          <w:szCs w:val="24"/>
        </w:rPr>
        <w:t xml:space="preserve">В сборнике собраны вопросы и задачи викторины, тексты возможных решений, информация об авторах заданий, об участниках и победителях викторины. Сборник </w:t>
      </w:r>
      <w:r w:rsidR="00BC69CE" w:rsidRPr="00C305E2">
        <w:rPr>
          <w:szCs w:val="24"/>
        </w:rPr>
        <w:t xml:space="preserve">рекомендуется в качестве рабочих материалов к курсу </w:t>
      </w:r>
      <w:r w:rsidRPr="00C305E2">
        <w:rPr>
          <w:szCs w:val="24"/>
        </w:rPr>
        <w:t>физики в общеобразовательных школах</w:t>
      </w:r>
      <w:r w:rsidR="00C305E2" w:rsidRPr="00C305E2">
        <w:rPr>
          <w:szCs w:val="24"/>
        </w:rPr>
        <w:t>,</w:t>
      </w:r>
      <w:r w:rsidRPr="00C305E2">
        <w:rPr>
          <w:szCs w:val="24"/>
        </w:rPr>
        <w:t xml:space="preserve"> </w:t>
      </w:r>
      <w:r w:rsidR="00BC15D8" w:rsidRPr="00C305E2">
        <w:rPr>
          <w:szCs w:val="24"/>
        </w:rPr>
        <w:t xml:space="preserve">в </w:t>
      </w:r>
      <w:r w:rsidRPr="00C305E2">
        <w:rPr>
          <w:szCs w:val="24"/>
        </w:rPr>
        <w:t xml:space="preserve">школах с углубленным изучением естественно-научных дисциплин. </w:t>
      </w:r>
      <w:r w:rsidRPr="005563ED">
        <w:rPr>
          <w:szCs w:val="24"/>
        </w:rPr>
        <w:t xml:space="preserve">Материалы могут быть использованы </w:t>
      </w:r>
      <w:r w:rsidR="00BC69CE" w:rsidRPr="005563ED">
        <w:rPr>
          <w:szCs w:val="24"/>
        </w:rPr>
        <w:t xml:space="preserve">в образовательном процессе студентов и аспирантов по направлению «Физика и астрономия» </w:t>
      </w:r>
      <w:r w:rsidRPr="005563ED">
        <w:rPr>
          <w:szCs w:val="24"/>
        </w:rPr>
        <w:t>в технических ВУЗах, при подготовке учителей физики и астрономии в педагогических ВУЗах.</w:t>
      </w:r>
    </w:p>
    <w:p w14:paraId="54EBDC07" w14:textId="02114111" w:rsidR="00B07098" w:rsidRPr="005563ED" w:rsidRDefault="00B07098" w:rsidP="00C305E2">
      <w:pPr>
        <w:pStyle w:val="TableParagraph"/>
        <w:rPr>
          <w:szCs w:val="24"/>
        </w:rPr>
      </w:pPr>
      <w:r w:rsidRPr="005563ED">
        <w:rPr>
          <w:szCs w:val="24"/>
        </w:rPr>
        <w:t xml:space="preserve">В составлении сборника задач, редактуре </w:t>
      </w:r>
      <w:r w:rsidR="00DC157A" w:rsidRPr="005563ED">
        <w:rPr>
          <w:szCs w:val="24"/>
        </w:rPr>
        <w:t xml:space="preserve">условий и </w:t>
      </w:r>
      <w:r w:rsidRPr="005563ED">
        <w:rPr>
          <w:szCs w:val="24"/>
        </w:rPr>
        <w:t>решений принимали участие:</w:t>
      </w:r>
      <w:r w:rsidRPr="005563ED">
        <w:rPr>
          <w:szCs w:val="24"/>
        </w:rPr>
        <w:br/>
      </w:r>
      <w:r w:rsidR="00205A60" w:rsidRPr="005563ED">
        <w:rPr>
          <w:szCs w:val="24"/>
        </w:rPr>
        <w:t xml:space="preserve">М.А. Голенищев (МПГУ), </w:t>
      </w:r>
      <w:r w:rsidRPr="005563ED">
        <w:rPr>
          <w:szCs w:val="24"/>
        </w:rPr>
        <w:t>А.В. Голованова (ИСАН, МПГУ</w:t>
      </w:r>
      <w:r w:rsidR="00205A60" w:rsidRPr="005563ED">
        <w:rPr>
          <w:szCs w:val="24"/>
        </w:rPr>
        <w:t>, ТОП ФИАН</w:t>
      </w:r>
      <w:r w:rsidRPr="005563ED">
        <w:rPr>
          <w:szCs w:val="24"/>
        </w:rPr>
        <w:t>), к.ф.-м.н. А.В. Залыгин (</w:t>
      </w:r>
      <w:r w:rsidR="00205A60" w:rsidRPr="005563ED">
        <w:rPr>
          <w:szCs w:val="24"/>
        </w:rPr>
        <w:t xml:space="preserve">ТОП </w:t>
      </w:r>
      <w:r w:rsidRPr="005563ED">
        <w:rPr>
          <w:szCs w:val="24"/>
        </w:rPr>
        <w:t xml:space="preserve">ФИАН, МПГУ, ИБХ РАН), к.ф.-м.н. К.А. </w:t>
      </w:r>
      <w:proofErr w:type="spellStart"/>
      <w:r w:rsidRPr="005563ED">
        <w:rPr>
          <w:szCs w:val="24"/>
        </w:rPr>
        <w:t>Магарян</w:t>
      </w:r>
      <w:proofErr w:type="spellEnd"/>
      <w:r w:rsidRPr="005563ED">
        <w:rPr>
          <w:szCs w:val="24"/>
        </w:rPr>
        <w:t xml:space="preserve"> (МПГУ, МГУ),</w:t>
      </w:r>
      <w:r w:rsidR="00205A60" w:rsidRPr="005563ED">
        <w:rPr>
          <w:szCs w:val="24"/>
        </w:rPr>
        <w:br/>
      </w:r>
      <w:r w:rsidRPr="005563ED">
        <w:rPr>
          <w:szCs w:val="24"/>
        </w:rPr>
        <w:t>чл.</w:t>
      </w:r>
      <w:r w:rsidR="00205A60" w:rsidRPr="005563ED">
        <w:rPr>
          <w:szCs w:val="24"/>
        </w:rPr>
        <w:t>-</w:t>
      </w:r>
      <w:r w:rsidRPr="005563ED">
        <w:rPr>
          <w:szCs w:val="24"/>
        </w:rPr>
        <w:t>корр. РАН А.В</w:t>
      </w:r>
      <w:r w:rsidR="00205A60" w:rsidRPr="00C305E2">
        <w:rPr>
          <w:szCs w:val="24"/>
          <w:lang w:val="en-US"/>
        </w:rPr>
        <w:t> </w:t>
      </w:r>
      <w:r w:rsidRPr="005563ED">
        <w:rPr>
          <w:szCs w:val="24"/>
        </w:rPr>
        <w:t xml:space="preserve"> Наумов (</w:t>
      </w:r>
      <w:r w:rsidR="00205A60" w:rsidRPr="005563ED">
        <w:rPr>
          <w:szCs w:val="24"/>
        </w:rPr>
        <w:t xml:space="preserve">ТОП </w:t>
      </w:r>
      <w:r w:rsidRPr="005563ED">
        <w:rPr>
          <w:szCs w:val="24"/>
        </w:rPr>
        <w:t>ФИАН, МПГУ, ИСАН), И.</w:t>
      </w:r>
      <w:r w:rsidR="00F24E4E" w:rsidRPr="005563ED">
        <w:rPr>
          <w:szCs w:val="24"/>
        </w:rPr>
        <w:t xml:space="preserve">В. Крылов (ИФТ </w:t>
      </w:r>
      <w:proofErr w:type="spellStart"/>
      <w:r w:rsidR="00F24E4E" w:rsidRPr="005563ED">
        <w:rPr>
          <w:szCs w:val="24"/>
        </w:rPr>
        <w:t>КККиФ</w:t>
      </w:r>
      <w:proofErr w:type="spellEnd"/>
      <w:r w:rsidR="00F24E4E" w:rsidRPr="005563ED">
        <w:rPr>
          <w:szCs w:val="24"/>
        </w:rPr>
        <w:t>)</w:t>
      </w:r>
      <w:r w:rsidRPr="005563ED">
        <w:rPr>
          <w:szCs w:val="24"/>
        </w:rPr>
        <w:t>, А.В.</w:t>
      </w:r>
      <w:r w:rsidRPr="00C305E2">
        <w:rPr>
          <w:szCs w:val="24"/>
          <w:lang w:val="en-US"/>
        </w:rPr>
        <w:t> </w:t>
      </w:r>
      <w:proofErr w:type="spellStart"/>
      <w:r w:rsidRPr="005563ED">
        <w:rPr>
          <w:szCs w:val="24"/>
        </w:rPr>
        <w:t>Иноземцева</w:t>
      </w:r>
      <w:proofErr w:type="spellEnd"/>
      <w:r w:rsidRPr="005563ED">
        <w:rPr>
          <w:szCs w:val="24"/>
        </w:rPr>
        <w:t xml:space="preserve"> (МПГУ),</w:t>
      </w:r>
      <w:r w:rsidR="00DD4173" w:rsidRPr="005563ED">
        <w:rPr>
          <w:szCs w:val="24"/>
        </w:rPr>
        <w:t xml:space="preserve"> </w:t>
      </w:r>
      <w:r w:rsidR="00F80065">
        <w:rPr>
          <w:szCs w:val="24"/>
        </w:rPr>
        <w:t>д</w:t>
      </w:r>
      <w:r w:rsidR="00F80065" w:rsidRPr="005563ED">
        <w:rPr>
          <w:szCs w:val="24"/>
        </w:rPr>
        <w:t>.</w:t>
      </w:r>
      <w:r w:rsidR="00F80065">
        <w:rPr>
          <w:szCs w:val="24"/>
        </w:rPr>
        <w:t>ф</w:t>
      </w:r>
      <w:r w:rsidR="00F80065" w:rsidRPr="005563ED">
        <w:rPr>
          <w:szCs w:val="24"/>
        </w:rPr>
        <w:t>.-</w:t>
      </w:r>
      <w:r w:rsidR="00F80065">
        <w:rPr>
          <w:szCs w:val="24"/>
        </w:rPr>
        <w:t>м</w:t>
      </w:r>
      <w:r w:rsidR="00F80065" w:rsidRPr="005563ED">
        <w:rPr>
          <w:szCs w:val="24"/>
        </w:rPr>
        <w:t>.</w:t>
      </w:r>
      <w:r w:rsidR="00F80065">
        <w:rPr>
          <w:szCs w:val="24"/>
        </w:rPr>
        <w:t>н</w:t>
      </w:r>
      <w:r w:rsidR="00F80065" w:rsidRPr="005563ED">
        <w:rPr>
          <w:szCs w:val="24"/>
        </w:rPr>
        <w:t xml:space="preserve">. </w:t>
      </w:r>
      <w:r w:rsidRPr="005563ED">
        <w:rPr>
          <w:szCs w:val="24"/>
        </w:rPr>
        <w:t xml:space="preserve">Е.В. </w:t>
      </w:r>
      <w:proofErr w:type="spellStart"/>
      <w:r w:rsidRPr="005563ED">
        <w:rPr>
          <w:szCs w:val="24"/>
        </w:rPr>
        <w:t>Хайдуков</w:t>
      </w:r>
      <w:proofErr w:type="spellEnd"/>
      <w:r w:rsidRPr="005563ED">
        <w:rPr>
          <w:szCs w:val="24"/>
        </w:rPr>
        <w:t xml:space="preserve">  (РХТУ, НИЦ КИ, МПГУ, </w:t>
      </w:r>
      <w:r w:rsidR="00205A60" w:rsidRPr="005563ED">
        <w:rPr>
          <w:szCs w:val="24"/>
        </w:rPr>
        <w:t xml:space="preserve">ТОП </w:t>
      </w:r>
      <w:r w:rsidRPr="005563ED">
        <w:rPr>
          <w:szCs w:val="24"/>
        </w:rPr>
        <w:t>ФИАН).</w:t>
      </w:r>
    </w:p>
    <w:p w14:paraId="09F9BB87" w14:textId="07847D0F" w:rsidR="0032626C" w:rsidRPr="005563ED" w:rsidRDefault="004B3268" w:rsidP="00C305E2">
      <w:pPr>
        <w:pStyle w:val="TableParagraph"/>
        <w:spacing w:after="120"/>
        <w:rPr>
          <w:szCs w:val="24"/>
        </w:rPr>
      </w:pPr>
      <w:r w:rsidRPr="005563ED">
        <w:rPr>
          <w:szCs w:val="24"/>
        </w:rPr>
        <w:t>Методическая п</w:t>
      </w:r>
      <w:r w:rsidR="004E61FF" w:rsidRPr="005563ED">
        <w:rPr>
          <w:szCs w:val="24"/>
        </w:rPr>
        <w:t>одготовка с</w:t>
      </w:r>
      <w:r w:rsidR="0032626C" w:rsidRPr="005563ED">
        <w:rPr>
          <w:szCs w:val="24"/>
        </w:rPr>
        <w:t>борник</w:t>
      </w:r>
      <w:r w:rsidR="004E61FF" w:rsidRPr="005563ED">
        <w:rPr>
          <w:szCs w:val="24"/>
        </w:rPr>
        <w:t>а</w:t>
      </w:r>
      <w:r w:rsidR="0032626C" w:rsidRPr="005563ED">
        <w:rPr>
          <w:szCs w:val="24"/>
        </w:rPr>
        <w:t xml:space="preserve"> </w:t>
      </w:r>
      <w:r w:rsidR="004E61FF" w:rsidRPr="005563ED">
        <w:rPr>
          <w:szCs w:val="24"/>
        </w:rPr>
        <w:t xml:space="preserve">относится к работам в рамках темы </w:t>
      </w:r>
      <w:r w:rsidR="0032626C" w:rsidRPr="005563ED">
        <w:rPr>
          <w:szCs w:val="24"/>
        </w:rPr>
        <w:t xml:space="preserve">государственного задания Министерства просвещения </w:t>
      </w:r>
      <w:r w:rsidR="004E61FF" w:rsidRPr="005563ED">
        <w:rPr>
          <w:szCs w:val="24"/>
        </w:rPr>
        <w:t xml:space="preserve">РФ </w:t>
      </w:r>
      <w:r w:rsidR="0032626C" w:rsidRPr="005563ED">
        <w:rPr>
          <w:szCs w:val="24"/>
        </w:rPr>
        <w:t>(№ 124031100005-5</w:t>
      </w:r>
      <w:r w:rsidR="004E61FF" w:rsidRPr="005563ED">
        <w:rPr>
          <w:szCs w:val="24"/>
        </w:rPr>
        <w:t>, Московский педагогический государственный университет</w:t>
      </w:r>
      <w:r w:rsidR="00203642" w:rsidRPr="005563ED">
        <w:rPr>
          <w:szCs w:val="24"/>
        </w:rPr>
        <w:t>).</w:t>
      </w:r>
    </w:p>
    <w:p w14:paraId="799527DD" w14:textId="283B7B24" w:rsidR="00780815" w:rsidRPr="00780815" w:rsidRDefault="00780815" w:rsidP="00780815">
      <w:pPr>
        <w:pStyle w:val="TableParagraph"/>
        <w:rPr>
          <w:lang w:val="en-US"/>
        </w:rPr>
      </w:pPr>
      <w:r w:rsidRPr="00780815">
        <w:rPr>
          <w:lang w:val="en-US"/>
        </w:rPr>
        <w:t xml:space="preserve">ISBN </w:t>
      </w:r>
      <w:r w:rsidR="0001705E" w:rsidRPr="0001705E">
        <w:rPr>
          <w:lang w:val="en-US"/>
        </w:rPr>
        <w:t>978-5-89513-573-0</w:t>
      </w:r>
    </w:p>
    <w:p w14:paraId="6A273EEC" w14:textId="0FB8B7A5" w:rsidR="00780815" w:rsidRPr="00780815" w:rsidRDefault="00780815" w:rsidP="00780815">
      <w:pPr>
        <w:pStyle w:val="TableParagraph"/>
        <w:rPr>
          <w:lang w:val="en-US"/>
        </w:rPr>
      </w:pPr>
      <w:r w:rsidRPr="00780815">
        <w:rPr>
          <w:lang w:val="en-US"/>
        </w:rPr>
        <w:t>https://gpad.ac.ru/edu</w:t>
      </w:r>
    </w:p>
    <w:p w14:paraId="7EA5C477" w14:textId="5B7CCC8D" w:rsidR="00780815" w:rsidRPr="005563ED" w:rsidRDefault="00780815" w:rsidP="00780815">
      <w:pPr>
        <w:pStyle w:val="TableParagraph"/>
      </w:pPr>
      <w:r w:rsidRPr="00780815">
        <w:rPr>
          <w:lang w:val="en-US"/>
        </w:rPr>
        <w:t>https</w:t>
      </w:r>
      <w:r w:rsidRPr="005563ED">
        <w:t>://</w:t>
      </w:r>
      <w:r w:rsidRPr="00780815">
        <w:rPr>
          <w:lang w:val="en-US"/>
        </w:rPr>
        <w:t>www</w:t>
      </w:r>
      <w:r w:rsidRPr="005563ED">
        <w:t>.</w:t>
      </w:r>
      <w:r w:rsidRPr="00780815">
        <w:rPr>
          <w:lang w:val="en-US"/>
        </w:rPr>
        <w:t>single</w:t>
      </w:r>
      <w:r w:rsidRPr="005563ED">
        <w:t>-</w:t>
      </w:r>
      <w:r w:rsidRPr="00780815">
        <w:rPr>
          <w:lang w:val="en-US"/>
        </w:rPr>
        <w:t>molecule</w:t>
      </w:r>
      <w:r w:rsidRPr="005563ED">
        <w:t>.</w:t>
      </w:r>
      <w:proofErr w:type="spellStart"/>
      <w:r w:rsidRPr="00780815">
        <w:rPr>
          <w:lang w:val="en-US"/>
        </w:rPr>
        <w:t>ru</w:t>
      </w:r>
      <w:proofErr w:type="spellEnd"/>
    </w:p>
    <w:p w14:paraId="386EF62D" w14:textId="078E60AD" w:rsidR="00780815" w:rsidRDefault="00780815" w:rsidP="00780815">
      <w:pPr>
        <w:pStyle w:val="TableParagraph"/>
      </w:pPr>
      <w:r>
        <w:t>© Отделение физических наук РАН</w:t>
      </w:r>
    </w:p>
    <w:p w14:paraId="1736F01A" w14:textId="0D0FDD77" w:rsidR="00E1120E" w:rsidRDefault="00E1120E">
      <w:pPr>
        <w:rPr>
          <w:rFonts w:ascii="Times New Roman" w:hAnsi="Times New Roman" w:cs="Times New Roman"/>
          <w:b/>
          <w:sz w:val="28"/>
          <w:szCs w:val="28"/>
        </w:rPr>
      </w:pPr>
      <w:r>
        <w:rPr>
          <w:rFonts w:ascii="Times New Roman" w:hAnsi="Times New Roman" w:cs="Times New Roman"/>
          <w:b/>
          <w:sz w:val="28"/>
          <w:szCs w:val="28"/>
        </w:rPr>
        <w:br w:type="page"/>
      </w:r>
    </w:p>
    <w:p w14:paraId="0B84AD43" w14:textId="77777777" w:rsidR="00E1120E" w:rsidRPr="00A71BE5" w:rsidRDefault="00E1120E" w:rsidP="00E1120E">
      <w:pPr>
        <w:shd w:val="clear" w:color="auto" w:fill="FFFFFF"/>
        <w:spacing w:after="120" w:line="240" w:lineRule="auto"/>
        <w:jc w:val="center"/>
        <w:rPr>
          <w:rFonts w:ascii="Times New Roman" w:eastAsia="Times New Roman" w:hAnsi="Times New Roman" w:cs="Times New Roman"/>
          <w:b/>
          <w:smallCaps/>
          <w:sz w:val="24"/>
          <w:szCs w:val="24"/>
          <w:highlight w:val="white"/>
        </w:rPr>
      </w:pPr>
      <w:r w:rsidRPr="00A71BE5">
        <w:rPr>
          <w:rFonts w:ascii="Times New Roman" w:eastAsia="Times New Roman" w:hAnsi="Times New Roman" w:cs="Times New Roman"/>
          <w:b/>
          <w:smallCaps/>
          <w:sz w:val="24"/>
          <w:szCs w:val="24"/>
          <w:highlight w:val="white"/>
        </w:rPr>
        <w:lastRenderedPageBreak/>
        <w:t>Российская академия наук</w:t>
      </w:r>
    </w:p>
    <w:p w14:paraId="7BF79816" w14:textId="77777777" w:rsidR="00E1120E" w:rsidRPr="00A71BE5" w:rsidRDefault="00E1120E" w:rsidP="00E1120E">
      <w:pPr>
        <w:shd w:val="clear" w:color="auto" w:fill="FFFFFF"/>
        <w:spacing w:after="120" w:line="240" w:lineRule="auto"/>
        <w:jc w:val="center"/>
        <w:rPr>
          <w:rFonts w:ascii="Times New Roman" w:eastAsia="Times New Roman" w:hAnsi="Times New Roman" w:cs="Times New Roman"/>
          <w:b/>
          <w:smallCaps/>
          <w:sz w:val="24"/>
          <w:szCs w:val="24"/>
          <w:highlight w:val="white"/>
        </w:rPr>
      </w:pPr>
      <w:r w:rsidRPr="00A71BE5">
        <w:rPr>
          <w:rFonts w:ascii="Times New Roman" w:eastAsia="Times New Roman" w:hAnsi="Times New Roman" w:cs="Times New Roman"/>
          <w:b/>
          <w:smallCaps/>
          <w:sz w:val="24"/>
          <w:szCs w:val="24"/>
          <w:highlight w:val="white"/>
        </w:rPr>
        <w:t xml:space="preserve">Министерство просвещения РФ </w:t>
      </w:r>
    </w:p>
    <w:p w14:paraId="64927F66" w14:textId="77777777" w:rsidR="00E1120E" w:rsidRPr="00A71BE5" w:rsidRDefault="00E1120E" w:rsidP="00E1120E">
      <w:pPr>
        <w:pBdr>
          <w:bottom w:val="single" w:sz="4" w:space="1" w:color="auto"/>
        </w:pBdr>
        <w:shd w:val="clear" w:color="auto" w:fill="FFFFFF"/>
        <w:spacing w:after="240" w:line="360" w:lineRule="auto"/>
        <w:jc w:val="center"/>
        <w:rPr>
          <w:rFonts w:ascii="Times New Roman" w:eastAsia="Times New Roman" w:hAnsi="Times New Roman" w:cs="Times New Roman"/>
          <w:b/>
          <w:smallCaps/>
          <w:sz w:val="24"/>
          <w:szCs w:val="24"/>
          <w:highlight w:val="white"/>
        </w:rPr>
      </w:pPr>
      <w:r w:rsidRPr="00A71BE5">
        <w:rPr>
          <w:rFonts w:ascii="Times New Roman" w:eastAsia="Times New Roman" w:hAnsi="Times New Roman" w:cs="Times New Roman"/>
          <w:b/>
          <w:smallCaps/>
          <w:sz w:val="24"/>
          <w:szCs w:val="24"/>
          <w:highlight w:val="white"/>
        </w:rPr>
        <w:t>Министерство науки и высшего образования РФ</w:t>
      </w:r>
    </w:p>
    <w:p w14:paraId="632E4C30" w14:textId="77777777" w:rsidR="00E1120E" w:rsidRPr="00A71BE5" w:rsidRDefault="00E1120E" w:rsidP="00E1120E">
      <w:pPr>
        <w:shd w:val="clear" w:color="auto" w:fill="FFFFFF"/>
        <w:spacing w:before="240" w:after="240" w:line="240" w:lineRule="auto"/>
        <w:jc w:val="center"/>
        <w:rPr>
          <w:rFonts w:ascii="Times New Roman" w:eastAsia="Times New Roman" w:hAnsi="Times New Roman" w:cs="Times New Roman"/>
          <w:b/>
          <w:sz w:val="24"/>
          <w:szCs w:val="24"/>
          <w:highlight w:val="white"/>
        </w:rPr>
      </w:pPr>
      <w:r w:rsidRPr="00A71BE5">
        <w:rPr>
          <w:rFonts w:ascii="Times New Roman" w:eastAsia="Times New Roman" w:hAnsi="Times New Roman" w:cs="Times New Roman"/>
          <w:b/>
          <w:sz w:val="24"/>
          <w:szCs w:val="24"/>
          <w:highlight w:val="white"/>
        </w:rPr>
        <w:t>ОРГАНИЗАТОРЫ ВИКТОРИНЫ:</w:t>
      </w:r>
    </w:p>
    <w:p w14:paraId="022DA901" w14:textId="77777777" w:rsidR="00E1120E" w:rsidRPr="00A71BE5" w:rsidRDefault="00E1120E" w:rsidP="00E1120E">
      <w:pPr>
        <w:shd w:val="clear" w:color="auto" w:fill="FFFFFF"/>
        <w:spacing w:after="60" w:line="240" w:lineRule="auto"/>
        <w:jc w:val="center"/>
        <w:rPr>
          <w:rFonts w:ascii="Times New Roman" w:eastAsia="Times New Roman" w:hAnsi="Times New Roman" w:cs="Times New Roman"/>
          <w:sz w:val="24"/>
          <w:szCs w:val="24"/>
          <w:highlight w:val="white"/>
        </w:rPr>
      </w:pPr>
      <w:r w:rsidRPr="00A71BE5">
        <w:rPr>
          <w:rFonts w:ascii="Times New Roman" w:eastAsia="Times New Roman" w:hAnsi="Times New Roman" w:cs="Times New Roman"/>
          <w:sz w:val="24"/>
          <w:szCs w:val="24"/>
          <w:highlight w:val="white"/>
        </w:rPr>
        <w:t>Отделение физических наук РАН (ОФН РАН)</w:t>
      </w:r>
    </w:p>
    <w:p w14:paraId="2CB93D7E" w14:textId="77777777" w:rsidR="00E1120E" w:rsidRPr="00A71BE5" w:rsidRDefault="00E1120E" w:rsidP="00E1120E">
      <w:pPr>
        <w:shd w:val="clear" w:color="auto" w:fill="FFFFFF"/>
        <w:spacing w:after="60" w:line="240" w:lineRule="auto"/>
        <w:jc w:val="center"/>
        <w:rPr>
          <w:rFonts w:ascii="Times New Roman" w:eastAsia="Times New Roman" w:hAnsi="Times New Roman" w:cs="Times New Roman"/>
          <w:sz w:val="24"/>
          <w:szCs w:val="24"/>
          <w:highlight w:val="white"/>
        </w:rPr>
      </w:pPr>
      <w:r w:rsidRPr="00A71BE5">
        <w:rPr>
          <w:rFonts w:ascii="Times New Roman" w:eastAsia="Times New Roman" w:hAnsi="Times New Roman" w:cs="Times New Roman"/>
          <w:sz w:val="24"/>
          <w:szCs w:val="24"/>
          <w:highlight w:val="white"/>
        </w:rPr>
        <w:t>Корпус профессоров РАН</w:t>
      </w:r>
    </w:p>
    <w:p w14:paraId="5978D21B" w14:textId="77777777" w:rsidR="00E1120E" w:rsidRPr="00A71BE5" w:rsidRDefault="00E1120E" w:rsidP="00E1120E">
      <w:pPr>
        <w:shd w:val="clear" w:color="auto" w:fill="FFFFFF"/>
        <w:spacing w:after="60" w:line="240" w:lineRule="auto"/>
        <w:jc w:val="center"/>
        <w:rPr>
          <w:rFonts w:ascii="Times New Roman" w:eastAsia="Times New Roman" w:hAnsi="Times New Roman" w:cs="Times New Roman"/>
          <w:sz w:val="24"/>
          <w:szCs w:val="24"/>
          <w:highlight w:val="white"/>
        </w:rPr>
      </w:pPr>
      <w:r w:rsidRPr="00A71BE5">
        <w:rPr>
          <w:rFonts w:ascii="Times New Roman" w:eastAsia="Times New Roman" w:hAnsi="Times New Roman" w:cs="Times New Roman"/>
          <w:sz w:val="24"/>
          <w:szCs w:val="24"/>
          <w:highlight w:val="white"/>
        </w:rPr>
        <w:t>Московский педагогический государственный университет (МПГУ)</w:t>
      </w:r>
    </w:p>
    <w:p w14:paraId="0B2143A8" w14:textId="77777777" w:rsidR="00E1120E" w:rsidRPr="00A71BE5" w:rsidRDefault="00E1120E" w:rsidP="00E1120E">
      <w:pPr>
        <w:shd w:val="clear" w:color="auto" w:fill="FFFFFF"/>
        <w:spacing w:before="240" w:after="0" w:line="240" w:lineRule="auto"/>
        <w:jc w:val="center"/>
        <w:rPr>
          <w:rFonts w:ascii="Times New Roman" w:eastAsia="Times New Roman" w:hAnsi="Times New Roman" w:cs="Times New Roman"/>
          <w:b/>
          <w:noProof/>
          <w:sz w:val="24"/>
          <w:szCs w:val="24"/>
        </w:rPr>
      </w:pPr>
      <w:r w:rsidRPr="00A71BE5">
        <w:rPr>
          <w:rFonts w:ascii="Times New Roman" w:hAnsi="Times New Roman" w:cs="Times New Roman"/>
          <w:noProof/>
          <w:sz w:val="24"/>
          <w:szCs w:val="24"/>
        </w:rPr>
        <w:drawing>
          <wp:inline distT="0" distB="0" distL="0" distR="0" wp14:anchorId="4EAF3F44" wp14:editId="341AF962">
            <wp:extent cx="1739900" cy="1757534"/>
            <wp:effectExtent l="0" t="0" r="0" b="0"/>
            <wp:docPr id="23" name="Рисунок 23" descr="http://permsc.ru/images/newspic/%D0%BB%D0%BE%D0%B3%D0%BE%D1%82%D0%B8%D0%BF_%D0%A0%D0%90%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ermsc.ru/images/newspic/%D0%BB%D0%BE%D0%B3%D0%BE%D1%82%D0%B8%D0%BF_%D0%A0%D0%90%D0%9D.jpg"/>
                    <pic:cNvPicPr>
                      <a:picLocks noChangeAspect="1" noChangeArrowheads="1"/>
                    </pic:cNvPicPr>
                  </pic:nvPicPr>
                  <pic:blipFill rotWithShape="1">
                    <a:blip r:embed="rId12" cstate="hqprint">
                      <a:extLst>
                        <a:ext uri="{28A0092B-C50C-407E-A947-70E740481C1C}">
                          <a14:useLocalDpi xmlns:a14="http://schemas.microsoft.com/office/drawing/2010/main"/>
                        </a:ext>
                      </a:extLst>
                    </a:blip>
                    <a:srcRect/>
                    <a:stretch/>
                  </pic:blipFill>
                  <pic:spPr bwMode="auto">
                    <a:xfrm>
                      <a:off x="0" y="0"/>
                      <a:ext cx="1758226" cy="1776046"/>
                    </a:xfrm>
                    <a:prstGeom prst="rect">
                      <a:avLst/>
                    </a:prstGeom>
                    <a:noFill/>
                    <a:ln>
                      <a:noFill/>
                    </a:ln>
                    <a:extLst>
                      <a:ext uri="{53640926-AAD7-44D8-BBD7-CCE9431645EC}">
                        <a14:shadowObscured xmlns:a14="http://schemas.microsoft.com/office/drawing/2010/main"/>
                      </a:ext>
                    </a:extLst>
                  </pic:spPr>
                </pic:pic>
              </a:graphicData>
            </a:graphic>
          </wp:inline>
        </w:drawing>
      </w:r>
      <w:r w:rsidRPr="00A71BE5">
        <w:rPr>
          <w:rFonts w:ascii="Times New Roman" w:eastAsia="Times New Roman" w:hAnsi="Times New Roman" w:cs="Times New Roman"/>
          <w:b/>
          <w:noProof/>
          <w:sz w:val="24"/>
          <w:szCs w:val="24"/>
        </w:rPr>
        <w:t xml:space="preserve"> </w:t>
      </w:r>
      <w:r w:rsidRPr="00A71BE5">
        <w:rPr>
          <w:rFonts w:ascii="Times New Roman" w:eastAsia="Times New Roman" w:hAnsi="Times New Roman" w:cs="Times New Roman"/>
          <w:b/>
          <w:noProof/>
          <w:sz w:val="24"/>
          <w:szCs w:val="24"/>
        </w:rPr>
        <w:drawing>
          <wp:inline distT="0" distB="0" distL="0" distR="0" wp14:anchorId="09DDEABD" wp14:editId="218308BD">
            <wp:extent cx="1430020" cy="1711237"/>
            <wp:effectExtent l="0" t="0" r="0" b="3810"/>
            <wp:docPr id="24" name="Рисунок 24" descr="C:\Users\admin\Desktop\7a91b69b-1ca6-4335-b60e-92456f1b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7a91b69b-1ca6-4335-b60e-92456f1b1042.png"/>
                    <pic:cNvPicPr>
                      <a:picLocks noChangeAspect="1" noChangeArrowheads="1"/>
                    </pic:cNvPicPr>
                  </pic:nvPicPr>
                  <pic:blipFill rotWithShape="1">
                    <a:blip r:embed="rId13" cstate="print">
                      <a:duotone>
                        <a:prstClr val="black"/>
                        <a:schemeClr val="tx1">
                          <a:tint val="45000"/>
                          <a:satMod val="400000"/>
                        </a:schemeClr>
                      </a:duotone>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a:ext>
                      </a:extLst>
                    </a:blip>
                    <a:srcRect l="16089" r="15200" b="13273"/>
                    <a:stretch/>
                  </pic:blipFill>
                  <pic:spPr bwMode="auto">
                    <a:xfrm>
                      <a:off x="0" y="0"/>
                      <a:ext cx="1473085" cy="1762770"/>
                    </a:xfrm>
                    <a:prstGeom prst="rect">
                      <a:avLst/>
                    </a:prstGeom>
                    <a:noFill/>
                    <a:ln>
                      <a:noFill/>
                    </a:ln>
                    <a:extLst>
                      <a:ext uri="{53640926-AAD7-44D8-BBD7-CCE9431645EC}">
                        <a14:shadowObscured xmlns:a14="http://schemas.microsoft.com/office/drawing/2010/main"/>
                      </a:ext>
                    </a:extLst>
                  </pic:spPr>
                </pic:pic>
              </a:graphicData>
            </a:graphic>
          </wp:inline>
        </w:drawing>
      </w:r>
      <w:r w:rsidRPr="00A71BE5">
        <w:rPr>
          <w:rFonts w:ascii="Times New Roman" w:eastAsia="Times New Roman" w:hAnsi="Times New Roman" w:cs="Times New Roman"/>
          <w:b/>
          <w:noProof/>
          <w:sz w:val="24"/>
          <w:szCs w:val="24"/>
        </w:rPr>
        <w:t xml:space="preserve"> </w:t>
      </w:r>
      <w:r w:rsidRPr="00A71BE5">
        <w:rPr>
          <w:rFonts w:ascii="Times New Roman" w:eastAsia="Times New Roman" w:hAnsi="Times New Roman" w:cs="Times New Roman"/>
          <w:b/>
          <w:noProof/>
          <w:sz w:val="24"/>
          <w:szCs w:val="24"/>
        </w:rPr>
        <w:drawing>
          <wp:inline distT="0" distB="0" distL="0" distR="0" wp14:anchorId="3AF2F75A" wp14:editId="1608167C">
            <wp:extent cx="1723840" cy="1720800"/>
            <wp:effectExtent l="0" t="0" r="0" b="0"/>
            <wp:docPr id="16" name="Рисунок 16" descr="F:\Документы\Кафедра\Дела кафедры\Викторина ОФН РАН\Викторина ОФН - III - 2022\8. Методичка Викторина 2022\Логотипы обложки\Логотип-МПГ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окументы\Кафедра\Дела кафедры\Викторина ОФН РАН\Викторина ОФН - III - 2022\8. Методичка Викторина 2022\Логотипы обложки\Логотип-МПГУ.pn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723840" cy="1720800"/>
                    </a:xfrm>
                    <a:prstGeom prst="rect">
                      <a:avLst/>
                    </a:prstGeom>
                    <a:noFill/>
                    <a:ln>
                      <a:noFill/>
                    </a:ln>
                  </pic:spPr>
                </pic:pic>
              </a:graphicData>
            </a:graphic>
          </wp:inline>
        </w:drawing>
      </w:r>
    </w:p>
    <w:p w14:paraId="162D4273" w14:textId="53880C4F" w:rsidR="00E1120E" w:rsidRPr="00A71BE5" w:rsidRDefault="00E1120E" w:rsidP="004B3268">
      <w:pPr>
        <w:shd w:val="clear" w:color="auto" w:fill="FFFFFF"/>
        <w:spacing w:before="120"/>
        <w:jc w:val="center"/>
        <w:rPr>
          <w:rFonts w:ascii="Times New Roman" w:eastAsia="Times New Roman" w:hAnsi="Times New Roman"/>
          <w:i/>
          <w:sz w:val="24"/>
          <w:szCs w:val="24"/>
          <w:highlight w:val="white"/>
        </w:rPr>
      </w:pPr>
      <w:r w:rsidRPr="00A71BE5">
        <w:rPr>
          <w:rFonts w:ascii="Times New Roman" w:eastAsia="Times New Roman" w:hAnsi="Times New Roman"/>
          <w:i/>
          <w:sz w:val="24"/>
          <w:szCs w:val="24"/>
          <w:highlight w:val="white"/>
        </w:rPr>
        <w:t>При поддержке</w:t>
      </w:r>
      <w:r w:rsidR="004B3268">
        <w:rPr>
          <w:rFonts w:ascii="Times New Roman" w:eastAsia="Times New Roman" w:hAnsi="Times New Roman"/>
          <w:i/>
          <w:sz w:val="24"/>
          <w:szCs w:val="24"/>
          <w:highlight w:val="white"/>
        </w:rPr>
        <w:t>:</w:t>
      </w:r>
      <w:r w:rsidR="004B3268">
        <w:rPr>
          <w:rFonts w:ascii="Times New Roman" w:eastAsia="Times New Roman" w:hAnsi="Times New Roman"/>
          <w:i/>
          <w:sz w:val="24"/>
          <w:szCs w:val="24"/>
          <w:highlight w:val="white"/>
        </w:rPr>
        <w:br/>
      </w:r>
      <w:r w:rsidR="00DE62D9">
        <w:rPr>
          <w:rFonts w:ascii="Times New Roman" w:eastAsia="Times New Roman" w:hAnsi="Times New Roman"/>
          <w:i/>
          <w:sz w:val="24"/>
          <w:szCs w:val="24"/>
          <w:highlight w:val="white"/>
        </w:rPr>
        <w:t xml:space="preserve">ООО «Активная </w:t>
      </w:r>
      <w:proofErr w:type="spellStart"/>
      <w:r w:rsidR="00DE62D9">
        <w:rPr>
          <w:rFonts w:ascii="Times New Roman" w:eastAsia="Times New Roman" w:hAnsi="Times New Roman"/>
          <w:i/>
          <w:sz w:val="24"/>
          <w:szCs w:val="24"/>
          <w:highlight w:val="white"/>
        </w:rPr>
        <w:t>Фотоника</w:t>
      </w:r>
      <w:proofErr w:type="spellEnd"/>
      <w:r w:rsidR="00DE62D9">
        <w:rPr>
          <w:rFonts w:ascii="Times New Roman" w:eastAsia="Times New Roman" w:hAnsi="Times New Roman"/>
          <w:i/>
          <w:sz w:val="24"/>
          <w:szCs w:val="24"/>
          <w:highlight w:val="white"/>
        </w:rPr>
        <w:t>»</w:t>
      </w:r>
      <w:r w:rsidR="004B3268">
        <w:rPr>
          <w:rFonts w:ascii="Times New Roman" w:eastAsia="Times New Roman" w:hAnsi="Times New Roman"/>
          <w:i/>
          <w:sz w:val="24"/>
          <w:szCs w:val="24"/>
        </w:rPr>
        <w:t>;</w:t>
      </w:r>
      <w:r w:rsidR="004B3268" w:rsidRPr="004B3268">
        <w:rPr>
          <w:rFonts w:ascii="Times New Roman" w:eastAsia="Times New Roman" w:hAnsi="Times New Roman"/>
          <w:i/>
          <w:sz w:val="24"/>
          <w:szCs w:val="24"/>
          <w:highlight w:val="white"/>
        </w:rPr>
        <w:t xml:space="preserve"> </w:t>
      </w:r>
      <w:r w:rsidR="004B3268">
        <w:rPr>
          <w:rFonts w:ascii="Times New Roman" w:eastAsia="Times New Roman" w:hAnsi="Times New Roman"/>
          <w:i/>
          <w:sz w:val="24"/>
          <w:szCs w:val="24"/>
          <w:highlight w:val="white"/>
        </w:rPr>
        <w:t>Фестиваль</w:t>
      </w:r>
      <w:r w:rsidR="004B3268" w:rsidRPr="00A71BE5">
        <w:rPr>
          <w:rFonts w:ascii="Times New Roman" w:eastAsia="Times New Roman" w:hAnsi="Times New Roman"/>
          <w:i/>
          <w:sz w:val="24"/>
          <w:szCs w:val="24"/>
          <w:highlight w:val="white"/>
        </w:rPr>
        <w:t xml:space="preserve"> «НАУКА 0+»</w:t>
      </w:r>
      <w:r w:rsidR="004B3268">
        <w:rPr>
          <w:rFonts w:ascii="Times New Roman" w:eastAsia="Times New Roman" w:hAnsi="Times New Roman"/>
          <w:i/>
          <w:sz w:val="24"/>
          <w:szCs w:val="24"/>
          <w:highlight w:val="white"/>
        </w:rPr>
        <w:t>;</w:t>
      </w:r>
      <w:r w:rsidR="004B3268" w:rsidRPr="004B3268">
        <w:rPr>
          <w:rFonts w:ascii="Times New Roman" w:eastAsia="Times New Roman" w:hAnsi="Times New Roman"/>
          <w:i/>
          <w:sz w:val="24"/>
          <w:szCs w:val="24"/>
          <w:highlight w:val="white"/>
        </w:rPr>
        <w:t xml:space="preserve"> </w:t>
      </w:r>
      <w:r w:rsidR="004B3268" w:rsidRPr="00A71BE5">
        <w:rPr>
          <w:rFonts w:ascii="Times New Roman" w:eastAsia="Times New Roman" w:hAnsi="Times New Roman"/>
          <w:i/>
          <w:sz w:val="24"/>
          <w:szCs w:val="24"/>
          <w:highlight w:val="white"/>
        </w:rPr>
        <w:t>Издательств</w:t>
      </w:r>
      <w:r w:rsidR="004B3268">
        <w:rPr>
          <w:rFonts w:ascii="Times New Roman" w:eastAsia="Times New Roman" w:hAnsi="Times New Roman"/>
          <w:i/>
          <w:sz w:val="24"/>
          <w:szCs w:val="24"/>
          <w:highlight w:val="white"/>
        </w:rPr>
        <w:t>о</w:t>
      </w:r>
      <w:r w:rsidR="004B3268" w:rsidRPr="00A71BE5">
        <w:rPr>
          <w:rFonts w:ascii="Times New Roman" w:eastAsia="Times New Roman" w:hAnsi="Times New Roman"/>
          <w:i/>
          <w:sz w:val="24"/>
          <w:szCs w:val="24"/>
          <w:highlight w:val="white"/>
        </w:rPr>
        <w:t xml:space="preserve"> «Просвещение»</w:t>
      </w:r>
      <w:r w:rsidR="004B3268">
        <w:rPr>
          <w:rFonts w:ascii="Times New Roman" w:eastAsia="Times New Roman" w:hAnsi="Times New Roman"/>
          <w:i/>
          <w:sz w:val="24"/>
          <w:szCs w:val="24"/>
        </w:rPr>
        <w:t xml:space="preserve">; ООО </w:t>
      </w:r>
      <w:r w:rsidR="004B3268" w:rsidRPr="004B3268">
        <w:rPr>
          <w:rFonts w:ascii="Times New Roman" w:eastAsia="Times New Roman" w:hAnsi="Times New Roman"/>
          <w:i/>
          <w:sz w:val="24"/>
          <w:szCs w:val="24"/>
        </w:rPr>
        <w:t>Инженерно-технический центр "Комплексные исследования" XENOZONE</w:t>
      </w:r>
    </w:p>
    <w:p w14:paraId="615AF504" w14:textId="03DA9D3A" w:rsidR="00E1120E" w:rsidRPr="00A71BE5" w:rsidRDefault="004B3268" w:rsidP="00E1120E">
      <w:pPr>
        <w:shd w:val="clear" w:color="auto" w:fill="FFFFFF"/>
        <w:spacing w:before="120" w:after="0" w:line="240" w:lineRule="auto"/>
        <w:jc w:val="center"/>
        <w:rPr>
          <w:rFonts w:ascii="Times New Roman" w:eastAsia="Times New Roman" w:hAnsi="Times New Roman" w:cs="Times New Roman"/>
          <w:b/>
          <w:i/>
          <w:sz w:val="24"/>
          <w:szCs w:val="24"/>
          <w:highlight w:val="white"/>
        </w:rPr>
      </w:pPr>
      <w:r>
        <w:rPr>
          <w:noProof/>
        </w:rPr>
        <w:drawing>
          <wp:inline distT="0" distB="0" distL="0" distR="0" wp14:anchorId="24D7E281" wp14:editId="65D73B84">
            <wp:extent cx="1439849" cy="576000"/>
            <wp:effectExtent l="0" t="0" r="825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hqprint">
                      <a:extLst>
                        <a:ext uri="{28A0092B-C50C-407E-A947-70E740481C1C}">
                          <a14:useLocalDpi xmlns:a14="http://schemas.microsoft.com/office/drawing/2010/main"/>
                        </a:ext>
                      </a:extLst>
                    </a:blip>
                    <a:stretch>
                      <a:fillRect/>
                    </a:stretch>
                  </pic:blipFill>
                  <pic:spPr>
                    <a:xfrm>
                      <a:off x="0" y="0"/>
                      <a:ext cx="1439849" cy="576000"/>
                    </a:xfrm>
                    <a:prstGeom prst="rect">
                      <a:avLst/>
                    </a:prstGeom>
                  </pic:spPr>
                </pic:pic>
              </a:graphicData>
            </a:graphic>
          </wp:inline>
        </w:drawing>
      </w:r>
      <w:r>
        <w:rPr>
          <w:rFonts w:ascii="Times New Roman" w:eastAsia="Times New Roman" w:hAnsi="Times New Roman" w:cs="Times New Roman"/>
          <w:b/>
          <w:i/>
          <w:sz w:val="24"/>
          <w:szCs w:val="24"/>
        </w:rPr>
        <w:t xml:space="preserve">  </w:t>
      </w:r>
      <w:r w:rsidRPr="00DF3793">
        <w:rPr>
          <w:rFonts w:ascii="Times New Roman" w:eastAsia="Times New Roman" w:hAnsi="Times New Roman" w:cs="Times New Roman"/>
          <w:b/>
          <w:i/>
          <w:noProof/>
          <w:sz w:val="24"/>
          <w:szCs w:val="24"/>
        </w:rPr>
        <w:drawing>
          <wp:inline distT="0" distB="0" distL="0" distR="0" wp14:anchorId="2CC323A1" wp14:editId="2200B86D">
            <wp:extent cx="650244" cy="504000"/>
            <wp:effectExtent l="19050" t="19050" r="16510" b="10795"/>
            <wp:docPr id="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17" cstate="hqprint">
                      <a:extLst>
                        <a:ext uri="{28A0092B-C50C-407E-A947-70E740481C1C}">
                          <a14:useLocalDpi xmlns:a14="http://schemas.microsoft.com/office/drawing/2010/main"/>
                        </a:ext>
                      </a:extLst>
                    </a:blip>
                    <a:stretch>
                      <a:fillRect/>
                    </a:stretch>
                  </pic:blipFill>
                  <pic:spPr>
                    <a:xfrm>
                      <a:off x="0" y="0"/>
                      <a:ext cx="650244" cy="504000"/>
                    </a:xfrm>
                    <a:prstGeom prst="rect">
                      <a:avLst/>
                    </a:prstGeom>
                    <a:ln w="9525">
                      <a:solidFill>
                        <a:schemeClr val="accent5"/>
                      </a:solidFill>
                    </a:ln>
                  </pic:spPr>
                </pic:pic>
              </a:graphicData>
            </a:graphic>
          </wp:inline>
        </w:drawing>
      </w:r>
      <w:r>
        <w:rPr>
          <w:rFonts w:ascii="Times New Roman" w:eastAsia="Times New Roman" w:hAnsi="Times New Roman" w:cs="Times New Roman"/>
          <w:b/>
          <w:i/>
          <w:sz w:val="24"/>
          <w:szCs w:val="24"/>
        </w:rPr>
        <w:t xml:space="preserve">  </w:t>
      </w:r>
      <w:r w:rsidRPr="00C13A2C">
        <w:rPr>
          <w:noProof/>
        </w:rPr>
        <w:drawing>
          <wp:inline distT="0" distB="0" distL="0" distR="0" wp14:anchorId="1232281E" wp14:editId="2939CF48">
            <wp:extent cx="803207" cy="540000"/>
            <wp:effectExtent l="0" t="0" r="0" b="0"/>
            <wp:docPr id="17606482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0"/>
                      <a:ext cx="803207" cy="540000"/>
                    </a:xfrm>
                    <a:prstGeom prst="rect">
                      <a:avLst/>
                    </a:prstGeom>
                  </pic:spPr>
                </pic:pic>
              </a:graphicData>
            </a:graphic>
          </wp:inline>
        </w:drawing>
      </w:r>
      <w:r>
        <w:rPr>
          <w:rFonts w:ascii="Times New Roman" w:eastAsia="Times New Roman" w:hAnsi="Times New Roman" w:cs="Times New Roman"/>
          <w:b/>
          <w:i/>
          <w:sz w:val="24"/>
          <w:szCs w:val="24"/>
        </w:rPr>
        <w:t xml:space="preserve">  </w:t>
      </w:r>
      <w:r w:rsidR="00E1120E" w:rsidRPr="00A71BE5">
        <w:rPr>
          <w:rFonts w:ascii="Times New Roman" w:hAnsi="Times New Roman"/>
          <w:noProof/>
          <w:sz w:val="24"/>
          <w:szCs w:val="24"/>
        </w:rPr>
        <w:drawing>
          <wp:inline distT="0" distB="0" distL="0" distR="0" wp14:anchorId="4F533DE8" wp14:editId="628F1985">
            <wp:extent cx="476811" cy="540000"/>
            <wp:effectExtent l="0" t="0" r="0" b="0"/>
            <wp:docPr id="22" name="Рисунок 22" descr="https://expodat.ru/images/2020/04/15/pro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xpodat.ru/images/2020/04/15/prosv.jpg"/>
                    <pic:cNvPicPr>
                      <a:picLocks noChangeAspect="1" noChangeArrowheads="1"/>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476811" cy="540000"/>
                    </a:xfrm>
                    <a:prstGeom prst="rect">
                      <a:avLst/>
                    </a:prstGeom>
                    <a:noFill/>
                    <a:ln>
                      <a:noFill/>
                    </a:ln>
                    <a:extLst>
                      <a:ext uri="{53640926-AAD7-44D8-BBD7-CCE9431645EC}">
                        <a14:shadowObscured xmlns:a14="http://schemas.microsoft.com/office/drawing/2010/main"/>
                      </a:ext>
                    </a:extLst>
                  </pic:spPr>
                </pic:pic>
              </a:graphicData>
            </a:graphic>
          </wp:inline>
        </w:drawing>
      </w:r>
      <w:r w:rsidR="00E1120E" w:rsidRPr="00A71BE5">
        <w:rPr>
          <w:rFonts w:ascii="Times New Roman" w:eastAsia="Times New Roman" w:hAnsi="Times New Roman" w:cs="Times New Roman"/>
          <w:b/>
          <w:i/>
          <w:sz w:val="24"/>
          <w:szCs w:val="24"/>
          <w:highlight w:val="white"/>
        </w:rPr>
        <w:t xml:space="preserve"> </w:t>
      </w:r>
      <w:r w:rsidR="00B71926">
        <w:rPr>
          <w:rFonts w:ascii="Times New Roman" w:eastAsia="Times New Roman" w:hAnsi="Times New Roman" w:cs="Times New Roman"/>
          <w:b/>
          <w:i/>
          <w:sz w:val="24"/>
          <w:szCs w:val="24"/>
        </w:rPr>
        <w:t xml:space="preserve"> </w:t>
      </w:r>
      <w:r>
        <w:rPr>
          <w:noProof/>
        </w:rPr>
        <w:drawing>
          <wp:inline distT="0" distB="0" distL="0" distR="0" wp14:anchorId="138B4404" wp14:editId="562C0E38">
            <wp:extent cx="2200424" cy="4320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hqprint">
                      <a:extLst>
                        <a:ext uri="{28A0092B-C50C-407E-A947-70E740481C1C}">
                          <a14:useLocalDpi xmlns:a14="http://schemas.microsoft.com/office/drawing/2010/main"/>
                        </a:ext>
                      </a:extLst>
                    </a:blip>
                    <a:stretch>
                      <a:fillRect/>
                    </a:stretch>
                  </pic:blipFill>
                  <pic:spPr>
                    <a:xfrm>
                      <a:off x="0" y="0"/>
                      <a:ext cx="2200424" cy="432000"/>
                    </a:xfrm>
                    <a:prstGeom prst="rect">
                      <a:avLst/>
                    </a:prstGeom>
                  </pic:spPr>
                </pic:pic>
              </a:graphicData>
            </a:graphic>
          </wp:inline>
        </w:drawing>
      </w:r>
    </w:p>
    <w:p w14:paraId="79767FFA" w14:textId="77777777" w:rsidR="00E1120E" w:rsidRPr="00A71BE5" w:rsidRDefault="00E1120E" w:rsidP="00E1120E">
      <w:pPr>
        <w:shd w:val="clear" w:color="auto" w:fill="FFFFFF"/>
        <w:spacing w:before="120" w:after="0" w:line="240" w:lineRule="auto"/>
        <w:jc w:val="center"/>
        <w:rPr>
          <w:rFonts w:ascii="Times New Roman" w:eastAsia="Times New Roman" w:hAnsi="Times New Roman" w:cs="Times New Roman"/>
          <w:b/>
          <w:i/>
          <w:sz w:val="24"/>
          <w:szCs w:val="24"/>
          <w:highlight w:val="white"/>
        </w:rPr>
      </w:pPr>
      <w:r w:rsidRPr="00A71BE5">
        <w:rPr>
          <w:rFonts w:ascii="Times New Roman" w:eastAsia="Times New Roman" w:hAnsi="Times New Roman" w:cs="Times New Roman"/>
          <w:b/>
          <w:i/>
          <w:sz w:val="24"/>
          <w:szCs w:val="24"/>
          <w:highlight w:val="white"/>
        </w:rPr>
        <w:t>Сайт викторины:</w:t>
      </w:r>
    </w:p>
    <w:p w14:paraId="52189EBE" w14:textId="77777777" w:rsidR="00E1120E" w:rsidRPr="00A71BE5" w:rsidRDefault="00E1120E" w:rsidP="00E1120E">
      <w:pPr>
        <w:shd w:val="clear" w:color="auto" w:fill="FFFFFF"/>
        <w:spacing w:after="0" w:line="240" w:lineRule="auto"/>
        <w:jc w:val="center"/>
        <w:rPr>
          <w:rFonts w:ascii="Times New Roman" w:eastAsia="Times New Roman" w:hAnsi="Times New Roman" w:cs="Times New Roman"/>
          <w:sz w:val="24"/>
          <w:szCs w:val="24"/>
        </w:rPr>
      </w:pPr>
      <w:r w:rsidRPr="00A71BE5">
        <w:rPr>
          <w:rFonts w:ascii="Times New Roman" w:eastAsia="Times New Roman" w:hAnsi="Times New Roman" w:cs="Times New Roman"/>
          <w:sz w:val="24"/>
          <w:szCs w:val="24"/>
        </w:rPr>
        <w:t>https://gpad.ac.ru/edu</w:t>
      </w:r>
    </w:p>
    <w:p w14:paraId="158EC1DB" w14:textId="77777777" w:rsidR="00E1120E" w:rsidRPr="00A71BE5" w:rsidRDefault="00E1120E" w:rsidP="00E1120E">
      <w:pPr>
        <w:shd w:val="clear" w:color="auto" w:fill="FFFFFF"/>
        <w:spacing w:before="120" w:after="0" w:line="240" w:lineRule="auto"/>
        <w:jc w:val="center"/>
        <w:rPr>
          <w:rFonts w:ascii="Times New Roman" w:eastAsia="Times New Roman" w:hAnsi="Times New Roman" w:cs="Times New Roman"/>
          <w:b/>
          <w:i/>
          <w:sz w:val="24"/>
          <w:szCs w:val="24"/>
          <w:highlight w:val="white"/>
        </w:rPr>
      </w:pPr>
      <w:r w:rsidRPr="00A71BE5">
        <w:rPr>
          <w:rFonts w:ascii="Times New Roman" w:eastAsia="Times New Roman" w:hAnsi="Times New Roman" w:cs="Times New Roman"/>
          <w:b/>
          <w:i/>
          <w:sz w:val="24"/>
          <w:szCs w:val="24"/>
          <w:highlight w:val="white"/>
        </w:rPr>
        <w:t>Контакты:</w:t>
      </w:r>
    </w:p>
    <w:p w14:paraId="20AFB871" w14:textId="77777777" w:rsidR="00E1120E" w:rsidRPr="00A71BE5" w:rsidRDefault="00B263F3" w:rsidP="00E1120E">
      <w:pPr>
        <w:shd w:val="clear" w:color="auto" w:fill="FFFFFF"/>
        <w:spacing w:after="0" w:line="240" w:lineRule="auto"/>
        <w:jc w:val="center"/>
        <w:rPr>
          <w:rFonts w:ascii="Times New Roman" w:eastAsia="Times New Roman" w:hAnsi="Times New Roman" w:cs="Times New Roman"/>
          <w:i/>
          <w:sz w:val="24"/>
          <w:szCs w:val="24"/>
        </w:rPr>
      </w:pPr>
      <w:hyperlink r:id="rId21" w:history="1">
        <w:r w:rsidR="00E1120E" w:rsidRPr="00A71BE5">
          <w:rPr>
            <w:rFonts w:ascii="Times New Roman" w:eastAsia="Times New Roman" w:hAnsi="Times New Roman" w:cs="Times New Roman"/>
            <w:i/>
            <w:sz w:val="24"/>
            <w:szCs w:val="24"/>
          </w:rPr>
          <w:t>edu@gpad.ac.ru</w:t>
        </w:r>
      </w:hyperlink>
    </w:p>
    <w:p w14:paraId="08501841" w14:textId="77777777" w:rsidR="00E1120E" w:rsidRPr="00A71BE5" w:rsidRDefault="00E1120E" w:rsidP="004B3268">
      <w:pPr>
        <w:shd w:val="clear" w:color="auto" w:fill="FFFFFF"/>
        <w:spacing w:before="240" w:after="120" w:line="240" w:lineRule="auto"/>
        <w:jc w:val="center"/>
        <w:rPr>
          <w:rFonts w:ascii="Times New Roman" w:eastAsia="Times New Roman" w:hAnsi="Times New Roman" w:cs="Times New Roman"/>
          <w:b/>
          <w:i/>
          <w:sz w:val="24"/>
          <w:szCs w:val="24"/>
          <w:highlight w:val="white"/>
        </w:rPr>
      </w:pPr>
      <w:r w:rsidRPr="00A71BE5">
        <w:rPr>
          <w:rFonts w:ascii="Times New Roman" w:eastAsia="Times New Roman" w:hAnsi="Times New Roman" w:cs="Times New Roman"/>
          <w:b/>
          <w:i/>
          <w:sz w:val="24"/>
          <w:szCs w:val="24"/>
          <w:highlight w:val="white"/>
        </w:rPr>
        <w:t>Организационный комитет:</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180"/>
      </w:tblGrid>
      <w:tr w:rsidR="00E1120E" w:rsidRPr="00A71BE5" w14:paraId="2C8A994F" w14:textId="77777777" w:rsidTr="00385312">
        <w:trPr>
          <w:jc w:val="center"/>
        </w:trPr>
        <w:tc>
          <w:tcPr>
            <w:tcW w:w="2127" w:type="dxa"/>
          </w:tcPr>
          <w:p w14:paraId="03BF1A68"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Наумов А.В.</w:t>
            </w:r>
          </w:p>
        </w:tc>
        <w:tc>
          <w:tcPr>
            <w:tcW w:w="7180" w:type="dxa"/>
          </w:tcPr>
          <w:p w14:paraId="5564C260"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ОФН РАН, ТОП ФИАН, МПГУ, ИСАН</w:t>
            </w:r>
          </w:p>
          <w:p w14:paraId="1581B85E" w14:textId="77777777" w:rsidR="00E1120E" w:rsidRPr="00A71BE5" w:rsidRDefault="00E1120E" w:rsidP="00385312">
            <w:pPr>
              <w:shd w:val="clear" w:color="auto" w:fill="FFFFFF"/>
              <w:rPr>
                <w:rFonts w:ascii="Times New Roman" w:eastAsia="Times New Roman" w:hAnsi="Times New Roman"/>
                <w:i/>
                <w:sz w:val="24"/>
                <w:szCs w:val="24"/>
              </w:rPr>
            </w:pPr>
            <w:r w:rsidRPr="00A71BE5">
              <w:rPr>
                <w:rFonts w:ascii="Times New Roman" w:eastAsia="Times New Roman" w:hAnsi="Times New Roman"/>
                <w:i/>
                <w:sz w:val="24"/>
                <w:szCs w:val="24"/>
              </w:rPr>
              <w:t>(председатель оргкомитета)</w:t>
            </w:r>
          </w:p>
        </w:tc>
      </w:tr>
      <w:tr w:rsidR="00E1120E" w:rsidRPr="00A71BE5" w14:paraId="4BF09D38" w14:textId="77777777" w:rsidTr="00385312">
        <w:trPr>
          <w:jc w:val="center"/>
        </w:trPr>
        <w:tc>
          <w:tcPr>
            <w:tcW w:w="2127" w:type="dxa"/>
          </w:tcPr>
          <w:p w14:paraId="5C283727"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Истомина Н.Л.</w:t>
            </w:r>
          </w:p>
        </w:tc>
        <w:tc>
          <w:tcPr>
            <w:tcW w:w="7180" w:type="dxa"/>
          </w:tcPr>
          <w:p w14:paraId="0DD8A9A3"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 xml:space="preserve">ОФН РАН (заместитель академика-секретаря ОФН), </w:t>
            </w:r>
            <w:proofErr w:type="spellStart"/>
            <w:r w:rsidRPr="00A71BE5">
              <w:rPr>
                <w:rFonts w:ascii="Times New Roman" w:eastAsia="Times New Roman" w:hAnsi="Times New Roman"/>
                <w:sz w:val="24"/>
                <w:szCs w:val="24"/>
              </w:rPr>
              <w:t>МИИГАиК</w:t>
            </w:r>
            <w:proofErr w:type="spellEnd"/>
          </w:p>
        </w:tc>
      </w:tr>
      <w:tr w:rsidR="00E1120E" w:rsidRPr="00A71BE5" w14:paraId="42CF7FBA" w14:textId="77777777" w:rsidTr="00385312">
        <w:trPr>
          <w:jc w:val="center"/>
        </w:trPr>
        <w:tc>
          <w:tcPr>
            <w:tcW w:w="2127" w:type="dxa"/>
          </w:tcPr>
          <w:p w14:paraId="68CC405D"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Голованова А.В.</w:t>
            </w:r>
          </w:p>
        </w:tc>
        <w:tc>
          <w:tcPr>
            <w:tcW w:w="7180" w:type="dxa"/>
          </w:tcPr>
          <w:p w14:paraId="7ECE1383"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ИСАН, МПГУ, ТОП ФИАН, Гимназия им. Н.В. Пушкова (Троицк)</w:t>
            </w:r>
          </w:p>
        </w:tc>
      </w:tr>
      <w:tr w:rsidR="00E1120E" w:rsidRPr="00A71BE5" w14:paraId="57E56ACF" w14:textId="77777777" w:rsidTr="00385312">
        <w:trPr>
          <w:jc w:val="center"/>
        </w:trPr>
        <w:tc>
          <w:tcPr>
            <w:tcW w:w="2127" w:type="dxa"/>
          </w:tcPr>
          <w:p w14:paraId="2D63D538" w14:textId="2B29ADBB" w:rsidR="00E1120E" w:rsidRPr="00A71BE5" w:rsidRDefault="00715A13" w:rsidP="00715A13">
            <w:pPr>
              <w:shd w:val="clear" w:color="auto" w:fill="FFFFFF"/>
              <w:rPr>
                <w:rFonts w:ascii="Times New Roman" w:eastAsia="Times New Roman" w:hAnsi="Times New Roman"/>
                <w:sz w:val="24"/>
                <w:szCs w:val="24"/>
              </w:rPr>
            </w:pPr>
            <w:proofErr w:type="spellStart"/>
            <w:r>
              <w:rPr>
                <w:rFonts w:ascii="Times New Roman" w:eastAsia="Times New Roman" w:hAnsi="Times New Roman"/>
                <w:sz w:val="24"/>
                <w:szCs w:val="24"/>
              </w:rPr>
              <w:t>Гладенкова</w:t>
            </w:r>
            <w:proofErr w:type="spellEnd"/>
            <w:r>
              <w:rPr>
                <w:rFonts w:ascii="Times New Roman" w:eastAsia="Times New Roman" w:hAnsi="Times New Roman"/>
                <w:sz w:val="24"/>
                <w:szCs w:val="24"/>
              </w:rPr>
              <w:t xml:space="preserve"> С.Н.</w:t>
            </w:r>
          </w:p>
        </w:tc>
        <w:tc>
          <w:tcPr>
            <w:tcW w:w="7180" w:type="dxa"/>
          </w:tcPr>
          <w:p w14:paraId="69F7863B" w14:textId="3CC3271C" w:rsidR="00E1120E" w:rsidRPr="00715A13" w:rsidRDefault="00715A13" w:rsidP="00385312">
            <w:pPr>
              <w:shd w:val="clear" w:color="auto" w:fill="FFFFFF"/>
              <w:rPr>
                <w:rFonts w:ascii="Times New Roman" w:eastAsia="Times New Roman" w:hAnsi="Times New Roman"/>
                <w:sz w:val="24"/>
                <w:szCs w:val="24"/>
              </w:rPr>
            </w:pPr>
            <w:r w:rsidRPr="00715A13">
              <w:rPr>
                <w:rFonts w:ascii="Times New Roman" w:eastAsia="Times New Roman" w:hAnsi="Times New Roman"/>
                <w:sz w:val="24"/>
                <w:szCs w:val="24"/>
              </w:rPr>
              <w:t>Издательство «Просвещение», МПГУ</w:t>
            </w:r>
          </w:p>
        </w:tc>
      </w:tr>
      <w:tr w:rsidR="00715A13" w:rsidRPr="00A71BE5" w14:paraId="3A097046" w14:textId="77777777" w:rsidTr="00385312">
        <w:trPr>
          <w:jc w:val="center"/>
        </w:trPr>
        <w:tc>
          <w:tcPr>
            <w:tcW w:w="2127" w:type="dxa"/>
          </w:tcPr>
          <w:p w14:paraId="5744452C" w14:textId="27655600" w:rsidR="00715A13" w:rsidRDefault="00715A13"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Голованов М.В.</w:t>
            </w:r>
          </w:p>
        </w:tc>
        <w:tc>
          <w:tcPr>
            <w:tcW w:w="7180" w:type="dxa"/>
          </w:tcPr>
          <w:p w14:paraId="711E7F60" w14:textId="713774A3" w:rsidR="00715A13" w:rsidRPr="00A71BE5" w:rsidRDefault="00715A13"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Гимназия г. Троицка</w:t>
            </w:r>
          </w:p>
        </w:tc>
      </w:tr>
      <w:tr w:rsidR="00E1120E" w:rsidRPr="00A71BE5" w14:paraId="0AB10732" w14:textId="77777777" w:rsidTr="00385312">
        <w:trPr>
          <w:jc w:val="center"/>
        </w:trPr>
        <w:tc>
          <w:tcPr>
            <w:tcW w:w="2127" w:type="dxa"/>
          </w:tcPr>
          <w:p w14:paraId="173F7E30"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Голубев Е.Б.</w:t>
            </w:r>
          </w:p>
        </w:tc>
        <w:tc>
          <w:tcPr>
            <w:tcW w:w="7180" w:type="dxa"/>
          </w:tcPr>
          <w:p w14:paraId="79D8BBFE"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Управление научно-информационной деятельности РАН</w:t>
            </w:r>
          </w:p>
        </w:tc>
      </w:tr>
      <w:tr w:rsidR="00E1120E" w:rsidRPr="00A71BE5" w14:paraId="4D08A1A6" w14:textId="77777777" w:rsidTr="00385312">
        <w:trPr>
          <w:jc w:val="center"/>
        </w:trPr>
        <w:tc>
          <w:tcPr>
            <w:tcW w:w="2127" w:type="dxa"/>
          </w:tcPr>
          <w:p w14:paraId="446DCFD2" w14:textId="77777777" w:rsidR="00E1120E" w:rsidRPr="00A71BE5" w:rsidRDefault="00E1120E" w:rsidP="00385312">
            <w:pPr>
              <w:shd w:val="clear" w:color="auto" w:fill="FFFFFF"/>
              <w:rPr>
                <w:rFonts w:ascii="Times New Roman" w:eastAsia="Times New Roman" w:hAnsi="Times New Roman"/>
                <w:sz w:val="24"/>
                <w:szCs w:val="24"/>
              </w:rPr>
            </w:pPr>
            <w:r>
              <w:rPr>
                <w:rFonts w:ascii="Times New Roman" w:eastAsia="Times New Roman" w:hAnsi="Times New Roman"/>
                <w:sz w:val="24"/>
                <w:szCs w:val="24"/>
              </w:rPr>
              <w:t>Залыгин А.В.</w:t>
            </w:r>
          </w:p>
        </w:tc>
        <w:tc>
          <w:tcPr>
            <w:tcW w:w="7180" w:type="dxa"/>
          </w:tcPr>
          <w:p w14:paraId="43CA9025" w14:textId="77777777" w:rsidR="00E1120E" w:rsidRPr="00A71BE5" w:rsidRDefault="00E1120E" w:rsidP="00385312">
            <w:pPr>
              <w:shd w:val="clear" w:color="auto" w:fill="FFFFFF"/>
              <w:rPr>
                <w:rFonts w:ascii="Times New Roman" w:eastAsia="Times New Roman" w:hAnsi="Times New Roman"/>
                <w:sz w:val="24"/>
                <w:szCs w:val="24"/>
              </w:rPr>
            </w:pPr>
            <w:r>
              <w:rPr>
                <w:rFonts w:ascii="Times New Roman" w:eastAsia="Times New Roman" w:hAnsi="Times New Roman"/>
                <w:sz w:val="24"/>
                <w:szCs w:val="24"/>
              </w:rPr>
              <w:t>ТОП ФИАН, ИБХ РАН, МПГУ</w:t>
            </w:r>
          </w:p>
        </w:tc>
      </w:tr>
      <w:tr w:rsidR="00E1120E" w:rsidRPr="00A71BE5" w14:paraId="0F36F0E3" w14:textId="77777777" w:rsidTr="00385312">
        <w:trPr>
          <w:jc w:val="center"/>
        </w:trPr>
        <w:tc>
          <w:tcPr>
            <w:tcW w:w="2127" w:type="dxa"/>
          </w:tcPr>
          <w:p w14:paraId="5F2E3EB6" w14:textId="77777777" w:rsidR="00E1120E" w:rsidRPr="00A71BE5" w:rsidRDefault="00E1120E" w:rsidP="00385312">
            <w:pPr>
              <w:shd w:val="clear" w:color="auto" w:fill="FFFFFF"/>
              <w:rPr>
                <w:rFonts w:ascii="Times New Roman" w:eastAsia="Times New Roman" w:hAnsi="Times New Roman"/>
                <w:sz w:val="24"/>
                <w:szCs w:val="24"/>
              </w:rPr>
            </w:pPr>
            <w:proofErr w:type="spellStart"/>
            <w:r w:rsidRPr="00A71BE5">
              <w:rPr>
                <w:rFonts w:ascii="Times New Roman" w:eastAsia="Times New Roman" w:hAnsi="Times New Roman"/>
                <w:sz w:val="24"/>
                <w:szCs w:val="24"/>
              </w:rPr>
              <w:t>Иноземцева</w:t>
            </w:r>
            <w:proofErr w:type="spellEnd"/>
            <w:r w:rsidRPr="00A71BE5">
              <w:rPr>
                <w:rFonts w:ascii="Times New Roman" w:eastAsia="Times New Roman" w:hAnsi="Times New Roman"/>
                <w:sz w:val="24"/>
                <w:szCs w:val="24"/>
              </w:rPr>
              <w:t xml:space="preserve"> А.В.</w:t>
            </w:r>
          </w:p>
        </w:tc>
        <w:tc>
          <w:tcPr>
            <w:tcW w:w="7180" w:type="dxa"/>
          </w:tcPr>
          <w:p w14:paraId="0C28AB0E"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МПГУ</w:t>
            </w:r>
          </w:p>
        </w:tc>
      </w:tr>
      <w:tr w:rsidR="00E1120E" w:rsidRPr="00A71BE5" w14:paraId="5C2293CF" w14:textId="77777777" w:rsidTr="00385312">
        <w:trPr>
          <w:jc w:val="center"/>
        </w:trPr>
        <w:tc>
          <w:tcPr>
            <w:tcW w:w="2127" w:type="dxa"/>
          </w:tcPr>
          <w:p w14:paraId="49C3DBCD"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Каримуллин К.Р.</w:t>
            </w:r>
          </w:p>
        </w:tc>
        <w:tc>
          <w:tcPr>
            <w:tcW w:w="7180" w:type="dxa"/>
          </w:tcPr>
          <w:p w14:paraId="79D42F2C"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ИСАН, МПГУ, ТОП ФИАН</w:t>
            </w:r>
          </w:p>
        </w:tc>
      </w:tr>
      <w:tr w:rsidR="00E1120E" w:rsidRPr="00A71BE5" w14:paraId="7A6CBE29" w14:textId="77777777" w:rsidTr="00385312">
        <w:trPr>
          <w:jc w:val="center"/>
        </w:trPr>
        <w:tc>
          <w:tcPr>
            <w:tcW w:w="2127" w:type="dxa"/>
          </w:tcPr>
          <w:p w14:paraId="358D4A89" w14:textId="77777777" w:rsidR="00E1120E" w:rsidRPr="00A71BE5" w:rsidRDefault="00E1120E" w:rsidP="00385312">
            <w:pPr>
              <w:shd w:val="clear" w:color="auto" w:fill="FFFFFF"/>
              <w:rPr>
                <w:rFonts w:ascii="Times New Roman" w:eastAsia="Times New Roman" w:hAnsi="Times New Roman"/>
                <w:sz w:val="24"/>
                <w:szCs w:val="24"/>
              </w:rPr>
            </w:pPr>
            <w:proofErr w:type="spellStart"/>
            <w:r w:rsidRPr="00A71BE5">
              <w:rPr>
                <w:rFonts w:ascii="Times New Roman" w:eastAsia="Times New Roman" w:hAnsi="Times New Roman"/>
                <w:sz w:val="24"/>
                <w:szCs w:val="24"/>
              </w:rPr>
              <w:t>Крынецкий</w:t>
            </w:r>
            <w:proofErr w:type="spellEnd"/>
            <w:r w:rsidRPr="00A71BE5">
              <w:rPr>
                <w:rFonts w:ascii="Times New Roman" w:eastAsia="Times New Roman" w:hAnsi="Times New Roman"/>
                <w:sz w:val="24"/>
                <w:szCs w:val="24"/>
              </w:rPr>
              <w:t xml:space="preserve"> Д.С.</w:t>
            </w:r>
          </w:p>
        </w:tc>
        <w:tc>
          <w:tcPr>
            <w:tcW w:w="7180" w:type="dxa"/>
          </w:tcPr>
          <w:p w14:paraId="0871378C"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ОФН РАН</w:t>
            </w:r>
          </w:p>
        </w:tc>
      </w:tr>
      <w:tr w:rsidR="00E1120E" w:rsidRPr="00A71BE5" w14:paraId="4D58D2A6" w14:textId="77777777" w:rsidTr="00385312">
        <w:trPr>
          <w:jc w:val="center"/>
        </w:trPr>
        <w:tc>
          <w:tcPr>
            <w:tcW w:w="2127" w:type="dxa"/>
          </w:tcPr>
          <w:p w14:paraId="38C835F6" w14:textId="77777777" w:rsidR="00E1120E" w:rsidRPr="00A71BE5" w:rsidRDefault="00E1120E" w:rsidP="00385312">
            <w:pPr>
              <w:shd w:val="clear" w:color="auto" w:fill="FFFFFF"/>
              <w:rPr>
                <w:rFonts w:ascii="Times New Roman" w:eastAsia="Times New Roman" w:hAnsi="Times New Roman"/>
                <w:sz w:val="24"/>
                <w:szCs w:val="24"/>
              </w:rPr>
            </w:pPr>
            <w:proofErr w:type="spellStart"/>
            <w:r w:rsidRPr="00A71BE5">
              <w:rPr>
                <w:rFonts w:ascii="Times New Roman" w:eastAsia="Times New Roman" w:hAnsi="Times New Roman"/>
                <w:sz w:val="24"/>
                <w:szCs w:val="24"/>
              </w:rPr>
              <w:t>Магарян</w:t>
            </w:r>
            <w:proofErr w:type="spellEnd"/>
            <w:r w:rsidRPr="00A71BE5">
              <w:rPr>
                <w:rFonts w:ascii="Times New Roman" w:eastAsia="Times New Roman" w:hAnsi="Times New Roman"/>
                <w:sz w:val="24"/>
                <w:szCs w:val="24"/>
              </w:rPr>
              <w:t xml:space="preserve"> К.А.</w:t>
            </w:r>
          </w:p>
        </w:tc>
        <w:tc>
          <w:tcPr>
            <w:tcW w:w="7180" w:type="dxa"/>
          </w:tcPr>
          <w:p w14:paraId="73CAFD00"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МПГУ, МГУ им. М.В. Ломоносова</w:t>
            </w:r>
          </w:p>
        </w:tc>
      </w:tr>
      <w:tr w:rsidR="00E1120E" w:rsidRPr="00A71BE5" w14:paraId="70C8F05D" w14:textId="77777777" w:rsidTr="00385312">
        <w:trPr>
          <w:jc w:val="center"/>
        </w:trPr>
        <w:tc>
          <w:tcPr>
            <w:tcW w:w="2127" w:type="dxa"/>
          </w:tcPr>
          <w:p w14:paraId="639608A3" w14:textId="77777777" w:rsidR="00E1120E" w:rsidRPr="00A71BE5" w:rsidRDefault="00E1120E" w:rsidP="00385312">
            <w:pPr>
              <w:shd w:val="clear" w:color="auto" w:fill="FFFFFF"/>
              <w:rPr>
                <w:rFonts w:ascii="Times New Roman" w:eastAsia="Times New Roman" w:hAnsi="Times New Roman"/>
                <w:sz w:val="24"/>
                <w:szCs w:val="24"/>
              </w:rPr>
            </w:pPr>
            <w:proofErr w:type="spellStart"/>
            <w:r w:rsidRPr="00A71BE5">
              <w:rPr>
                <w:rFonts w:ascii="Times New Roman" w:eastAsia="Times New Roman" w:hAnsi="Times New Roman"/>
                <w:sz w:val="24"/>
                <w:szCs w:val="24"/>
              </w:rPr>
              <w:t>Рузаев</w:t>
            </w:r>
            <w:proofErr w:type="spellEnd"/>
            <w:r w:rsidRPr="00A71BE5">
              <w:rPr>
                <w:rFonts w:ascii="Times New Roman" w:eastAsia="Times New Roman" w:hAnsi="Times New Roman"/>
                <w:sz w:val="24"/>
                <w:szCs w:val="24"/>
              </w:rPr>
              <w:t xml:space="preserve"> А.В.</w:t>
            </w:r>
          </w:p>
        </w:tc>
        <w:tc>
          <w:tcPr>
            <w:tcW w:w="7180" w:type="dxa"/>
          </w:tcPr>
          <w:p w14:paraId="0DD6495B"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МПГУ</w:t>
            </w:r>
          </w:p>
        </w:tc>
      </w:tr>
      <w:tr w:rsidR="00E1120E" w:rsidRPr="00A71BE5" w14:paraId="6866A5A5" w14:textId="77777777" w:rsidTr="00385312">
        <w:trPr>
          <w:jc w:val="center"/>
        </w:trPr>
        <w:tc>
          <w:tcPr>
            <w:tcW w:w="2127" w:type="dxa"/>
          </w:tcPr>
          <w:p w14:paraId="67BA047D"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Филиппова Ю.А.</w:t>
            </w:r>
          </w:p>
        </w:tc>
        <w:tc>
          <w:tcPr>
            <w:tcW w:w="7180" w:type="dxa"/>
          </w:tcPr>
          <w:p w14:paraId="664B0E0B"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МПГУ, МГУ им. М.В. Ломоносова</w:t>
            </w:r>
          </w:p>
        </w:tc>
      </w:tr>
      <w:tr w:rsidR="00E1120E" w:rsidRPr="00A71BE5" w14:paraId="44857390" w14:textId="77777777" w:rsidTr="00385312">
        <w:trPr>
          <w:jc w:val="center"/>
        </w:trPr>
        <w:tc>
          <w:tcPr>
            <w:tcW w:w="2127" w:type="dxa"/>
          </w:tcPr>
          <w:p w14:paraId="44ED8920" w14:textId="77777777" w:rsidR="00E1120E" w:rsidRPr="00A71BE5" w:rsidRDefault="00E1120E" w:rsidP="00385312">
            <w:pPr>
              <w:shd w:val="clear" w:color="auto" w:fill="FFFFFF"/>
              <w:rPr>
                <w:rFonts w:ascii="Times New Roman" w:eastAsia="Times New Roman" w:hAnsi="Times New Roman"/>
                <w:sz w:val="24"/>
                <w:szCs w:val="24"/>
              </w:rPr>
            </w:pPr>
            <w:proofErr w:type="spellStart"/>
            <w:r w:rsidRPr="00A71BE5">
              <w:rPr>
                <w:rFonts w:ascii="Times New Roman" w:eastAsia="Times New Roman" w:hAnsi="Times New Roman"/>
                <w:sz w:val="24"/>
                <w:szCs w:val="24"/>
              </w:rPr>
              <w:t>Хецева</w:t>
            </w:r>
            <w:proofErr w:type="spellEnd"/>
            <w:r w:rsidRPr="00A71BE5">
              <w:rPr>
                <w:rFonts w:ascii="Times New Roman" w:eastAsia="Times New Roman" w:hAnsi="Times New Roman"/>
                <w:sz w:val="24"/>
                <w:szCs w:val="24"/>
              </w:rPr>
              <w:t xml:space="preserve"> М.С.</w:t>
            </w:r>
          </w:p>
        </w:tc>
        <w:tc>
          <w:tcPr>
            <w:tcW w:w="7180" w:type="dxa"/>
          </w:tcPr>
          <w:p w14:paraId="67B276D3" w14:textId="77777777" w:rsidR="00E1120E" w:rsidRPr="00A71BE5" w:rsidRDefault="00E1120E" w:rsidP="00385312">
            <w:pPr>
              <w:shd w:val="clear" w:color="auto" w:fill="FFFFFF"/>
              <w:rPr>
                <w:rFonts w:ascii="Times New Roman" w:eastAsia="Times New Roman" w:hAnsi="Times New Roman"/>
                <w:sz w:val="24"/>
                <w:szCs w:val="24"/>
              </w:rPr>
            </w:pPr>
            <w:r w:rsidRPr="00A71BE5">
              <w:rPr>
                <w:rFonts w:ascii="Times New Roman" w:eastAsia="Times New Roman" w:hAnsi="Times New Roman"/>
                <w:sz w:val="24"/>
                <w:szCs w:val="24"/>
              </w:rPr>
              <w:t>МПГУ, ТОП ФИАН</w:t>
            </w:r>
          </w:p>
        </w:tc>
      </w:tr>
      <w:tr w:rsidR="004B3268" w:rsidRPr="00A71BE5" w14:paraId="6757602C" w14:textId="77777777" w:rsidTr="00385312">
        <w:trPr>
          <w:jc w:val="center"/>
        </w:trPr>
        <w:tc>
          <w:tcPr>
            <w:tcW w:w="2127" w:type="dxa"/>
          </w:tcPr>
          <w:p w14:paraId="32C810CB" w14:textId="35D54CB0" w:rsidR="004B3268" w:rsidRPr="00A71BE5" w:rsidRDefault="004B3268" w:rsidP="00385312">
            <w:pPr>
              <w:shd w:val="clear" w:color="auto" w:fill="FFFFFF"/>
              <w:rPr>
                <w:rFonts w:ascii="Times New Roman" w:eastAsia="Times New Roman" w:hAnsi="Times New Roman"/>
                <w:sz w:val="24"/>
                <w:szCs w:val="24"/>
              </w:rPr>
            </w:pPr>
            <w:r>
              <w:rPr>
                <w:rFonts w:ascii="Times New Roman" w:eastAsia="Times New Roman" w:hAnsi="Times New Roman"/>
                <w:sz w:val="24"/>
                <w:szCs w:val="24"/>
              </w:rPr>
              <w:t>Щекотов Д.Е.</w:t>
            </w:r>
          </w:p>
        </w:tc>
        <w:tc>
          <w:tcPr>
            <w:tcW w:w="7180" w:type="dxa"/>
          </w:tcPr>
          <w:p w14:paraId="40390A92" w14:textId="06E036E4" w:rsidR="004B3268" w:rsidRPr="00A71BE5" w:rsidRDefault="004B3268" w:rsidP="004B3268">
            <w:pPr>
              <w:shd w:val="clear" w:color="auto" w:fill="FFFFFF"/>
              <w:rPr>
                <w:rFonts w:ascii="Times New Roman" w:eastAsia="Times New Roman" w:hAnsi="Times New Roman"/>
                <w:sz w:val="24"/>
                <w:szCs w:val="24"/>
              </w:rPr>
            </w:pPr>
            <w:r>
              <w:rPr>
                <w:rFonts w:ascii="Times New Roman" w:eastAsia="Times New Roman" w:hAnsi="Times New Roman"/>
                <w:sz w:val="24"/>
                <w:szCs w:val="24"/>
              </w:rPr>
              <w:t xml:space="preserve">ИТЦ </w:t>
            </w:r>
            <w:r w:rsidRPr="004B3268">
              <w:rPr>
                <w:rFonts w:ascii="Times New Roman" w:eastAsia="Times New Roman" w:hAnsi="Times New Roman"/>
                <w:sz w:val="24"/>
                <w:szCs w:val="24"/>
              </w:rPr>
              <w:t>"Комплексные исследования"</w:t>
            </w:r>
          </w:p>
        </w:tc>
      </w:tr>
    </w:tbl>
    <w:p w14:paraId="49412763" w14:textId="2E809DEA" w:rsidR="00714A97" w:rsidRDefault="00BC69CE" w:rsidP="00A71BE5">
      <w:pPr>
        <w:jc w:val="center"/>
        <w:rPr>
          <w:rFonts w:ascii="Times New Roman" w:hAnsi="Times New Roman" w:cs="Times New Roman"/>
          <w:b/>
          <w:sz w:val="28"/>
          <w:szCs w:val="28"/>
        </w:rPr>
      </w:pPr>
      <w:r>
        <w:rPr>
          <w:rFonts w:ascii="Times New Roman" w:hAnsi="Times New Roman" w:cs="Times New Roman"/>
          <w:b/>
          <w:sz w:val="28"/>
          <w:szCs w:val="28"/>
        </w:rPr>
        <w:br w:type="page"/>
      </w:r>
      <w:r w:rsidR="00AF6EE0" w:rsidRPr="005964FE">
        <w:rPr>
          <w:rFonts w:ascii="Times New Roman" w:hAnsi="Times New Roman" w:cs="Times New Roman"/>
          <w:b/>
          <w:sz w:val="28"/>
          <w:szCs w:val="28"/>
        </w:rPr>
        <w:lastRenderedPageBreak/>
        <w:t>О викторине</w:t>
      </w:r>
    </w:p>
    <w:p w14:paraId="2D44D781" w14:textId="76213C21" w:rsidR="00056E40" w:rsidRDefault="00056E40" w:rsidP="00780815">
      <w:pPr>
        <w:pStyle w:val="TableParagraph"/>
      </w:pPr>
      <w:r w:rsidRPr="00056E40">
        <w:t>С 1 по 16 мая 202</w:t>
      </w:r>
      <w:r w:rsidR="007A5B56">
        <w:t>4</w:t>
      </w:r>
      <w:r w:rsidRPr="00056E40">
        <w:t xml:space="preserve"> года Всероссийская викторина юных физиков отделения физических наук Российской академии наук (ОФН РАН) состоялась в </w:t>
      </w:r>
      <w:r w:rsidR="0042336A" w:rsidRPr="00BD1452">
        <w:rPr>
          <w:b/>
          <w:i/>
        </w:rPr>
        <w:t>пятый</w:t>
      </w:r>
      <w:r w:rsidRPr="00056E40">
        <w:t xml:space="preserve"> раз. Традиционно викторина содержит задачи на сообразительность, вопросы, ответ на которые можно дать, проведя эксперимент, а </w:t>
      </w:r>
      <w:r w:rsidRPr="00022F42">
        <w:t>также расчётные задачи с интересными формулировками. Вопросы были заданы в де</w:t>
      </w:r>
      <w:r w:rsidR="00022F42" w:rsidRPr="00022F42">
        <w:t>сяти</w:t>
      </w:r>
      <w:r w:rsidRPr="00022F42">
        <w:t xml:space="preserve"> турах от ведущих </w:t>
      </w:r>
      <w:r w:rsidR="008628F8" w:rsidRPr="00022F42">
        <w:t xml:space="preserve">учёных нашей страны </w:t>
      </w:r>
      <w:r w:rsidRPr="00022F42">
        <w:t xml:space="preserve">‒ </w:t>
      </w:r>
      <w:r w:rsidR="00F86DCE" w:rsidRPr="00022F42">
        <w:t>13</w:t>
      </w:r>
      <w:r w:rsidRPr="00022F42">
        <w:t xml:space="preserve"> академиков, 1</w:t>
      </w:r>
      <w:r w:rsidR="00F86DCE" w:rsidRPr="00022F42">
        <w:t>2</w:t>
      </w:r>
      <w:r w:rsidRPr="00022F42">
        <w:t xml:space="preserve"> членов-корреспондентов и </w:t>
      </w:r>
      <w:r w:rsidR="00F86DCE" w:rsidRPr="00022F42">
        <w:t>6</w:t>
      </w:r>
      <w:r w:rsidRPr="00022F42">
        <w:t xml:space="preserve"> профессоров РАН из </w:t>
      </w:r>
      <w:r w:rsidR="002608B4">
        <w:t xml:space="preserve">Дубны, </w:t>
      </w:r>
      <w:r w:rsidRPr="00022F42">
        <w:t>Казани, Махачкалы, Москвы, Нижнего Новгорода, Новосибирска</w:t>
      </w:r>
      <w:r w:rsidR="00022F42" w:rsidRPr="00022F42">
        <w:t xml:space="preserve">, </w:t>
      </w:r>
      <w:r w:rsidRPr="00022F42">
        <w:t>Санкт-Петербурга</w:t>
      </w:r>
      <w:r w:rsidR="002608B4">
        <w:t>,</w:t>
      </w:r>
      <w:r w:rsidR="00022F42" w:rsidRPr="00022F42">
        <w:t xml:space="preserve"> Саратова</w:t>
      </w:r>
      <w:r w:rsidR="00654C5D">
        <w:t>,</w:t>
      </w:r>
      <w:r w:rsidR="002608B4">
        <w:t xml:space="preserve"> Симферополя, Троицка, Черноголовки</w:t>
      </w:r>
      <w:r w:rsidR="00654C5D">
        <w:t xml:space="preserve"> </w:t>
      </w:r>
      <w:r w:rsidR="002608B4">
        <w:t xml:space="preserve">- </w:t>
      </w:r>
      <w:r w:rsidR="00654C5D">
        <w:t xml:space="preserve">представители Отделения физических наук, Отделения </w:t>
      </w:r>
      <w:proofErr w:type="spellStart"/>
      <w:r w:rsidR="00654C5D">
        <w:t>нанотехнологий</w:t>
      </w:r>
      <w:proofErr w:type="spellEnd"/>
      <w:r w:rsidR="00654C5D">
        <w:t xml:space="preserve"> и информационных технологий, </w:t>
      </w:r>
      <w:r w:rsidR="002608B4">
        <w:t xml:space="preserve">Отделения химии и наук о материалах, </w:t>
      </w:r>
      <w:r w:rsidR="00654C5D">
        <w:t>Отделения наук о Земле</w:t>
      </w:r>
    </w:p>
    <w:p w14:paraId="6C8DE26D" w14:textId="77777777" w:rsidR="00546B4B" w:rsidRDefault="00DD4173" w:rsidP="005B08EE">
      <w:pPr>
        <w:pStyle w:val="TableParagraph"/>
      </w:pPr>
      <w:r>
        <w:t>В сборник вошли вопросы и задач по основным разделам курса физики в школе:</w:t>
      </w:r>
    </w:p>
    <w:p w14:paraId="5CAAF32F" w14:textId="6764EE46" w:rsidR="00546B4B" w:rsidRDefault="00546B4B" w:rsidP="005B08EE">
      <w:pPr>
        <w:pStyle w:val="TableParagraph"/>
      </w:pPr>
      <w:r w:rsidRPr="00546B4B">
        <w:t>-</w:t>
      </w:r>
      <w:r>
        <w:rPr>
          <w:lang w:val="en-US"/>
        </w:rPr>
        <w:t> </w:t>
      </w:r>
      <w:r w:rsidR="005B08EE" w:rsidRPr="005B08EE">
        <w:rPr>
          <w:b/>
          <w:i/>
        </w:rPr>
        <w:t>М</w:t>
      </w:r>
      <w:r w:rsidR="00DD4173" w:rsidRPr="005B08EE">
        <w:rPr>
          <w:b/>
          <w:i/>
        </w:rPr>
        <w:t>еханика</w:t>
      </w:r>
      <w:r w:rsidR="009F0DED">
        <w:t xml:space="preserve"> (Н.Н.</w:t>
      </w:r>
      <w:r w:rsidR="005B08EE">
        <w:t xml:space="preserve"> </w:t>
      </w:r>
      <w:proofErr w:type="spellStart"/>
      <w:r w:rsidR="009F0DED">
        <w:t>Колачевский</w:t>
      </w:r>
      <w:proofErr w:type="spellEnd"/>
      <w:r w:rsidR="009F0DED">
        <w:t xml:space="preserve"> </w:t>
      </w:r>
      <w:r w:rsidR="009F0DED" w:rsidRPr="0082469F">
        <w:rPr>
          <w:i/>
        </w:rPr>
        <w:t>«Как ветер срывает крышу»</w:t>
      </w:r>
      <w:r w:rsidR="009F0DED">
        <w:t>; Р.А</w:t>
      </w:r>
      <w:r w:rsidR="0082469F">
        <w:t>.</w:t>
      </w:r>
      <w:r w:rsidR="009F0DED">
        <w:t xml:space="preserve"> Сурис </w:t>
      </w:r>
      <w:r w:rsidR="009F0DED" w:rsidRPr="0082469F">
        <w:rPr>
          <w:i/>
        </w:rPr>
        <w:t>«Бросок змеи»</w:t>
      </w:r>
      <w:r w:rsidR="009F0DED">
        <w:t xml:space="preserve">; А.В. Родина </w:t>
      </w:r>
      <w:r w:rsidR="009F0DED" w:rsidRPr="0082469F">
        <w:rPr>
          <w:i/>
        </w:rPr>
        <w:t>«Плавание башни из кубиков»</w:t>
      </w:r>
      <w:r w:rsidR="009F0DED">
        <w:t xml:space="preserve">; М.М. Глазов </w:t>
      </w:r>
      <w:r w:rsidR="009F0DED" w:rsidRPr="0082469F">
        <w:rPr>
          <w:i/>
        </w:rPr>
        <w:t xml:space="preserve">«Сферический кот в гамаке из </w:t>
      </w:r>
      <w:proofErr w:type="spellStart"/>
      <w:r w:rsidR="009F0DED" w:rsidRPr="0082469F">
        <w:rPr>
          <w:i/>
        </w:rPr>
        <w:t>графена</w:t>
      </w:r>
      <w:proofErr w:type="spellEnd"/>
      <w:r w:rsidR="009F0DED">
        <w:t xml:space="preserve">»; Н.В. Суровцев </w:t>
      </w:r>
      <w:r w:rsidR="009F0DED" w:rsidRPr="0082469F">
        <w:rPr>
          <w:i/>
        </w:rPr>
        <w:t>«Тропинка из шишек в лесу»</w:t>
      </w:r>
      <w:r w:rsidR="009F0DED">
        <w:t>; А.К</w:t>
      </w:r>
      <w:r w:rsidR="0082469F">
        <w:t>.</w:t>
      </w:r>
      <w:r w:rsidR="009F0DED">
        <w:t xml:space="preserve"> </w:t>
      </w:r>
      <w:proofErr w:type="spellStart"/>
      <w:r w:rsidR="009F0DED">
        <w:t>Муртазаев</w:t>
      </w:r>
      <w:proofErr w:type="spellEnd"/>
      <w:r w:rsidR="009F0DED">
        <w:t xml:space="preserve"> </w:t>
      </w:r>
      <w:r w:rsidR="009F0DED" w:rsidRPr="0082469F">
        <w:rPr>
          <w:i/>
        </w:rPr>
        <w:t>«Гол с перескоком мяча через вратаря»</w:t>
      </w:r>
      <w:r w:rsidR="009F0DED">
        <w:t xml:space="preserve">; </w:t>
      </w:r>
      <w:r>
        <w:t xml:space="preserve">В.В. Дмитриев </w:t>
      </w:r>
      <w:r w:rsidRPr="0082469F">
        <w:rPr>
          <w:i/>
        </w:rPr>
        <w:t>«Пл</w:t>
      </w:r>
      <w:r w:rsidR="002608B4" w:rsidRPr="0082469F">
        <w:rPr>
          <w:i/>
        </w:rPr>
        <w:t>авание кубика с полостями»</w:t>
      </w:r>
      <w:r w:rsidR="002608B4">
        <w:t>; А.П.</w:t>
      </w:r>
      <w:r>
        <w:t xml:space="preserve"> Пятаков </w:t>
      </w:r>
      <w:r w:rsidRPr="0082469F">
        <w:rPr>
          <w:i/>
        </w:rPr>
        <w:t xml:space="preserve">«Ошибка </w:t>
      </w:r>
      <w:proofErr w:type="spellStart"/>
      <w:r w:rsidRPr="0082469F">
        <w:rPr>
          <w:i/>
        </w:rPr>
        <w:t>велокомпьютера</w:t>
      </w:r>
      <w:proofErr w:type="spellEnd"/>
      <w:r w:rsidRPr="0082469F">
        <w:rPr>
          <w:i/>
        </w:rPr>
        <w:t>»</w:t>
      </w:r>
      <w:r>
        <w:t xml:space="preserve">; А.В. Слюняев </w:t>
      </w:r>
      <w:r w:rsidR="005B08EE" w:rsidRPr="005B08EE">
        <w:t xml:space="preserve">/ </w:t>
      </w:r>
      <w:r w:rsidR="005B08EE">
        <w:t xml:space="preserve">Р.И. </w:t>
      </w:r>
      <w:proofErr w:type="spellStart"/>
      <w:r w:rsidR="005B08EE">
        <w:t>Нигматуллин</w:t>
      </w:r>
      <w:proofErr w:type="spellEnd"/>
      <w:r w:rsidR="005B08EE">
        <w:t xml:space="preserve"> </w:t>
      </w:r>
      <w:r w:rsidRPr="0082469F">
        <w:rPr>
          <w:i/>
        </w:rPr>
        <w:t>«Аномальное давление в скважине»</w:t>
      </w:r>
      <w:r>
        <w:t>;</w:t>
      </w:r>
      <w:r w:rsidR="002608B4">
        <w:t xml:space="preserve"> К.М.</w:t>
      </w:r>
      <w:r>
        <w:t xml:space="preserve"> Салихов </w:t>
      </w:r>
      <w:r w:rsidRPr="0082469F">
        <w:rPr>
          <w:i/>
        </w:rPr>
        <w:t>«Качели»</w:t>
      </w:r>
      <w:r w:rsidR="009F0DED">
        <w:t>)</w:t>
      </w:r>
      <w:r w:rsidR="005B08EE">
        <w:t>.</w:t>
      </w:r>
    </w:p>
    <w:p w14:paraId="058CF115" w14:textId="35F38BB4" w:rsidR="005B08EE" w:rsidRDefault="00546B4B" w:rsidP="005B08EE">
      <w:pPr>
        <w:pStyle w:val="TableParagraph"/>
      </w:pPr>
      <w:r w:rsidRPr="00546B4B">
        <w:t>-</w:t>
      </w:r>
      <w:r>
        <w:rPr>
          <w:lang w:val="en-US"/>
        </w:rPr>
        <w:t> </w:t>
      </w:r>
      <w:r w:rsidR="005B08EE" w:rsidRPr="005B08EE">
        <w:rPr>
          <w:b/>
          <w:i/>
        </w:rPr>
        <w:t>Т</w:t>
      </w:r>
      <w:r w:rsidR="00DD4173" w:rsidRPr="005B08EE">
        <w:rPr>
          <w:b/>
          <w:i/>
        </w:rPr>
        <w:t>ермодинамика</w:t>
      </w:r>
      <w:r w:rsidR="005B08EE" w:rsidRPr="005B08EE">
        <w:rPr>
          <w:b/>
          <w:i/>
        </w:rPr>
        <w:t xml:space="preserve">, </w:t>
      </w:r>
      <w:r w:rsidR="00DD4173" w:rsidRPr="005B08EE">
        <w:rPr>
          <w:b/>
          <w:i/>
        </w:rPr>
        <w:t>тепловые явления</w:t>
      </w:r>
      <w:r w:rsidR="005B08EE" w:rsidRPr="005B08EE">
        <w:rPr>
          <w:b/>
          <w:i/>
        </w:rPr>
        <w:t>, материаловедение</w:t>
      </w:r>
      <w:r w:rsidR="009F0DED">
        <w:t xml:space="preserve"> (В.В. </w:t>
      </w:r>
      <w:proofErr w:type="spellStart"/>
      <w:r w:rsidR="009F0DED">
        <w:t>Бражкин</w:t>
      </w:r>
      <w:proofErr w:type="spellEnd"/>
      <w:r w:rsidR="009F0DED">
        <w:t xml:space="preserve"> </w:t>
      </w:r>
      <w:r w:rsidR="009F0DED" w:rsidRPr="0082469F">
        <w:rPr>
          <w:i/>
        </w:rPr>
        <w:t>«Как замерзает сосулька»</w:t>
      </w:r>
      <w:r w:rsidR="009F0DED">
        <w:t xml:space="preserve">; </w:t>
      </w:r>
      <w:r w:rsidR="00654C5D">
        <w:t xml:space="preserve">В.В. </w:t>
      </w:r>
      <w:proofErr w:type="spellStart"/>
      <w:r w:rsidR="00654C5D">
        <w:t>Кведер</w:t>
      </w:r>
      <w:proofErr w:type="spellEnd"/>
      <w:r w:rsidR="00654C5D">
        <w:t xml:space="preserve"> </w:t>
      </w:r>
      <w:r w:rsidR="00654C5D" w:rsidRPr="0082469F">
        <w:rPr>
          <w:i/>
        </w:rPr>
        <w:t>«</w:t>
      </w:r>
      <w:r w:rsidR="005B08EE" w:rsidRPr="0082469F">
        <w:rPr>
          <w:i/>
        </w:rPr>
        <w:t xml:space="preserve">Как получить </w:t>
      </w:r>
      <w:proofErr w:type="spellStart"/>
      <w:r w:rsidR="005B08EE" w:rsidRPr="0082469F">
        <w:rPr>
          <w:i/>
        </w:rPr>
        <w:t>монослой</w:t>
      </w:r>
      <w:proofErr w:type="spellEnd"/>
      <w:r w:rsidR="005B08EE" w:rsidRPr="0082469F">
        <w:rPr>
          <w:i/>
        </w:rPr>
        <w:t xml:space="preserve"> – </w:t>
      </w:r>
      <w:proofErr w:type="spellStart"/>
      <w:r w:rsidR="005B08EE" w:rsidRPr="0082469F">
        <w:rPr>
          <w:i/>
        </w:rPr>
        <w:t>графен</w:t>
      </w:r>
      <w:proofErr w:type="spellEnd"/>
      <w:r w:rsidR="005B08EE" w:rsidRPr="0082469F">
        <w:rPr>
          <w:i/>
        </w:rPr>
        <w:t>»</w:t>
      </w:r>
      <w:r w:rsidR="005B08EE">
        <w:t>).</w:t>
      </w:r>
    </w:p>
    <w:p w14:paraId="70C7AB1B" w14:textId="01530CD0" w:rsidR="005B08EE" w:rsidRDefault="005B08EE" w:rsidP="005B08EE">
      <w:pPr>
        <w:pStyle w:val="TableParagraph"/>
      </w:pPr>
      <w:r w:rsidRPr="005B08EE">
        <w:rPr>
          <w:b/>
          <w:i/>
        </w:rPr>
        <w:t>-</w:t>
      </w:r>
      <w:r w:rsidR="002608B4">
        <w:rPr>
          <w:b/>
          <w:i/>
        </w:rPr>
        <w:t> </w:t>
      </w:r>
      <w:r w:rsidRPr="005B08EE">
        <w:rPr>
          <w:b/>
          <w:i/>
        </w:rPr>
        <w:t>Э</w:t>
      </w:r>
      <w:r w:rsidR="00DD4173" w:rsidRPr="005B08EE">
        <w:rPr>
          <w:b/>
          <w:i/>
        </w:rPr>
        <w:t>лектричество и магнетизм</w:t>
      </w:r>
      <w:r w:rsidR="00546B4B" w:rsidRPr="005B08EE">
        <w:rPr>
          <w:b/>
          <w:i/>
        </w:rPr>
        <w:t>, радиофизика</w:t>
      </w:r>
      <w:r w:rsidR="00546B4B">
        <w:t xml:space="preserve"> (А.А. Федянин </w:t>
      </w:r>
      <w:r w:rsidR="002608B4" w:rsidRPr="0082469F">
        <w:rPr>
          <w:i/>
        </w:rPr>
        <w:t>«Непрерывная связь с МКС»</w:t>
      </w:r>
      <w:r w:rsidR="002608B4">
        <w:t>; В.И. </w:t>
      </w:r>
      <w:r w:rsidR="00546B4B">
        <w:t xml:space="preserve">Белотелов </w:t>
      </w:r>
      <w:r w:rsidR="00546B4B" w:rsidRPr="0082469F">
        <w:rPr>
          <w:i/>
        </w:rPr>
        <w:t>«Магнитооптический эффект Фарадея»</w:t>
      </w:r>
      <w:r w:rsidR="00546B4B">
        <w:t xml:space="preserve">; </w:t>
      </w:r>
      <w:r>
        <w:t xml:space="preserve">С.А. </w:t>
      </w:r>
      <w:proofErr w:type="spellStart"/>
      <w:r>
        <w:t>Никитов</w:t>
      </w:r>
      <w:proofErr w:type="spellEnd"/>
      <w:r>
        <w:t xml:space="preserve"> </w:t>
      </w:r>
      <w:r w:rsidRPr="0082469F">
        <w:rPr>
          <w:i/>
        </w:rPr>
        <w:t>«Опыт Маркони, радиосвязь и ионосфера Земли»</w:t>
      </w:r>
      <w:r>
        <w:t>).</w:t>
      </w:r>
    </w:p>
    <w:p w14:paraId="26BEE261" w14:textId="7DDACAB2" w:rsidR="005B08EE" w:rsidRDefault="005B08EE" w:rsidP="005B08EE">
      <w:pPr>
        <w:pStyle w:val="TableParagraph"/>
      </w:pPr>
      <w:r>
        <w:t>-</w:t>
      </w:r>
      <w:r w:rsidR="002608B4">
        <w:t> </w:t>
      </w:r>
      <w:r w:rsidRPr="005B08EE">
        <w:rPr>
          <w:b/>
          <w:i/>
        </w:rPr>
        <w:t>А</w:t>
      </w:r>
      <w:r w:rsidR="00DD4173" w:rsidRPr="005B08EE">
        <w:rPr>
          <w:b/>
          <w:i/>
        </w:rPr>
        <w:t>томная</w:t>
      </w:r>
      <w:r w:rsidR="009F0DED" w:rsidRPr="005B08EE">
        <w:rPr>
          <w:b/>
          <w:i/>
        </w:rPr>
        <w:t>/</w:t>
      </w:r>
      <w:r w:rsidR="00DD4173" w:rsidRPr="005B08EE">
        <w:rPr>
          <w:b/>
          <w:i/>
        </w:rPr>
        <w:t xml:space="preserve"> ядерная физика</w:t>
      </w:r>
      <w:r w:rsidR="009F0DED" w:rsidRPr="005B08EE">
        <w:rPr>
          <w:b/>
          <w:i/>
        </w:rPr>
        <w:t xml:space="preserve"> и космология</w:t>
      </w:r>
      <w:r w:rsidR="002608B4">
        <w:t xml:space="preserve"> (М.В. </w:t>
      </w:r>
      <w:proofErr w:type="spellStart"/>
      <w:r w:rsidR="009F0DED">
        <w:t>Либанов</w:t>
      </w:r>
      <w:proofErr w:type="spellEnd"/>
      <w:r w:rsidR="009F0DED">
        <w:t xml:space="preserve"> </w:t>
      </w:r>
      <w:r w:rsidR="009F0DED" w:rsidRPr="0082469F">
        <w:rPr>
          <w:i/>
        </w:rPr>
        <w:t xml:space="preserve">«Гравитационное </w:t>
      </w:r>
      <w:proofErr w:type="spellStart"/>
      <w:r w:rsidR="009F0DED" w:rsidRPr="0082469F">
        <w:rPr>
          <w:i/>
        </w:rPr>
        <w:t>линзирование</w:t>
      </w:r>
      <w:proofErr w:type="spellEnd"/>
      <w:r w:rsidR="009F0DED" w:rsidRPr="0082469F">
        <w:rPr>
          <w:i/>
        </w:rPr>
        <w:t xml:space="preserve"> и гравитационная радуга»</w:t>
      </w:r>
      <w:r>
        <w:t>).</w:t>
      </w:r>
    </w:p>
    <w:p w14:paraId="2F9498EB" w14:textId="0440FCF0" w:rsidR="005B08EE" w:rsidRDefault="005B08EE" w:rsidP="005B08EE">
      <w:pPr>
        <w:pStyle w:val="TableParagraph"/>
      </w:pPr>
      <w:r>
        <w:t>-</w:t>
      </w:r>
      <w:r w:rsidR="002608B4">
        <w:t> </w:t>
      </w:r>
      <w:r w:rsidRPr="005B08EE">
        <w:rPr>
          <w:b/>
          <w:i/>
        </w:rPr>
        <w:t>О</w:t>
      </w:r>
      <w:r w:rsidR="00DD4173" w:rsidRPr="005B08EE">
        <w:rPr>
          <w:b/>
          <w:i/>
        </w:rPr>
        <w:t>птика</w:t>
      </w:r>
      <w:r w:rsidR="00546B4B">
        <w:t xml:space="preserve"> (С.Г. </w:t>
      </w:r>
      <w:proofErr w:type="spellStart"/>
      <w:r w:rsidR="00546B4B">
        <w:t>Тиходеев</w:t>
      </w:r>
      <w:proofErr w:type="spellEnd"/>
      <w:r w:rsidR="00546B4B">
        <w:t xml:space="preserve"> </w:t>
      </w:r>
      <w:r w:rsidR="00546B4B" w:rsidRPr="0082469F">
        <w:rPr>
          <w:i/>
        </w:rPr>
        <w:t>«Нулевое отражение»</w:t>
      </w:r>
      <w:r w:rsidR="00546B4B">
        <w:t xml:space="preserve">; А.А. Калачев </w:t>
      </w:r>
      <w:r w:rsidR="00546B4B" w:rsidRPr="0082469F">
        <w:rPr>
          <w:i/>
        </w:rPr>
        <w:t>«Резкость зрения»</w:t>
      </w:r>
      <w:r>
        <w:t>)</w:t>
      </w:r>
      <w:r w:rsidR="00DD4173">
        <w:t>.</w:t>
      </w:r>
    </w:p>
    <w:p w14:paraId="5243E702" w14:textId="193904E8" w:rsidR="005B08EE" w:rsidRDefault="002608B4" w:rsidP="005B08EE">
      <w:pPr>
        <w:pStyle w:val="TableParagraph"/>
      </w:pPr>
      <w:r>
        <w:t>- </w:t>
      </w:r>
      <w:r w:rsidR="005B08EE" w:rsidRPr="005B08EE">
        <w:rPr>
          <w:b/>
          <w:i/>
        </w:rPr>
        <w:t>Астрономия и астрофизика</w:t>
      </w:r>
      <w:r w:rsidR="005B08EE">
        <w:t xml:space="preserve"> (М.Л. Литвак / А.А. </w:t>
      </w:r>
      <w:proofErr w:type="spellStart"/>
      <w:r w:rsidR="005B08EE">
        <w:t>Лутовинов</w:t>
      </w:r>
      <w:proofErr w:type="spellEnd"/>
      <w:r w:rsidR="005B08EE">
        <w:t xml:space="preserve"> </w:t>
      </w:r>
      <w:r w:rsidR="005B08EE" w:rsidRPr="0082469F">
        <w:rPr>
          <w:i/>
        </w:rPr>
        <w:t>«Прочность лунного реголита»</w:t>
      </w:r>
      <w:r w:rsidR="005B08EE">
        <w:t>; В.П</w:t>
      </w:r>
      <w:r>
        <w:t xml:space="preserve">. Савиных </w:t>
      </w:r>
      <w:r w:rsidRPr="0082469F">
        <w:rPr>
          <w:i/>
        </w:rPr>
        <w:t>«День и ночь на Луне»</w:t>
      </w:r>
      <w:r>
        <w:t>.</w:t>
      </w:r>
    </w:p>
    <w:p w14:paraId="1B995A7A" w14:textId="5F5337FC" w:rsidR="006D237C" w:rsidRDefault="009F0DED" w:rsidP="005B08EE">
      <w:pPr>
        <w:pStyle w:val="TableParagraph"/>
      </w:pPr>
      <w:r>
        <w:t>Многие вопросы находились «на стыке» различных направлений: П.В.</w:t>
      </w:r>
      <w:r w:rsidR="00654C5D">
        <w:t> </w:t>
      </w:r>
      <w:proofErr w:type="spellStart"/>
      <w:r>
        <w:t>Логачев</w:t>
      </w:r>
      <w:proofErr w:type="spellEnd"/>
      <w:r>
        <w:t xml:space="preserve"> </w:t>
      </w:r>
      <w:r w:rsidRPr="0082469F">
        <w:rPr>
          <w:i/>
        </w:rPr>
        <w:t>«</w:t>
      </w:r>
      <w:r w:rsidR="00546B4B" w:rsidRPr="0082469F">
        <w:rPr>
          <w:i/>
        </w:rPr>
        <w:t>Электронная сва</w:t>
      </w:r>
      <w:r w:rsidR="00654C5D" w:rsidRPr="0082469F">
        <w:rPr>
          <w:i/>
        </w:rPr>
        <w:t>рка и кратеры на Луне»</w:t>
      </w:r>
      <w:r w:rsidR="00654C5D">
        <w:t>; Н.А. </w:t>
      </w:r>
      <w:proofErr w:type="spellStart"/>
      <w:r w:rsidR="00546B4B">
        <w:t>Иногамов</w:t>
      </w:r>
      <w:proofErr w:type="spellEnd"/>
      <w:r w:rsidR="00546B4B">
        <w:t xml:space="preserve"> </w:t>
      </w:r>
      <w:r w:rsidR="00546B4B" w:rsidRPr="0082469F">
        <w:rPr>
          <w:i/>
        </w:rPr>
        <w:t>«Рассеяние нейтронов на водородном облаке»</w:t>
      </w:r>
      <w:r w:rsidR="00546B4B">
        <w:t>; А.М. Се</w:t>
      </w:r>
      <w:r w:rsidR="00654C5D">
        <w:t xml:space="preserve">ргеев </w:t>
      </w:r>
      <w:r w:rsidR="00654C5D" w:rsidRPr="0082469F">
        <w:rPr>
          <w:i/>
        </w:rPr>
        <w:t>«Сверхмощный лазер»</w:t>
      </w:r>
      <w:r w:rsidR="00654C5D">
        <w:t>; В.Ю. </w:t>
      </w:r>
      <w:r w:rsidR="00546B4B">
        <w:t xml:space="preserve">Зайцев </w:t>
      </w:r>
      <w:r w:rsidR="00546B4B" w:rsidRPr="0082469F">
        <w:rPr>
          <w:i/>
        </w:rPr>
        <w:t>«Веревка вокруг Земли»</w:t>
      </w:r>
      <w:r w:rsidR="0082469F">
        <w:t>; В.В. </w:t>
      </w:r>
      <w:r w:rsidR="00546B4B">
        <w:t xml:space="preserve">Тучин </w:t>
      </w:r>
      <w:r w:rsidR="00546B4B" w:rsidRPr="0082469F">
        <w:rPr>
          <w:i/>
        </w:rPr>
        <w:t>«Опыт по прозрачности био</w:t>
      </w:r>
      <w:r w:rsidR="00654C5D" w:rsidRPr="0082469F">
        <w:rPr>
          <w:i/>
        </w:rPr>
        <w:t xml:space="preserve">логической </w:t>
      </w:r>
      <w:r w:rsidR="00546B4B" w:rsidRPr="0082469F">
        <w:rPr>
          <w:i/>
        </w:rPr>
        <w:t>ткани</w:t>
      </w:r>
      <w:r w:rsidR="00654C5D" w:rsidRPr="0082469F">
        <w:rPr>
          <w:i/>
        </w:rPr>
        <w:t>»</w:t>
      </w:r>
      <w:r w:rsidR="00654C5D">
        <w:t>; Г.Я. </w:t>
      </w:r>
      <w:r w:rsidR="00546B4B">
        <w:t xml:space="preserve">Красников </w:t>
      </w:r>
      <w:r w:rsidR="00546B4B" w:rsidRPr="0082469F">
        <w:rPr>
          <w:i/>
        </w:rPr>
        <w:t xml:space="preserve">«Как устроена радиочастотная метка </w:t>
      </w:r>
      <w:r w:rsidR="00546B4B" w:rsidRPr="0082469F">
        <w:rPr>
          <w:i/>
          <w:lang w:val="en-US"/>
        </w:rPr>
        <w:t>RFID</w:t>
      </w:r>
      <w:r w:rsidR="00546B4B" w:rsidRPr="0082469F">
        <w:rPr>
          <w:i/>
        </w:rPr>
        <w:t>»</w:t>
      </w:r>
      <w:r w:rsidR="00546B4B">
        <w:t xml:space="preserve">; </w:t>
      </w:r>
      <w:r w:rsidR="005B08EE">
        <w:t>Ю.Ц.</w:t>
      </w:r>
      <w:r w:rsidR="00654C5D">
        <w:t> </w:t>
      </w:r>
      <w:r w:rsidR="005B08EE">
        <w:t>Оганесян/Ю.Г.</w:t>
      </w:r>
      <w:r w:rsidR="00654C5D">
        <w:t> </w:t>
      </w:r>
      <w:r w:rsidR="005B08EE">
        <w:t xml:space="preserve">Горбунова </w:t>
      </w:r>
      <w:r w:rsidR="005B08EE" w:rsidRPr="0082469F">
        <w:rPr>
          <w:i/>
        </w:rPr>
        <w:t>«Рождение элем</w:t>
      </w:r>
      <w:r w:rsidR="00754D72" w:rsidRPr="0082469F">
        <w:rPr>
          <w:i/>
        </w:rPr>
        <w:t>ентов периодической системы Д.И.</w:t>
      </w:r>
      <w:r w:rsidR="0082469F" w:rsidRPr="0082469F">
        <w:rPr>
          <w:i/>
          <w:sz w:val="8"/>
          <w:szCs w:val="8"/>
        </w:rPr>
        <w:t> </w:t>
      </w:r>
      <w:r w:rsidR="005B08EE" w:rsidRPr="0082469F">
        <w:rPr>
          <w:i/>
        </w:rPr>
        <w:t>Менделеева»</w:t>
      </w:r>
      <w:r w:rsidR="0082469F">
        <w:t>; А.В.</w:t>
      </w:r>
      <w:r w:rsidR="0082469F" w:rsidRPr="0082469F">
        <w:rPr>
          <w:sz w:val="8"/>
          <w:szCs w:val="8"/>
        </w:rPr>
        <w:t> </w:t>
      </w:r>
      <w:r w:rsidR="005B08EE">
        <w:t>Н</w:t>
      </w:r>
      <w:r w:rsidR="00654C5D">
        <w:t xml:space="preserve">аумов </w:t>
      </w:r>
      <w:r w:rsidR="00654C5D" w:rsidRPr="0082469F">
        <w:rPr>
          <w:i/>
        </w:rPr>
        <w:t>«Как увидеть динозавров»</w:t>
      </w:r>
      <w:r w:rsidR="00654C5D">
        <w:t>.</w:t>
      </w:r>
    </w:p>
    <w:p w14:paraId="420EA6FE" w14:textId="5B0B8840" w:rsidR="00BD1452" w:rsidRPr="005B08EE" w:rsidRDefault="00BD1452" w:rsidP="005B08EE">
      <w:pPr>
        <w:pStyle w:val="TableParagraph"/>
      </w:pPr>
      <w:r>
        <w:t>Специальный тур викторины был приурочен к Международному дню света и световых технологий ЮНЕСКО 16 мая. В Президентском туре викторины вопросы прозвучали от Президента РАН, Академика-секретаря ОФН, Председателя Координационного совета (КС) профессоров РАН и Представителя ОФН в КС профессоров РАН.</w:t>
      </w:r>
    </w:p>
    <w:p w14:paraId="0901B90A" w14:textId="5385B8FD" w:rsidR="00924AD2" w:rsidRDefault="00924AD2" w:rsidP="005B08EE">
      <w:pPr>
        <w:pStyle w:val="TableParagraph"/>
      </w:pPr>
      <w:r>
        <w:t xml:space="preserve">Участники могли попробовать свои силы не только в решении задач своей возрастной категории, но и в категориях старше. По итогам пятой викторины было получено </w:t>
      </w:r>
      <w:r w:rsidRPr="00924AD2">
        <w:rPr>
          <w:b/>
          <w:bCs/>
        </w:rPr>
        <w:t>3276</w:t>
      </w:r>
      <w:r>
        <w:t xml:space="preserve"> ответов</w:t>
      </w:r>
      <w:r w:rsidR="005B08EE">
        <w:t>;</w:t>
      </w:r>
      <w:r>
        <w:t xml:space="preserve"> участие приняли </w:t>
      </w:r>
      <w:r w:rsidRPr="00D0112E">
        <w:rPr>
          <w:b/>
        </w:rPr>
        <w:t>785</w:t>
      </w:r>
      <w:r>
        <w:t xml:space="preserve"> </w:t>
      </w:r>
      <w:r w:rsidR="005B08EE">
        <w:t>школьников</w:t>
      </w:r>
      <w:r>
        <w:t xml:space="preserve"> из </w:t>
      </w:r>
      <w:r w:rsidRPr="00D0112E">
        <w:rPr>
          <w:b/>
        </w:rPr>
        <w:t>84</w:t>
      </w:r>
      <w:r>
        <w:t xml:space="preserve"> населенных пунктов </w:t>
      </w:r>
      <w:r w:rsidRPr="00D0112E">
        <w:rPr>
          <w:b/>
        </w:rPr>
        <w:t>25</w:t>
      </w:r>
      <w:r w:rsidR="00D0112E">
        <w:t xml:space="preserve"> регионов и </w:t>
      </w:r>
      <w:r w:rsidR="00D0112E" w:rsidRPr="00D0112E">
        <w:rPr>
          <w:b/>
        </w:rPr>
        <w:t>5</w:t>
      </w:r>
      <w:r w:rsidR="00D0112E">
        <w:t xml:space="preserve"> </w:t>
      </w:r>
      <w:r>
        <w:t xml:space="preserve">стран, представивших </w:t>
      </w:r>
      <w:r w:rsidRPr="00D0112E">
        <w:rPr>
          <w:b/>
        </w:rPr>
        <w:t>159</w:t>
      </w:r>
      <w:r w:rsidRPr="00924AD2">
        <w:t xml:space="preserve"> школ из которых </w:t>
      </w:r>
      <w:r w:rsidRPr="00D0112E">
        <w:rPr>
          <w:b/>
        </w:rPr>
        <w:t>21</w:t>
      </w:r>
      <w:r>
        <w:t xml:space="preserve"> – это базовые школы РАН. Участникам, принявшим участие более чем в четырех турах викторины, были подготовлены и </w:t>
      </w:r>
      <w:r w:rsidR="00022F42">
        <w:t>отправлены электронные</w:t>
      </w:r>
      <w:r>
        <w:t xml:space="preserve"> сертификат</w:t>
      </w:r>
      <w:r w:rsidR="006D237C">
        <w:t>ы</w:t>
      </w:r>
      <w:r>
        <w:t>, подтверждающие участие в мероприятии.</w:t>
      </w:r>
    </w:p>
    <w:p w14:paraId="0D055C8C" w14:textId="58453717" w:rsidR="00924AD2" w:rsidRPr="00011054" w:rsidRDefault="00924AD2" w:rsidP="005B08EE">
      <w:pPr>
        <w:pStyle w:val="TableParagraph"/>
      </w:pPr>
      <w:r w:rsidRPr="005B08EE">
        <w:t xml:space="preserve">Торжественная церемония награждения пройдет </w:t>
      </w:r>
      <w:r w:rsidR="004900D3" w:rsidRPr="005B08EE">
        <w:rPr>
          <w:b/>
          <w:i/>
        </w:rPr>
        <w:t>25</w:t>
      </w:r>
      <w:r w:rsidRPr="005B08EE">
        <w:rPr>
          <w:b/>
          <w:i/>
        </w:rPr>
        <w:t xml:space="preserve"> апреля 2025 г.</w:t>
      </w:r>
      <w:r w:rsidRPr="005B08EE">
        <w:t xml:space="preserve"> в Александринском</w:t>
      </w:r>
      <w:r>
        <w:t xml:space="preserve"> дворце ‒ историческом здании Президиума РАН при участии Президента РАН, академика-секретаря ОФН, членов Президиума РАН, ведущих ученых.</w:t>
      </w:r>
    </w:p>
    <w:p w14:paraId="795F66D2" w14:textId="2CEF549F" w:rsidR="00B07098" w:rsidRPr="003A7B9F" w:rsidRDefault="005E0C40" w:rsidP="00D0112E">
      <w:pPr>
        <w:spacing w:before="240" w:after="0" w:line="240" w:lineRule="auto"/>
        <w:jc w:val="center"/>
      </w:pPr>
      <w:r w:rsidRPr="003A7B9F">
        <w:rPr>
          <w:noProof/>
        </w:rPr>
        <w:drawing>
          <wp:inline distT="0" distB="0" distL="0" distR="0" wp14:anchorId="0B2DA54B" wp14:editId="1C265289">
            <wp:extent cx="620271" cy="612000"/>
            <wp:effectExtent l="0" t="0" r="8890" b="0"/>
            <wp:docPr id="1026" name="Picture 2" descr="https://scientificrussia.ru/images/p/2lqp-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cientificrussia.ru/images/p/2lqp-large.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620271" cy="612000"/>
                    </a:xfrm>
                    <a:prstGeom prst="rect">
                      <a:avLst/>
                    </a:prstGeom>
                    <a:noFill/>
                  </pic:spPr>
                </pic:pic>
              </a:graphicData>
            </a:graphic>
          </wp:inline>
        </w:drawing>
      </w:r>
      <w:r>
        <w:t xml:space="preserve"> </w:t>
      </w:r>
      <w:r w:rsidR="00C13A2C">
        <w:t xml:space="preserve"> </w:t>
      </w:r>
      <w:r w:rsidR="00C13A2C" w:rsidRPr="00C13A2C">
        <w:rPr>
          <w:noProof/>
        </w:rPr>
        <w:drawing>
          <wp:inline distT="0" distB="0" distL="0" distR="0" wp14:anchorId="0015102A" wp14:editId="64BB10C3">
            <wp:extent cx="910302" cy="612000"/>
            <wp:effectExtent l="0" t="0" r="4445" b="0"/>
            <wp:docPr id="156663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0"/>
                      <a:ext cx="910302" cy="612000"/>
                    </a:xfrm>
                    <a:prstGeom prst="rect">
                      <a:avLst/>
                    </a:prstGeom>
                  </pic:spPr>
                </pic:pic>
              </a:graphicData>
            </a:graphic>
          </wp:inline>
        </w:drawing>
      </w:r>
      <w:r w:rsidR="00C13A2C">
        <w:t xml:space="preserve">  </w:t>
      </w:r>
      <w:r w:rsidR="003A7B9F" w:rsidRPr="003A7B9F">
        <w:rPr>
          <w:noProof/>
        </w:rPr>
        <w:drawing>
          <wp:inline distT="0" distB="0" distL="0" distR="0" wp14:anchorId="452F8DE4" wp14:editId="357CC368">
            <wp:extent cx="1088001" cy="612000"/>
            <wp:effectExtent l="0" t="0" r="0" b="0"/>
            <wp:docPr id="26" name="Picture 4" descr="https://pbs.twimg.com/media/DdPwiaTX4AA8TV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https://pbs.twimg.com/media/DdPwiaTX4AA8TVT.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088001" cy="612000"/>
                    </a:xfrm>
                    <a:prstGeom prst="rect">
                      <a:avLst/>
                    </a:prstGeom>
                    <a:noFill/>
                  </pic:spPr>
                </pic:pic>
              </a:graphicData>
            </a:graphic>
          </wp:inline>
        </w:drawing>
      </w:r>
      <w:r w:rsidR="005B08EE">
        <w:t xml:space="preserve"> </w:t>
      </w:r>
      <w:r w:rsidR="00D0112E">
        <w:t xml:space="preserve"> </w:t>
      </w:r>
      <w:r w:rsidR="002A3310" w:rsidRPr="00990BE9">
        <w:rPr>
          <w:noProof/>
        </w:rPr>
        <w:drawing>
          <wp:inline distT="0" distB="0" distL="0" distR="0" wp14:anchorId="1A5DF194" wp14:editId="18B02B6B">
            <wp:extent cx="3227633" cy="576000"/>
            <wp:effectExtent l="19050" t="19050" r="11430" b="14605"/>
            <wp:docPr id="4100" name="Picture 4" descr="https://indico.un.org/event/1015312/logo-3481996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s://indico.un.org/event/1015312/logo-3481996775.pn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227633" cy="576000"/>
                    </a:xfrm>
                    <a:prstGeom prst="rect">
                      <a:avLst/>
                    </a:prstGeom>
                    <a:noFill/>
                    <a:ln>
                      <a:solidFill>
                        <a:schemeClr val="accent1"/>
                      </a:solidFill>
                    </a:ln>
                  </pic:spPr>
                </pic:pic>
              </a:graphicData>
            </a:graphic>
          </wp:inline>
        </w:drawing>
      </w:r>
    </w:p>
    <w:p w14:paraId="2B2FAEB8" w14:textId="77777777" w:rsidR="008161DC" w:rsidRDefault="008161DC" w:rsidP="00A1486A">
      <w:pPr>
        <w:pStyle w:val="2"/>
        <w:spacing w:after="0" w:line="300" w:lineRule="auto"/>
        <w:rPr>
          <w:lang w:eastAsia="en-US"/>
        </w:rPr>
      </w:pPr>
      <w:r>
        <w:rPr>
          <w:lang w:eastAsia="en-US"/>
        </w:rPr>
        <w:br w:type="page"/>
      </w:r>
    </w:p>
    <w:p w14:paraId="1E91556D" w14:textId="13536629" w:rsidR="00B50B6B" w:rsidRDefault="006421C8" w:rsidP="006421C8">
      <w:pPr>
        <w:jc w:val="center"/>
        <w:rPr>
          <w:rFonts w:ascii="Times New Roman" w:hAnsi="Times New Roman" w:cs="Times New Roman"/>
          <w:b/>
          <w:i/>
          <w:sz w:val="24"/>
          <w:szCs w:val="28"/>
          <w:lang w:eastAsia="en-US"/>
        </w:rPr>
      </w:pPr>
      <w:r w:rsidRPr="006421C8">
        <w:rPr>
          <w:rFonts w:ascii="Times New Roman" w:hAnsi="Times New Roman" w:cs="Times New Roman"/>
          <w:b/>
          <w:i/>
          <w:noProof/>
          <w:sz w:val="24"/>
          <w:szCs w:val="28"/>
        </w:rPr>
        <w:lastRenderedPageBreak/>
        <w:drawing>
          <wp:inline distT="0" distB="0" distL="0" distR="0" wp14:anchorId="356F25FB" wp14:editId="7A5876B7">
            <wp:extent cx="9360000" cy="5785591"/>
            <wp:effectExtent l="15557" t="22543" r="28258" b="28257"/>
            <wp:docPr id="1760648195" name="Рисунок 1760648195" descr="C:\Users\AVN\Downloads\Telegram Desktop\17.03.2025 Банер итогов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VN\Downloads\Telegram Desktop\17.03.2025 Банер итогов 2024.jp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rot="16200000">
                      <a:off x="0" y="0"/>
                      <a:ext cx="9360000" cy="5785591"/>
                    </a:xfrm>
                    <a:prstGeom prst="rect">
                      <a:avLst/>
                    </a:prstGeom>
                    <a:noFill/>
                    <a:ln>
                      <a:solidFill>
                        <a:schemeClr val="tx1"/>
                      </a:solidFill>
                    </a:ln>
                  </pic:spPr>
                </pic:pic>
              </a:graphicData>
            </a:graphic>
          </wp:inline>
        </w:drawing>
      </w:r>
    </w:p>
    <w:p w14:paraId="54634513" w14:textId="063CBB33" w:rsidR="00B50B6B" w:rsidRDefault="000F5D87" w:rsidP="00845E1C">
      <w:pPr>
        <w:spacing w:after="240"/>
        <w:jc w:val="center"/>
        <w:rPr>
          <w:rFonts w:ascii="Times New Roman" w:hAnsi="Times New Roman" w:cs="Times New Roman"/>
          <w:b/>
          <w:i/>
          <w:sz w:val="24"/>
          <w:szCs w:val="28"/>
          <w:lang w:eastAsia="en-US"/>
        </w:rPr>
      </w:pPr>
      <w:r w:rsidRPr="000F5D87">
        <w:rPr>
          <w:rFonts w:ascii="Times New Roman" w:hAnsi="Times New Roman" w:cs="Times New Roman"/>
          <w:b/>
          <w:i/>
          <w:noProof/>
          <w:sz w:val="24"/>
          <w:szCs w:val="28"/>
        </w:rPr>
        <w:lastRenderedPageBreak/>
        <w:drawing>
          <wp:inline distT="0" distB="0" distL="0" distR="0" wp14:anchorId="7D5D9678" wp14:editId="4E13EA46">
            <wp:extent cx="9360000" cy="5735051"/>
            <wp:effectExtent l="2857" t="0" r="0" b="0"/>
            <wp:docPr id="1760648201" name="Рисунок 176064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hqprint">
                      <a:extLst>
                        <a:ext uri="{28A0092B-C50C-407E-A947-70E740481C1C}">
                          <a14:useLocalDpi xmlns:a14="http://schemas.microsoft.com/office/drawing/2010/main"/>
                        </a:ext>
                      </a:extLst>
                    </a:blip>
                    <a:srcRect t="505"/>
                    <a:stretch/>
                  </pic:blipFill>
                  <pic:spPr bwMode="auto">
                    <a:xfrm rot="16200000">
                      <a:off x="0" y="0"/>
                      <a:ext cx="9360000" cy="5735051"/>
                    </a:xfrm>
                    <a:prstGeom prst="rect">
                      <a:avLst/>
                    </a:prstGeom>
                    <a:ln>
                      <a:noFill/>
                    </a:ln>
                    <a:extLst>
                      <a:ext uri="{53640926-AAD7-44D8-BBD7-CCE9431645EC}">
                        <a14:shadowObscured xmlns:a14="http://schemas.microsoft.com/office/drawing/2010/main"/>
                      </a:ext>
                    </a:extLst>
                  </pic:spPr>
                </pic:pic>
              </a:graphicData>
            </a:graphic>
          </wp:inline>
        </w:drawing>
      </w:r>
    </w:p>
    <w:p w14:paraId="1960B337" w14:textId="5D9C0BAB" w:rsidR="00510606" w:rsidRDefault="00A46CD9" w:rsidP="0082064C">
      <w:pPr>
        <w:shd w:val="clear" w:color="auto" w:fill="FFFFFF"/>
        <w:spacing w:after="60" w:line="240" w:lineRule="auto"/>
        <w:jc w:val="center"/>
        <w:rPr>
          <w:rFonts w:ascii="Times New Roman" w:eastAsia="Times New Roman" w:hAnsi="Times New Roman" w:cs="Times New Roman"/>
          <w:b/>
          <w:sz w:val="28"/>
          <w:szCs w:val="24"/>
        </w:rPr>
      </w:pPr>
      <w:r w:rsidRPr="003639BB">
        <w:rPr>
          <w:rFonts w:ascii="Times New Roman" w:eastAsia="Times New Roman" w:hAnsi="Times New Roman" w:cs="Times New Roman"/>
          <w:b/>
          <w:sz w:val="28"/>
          <w:szCs w:val="24"/>
        </w:rPr>
        <w:lastRenderedPageBreak/>
        <w:t>СПИСОК ПОБЕДИТЕЛЕЙ И ПРИЗЕРОВ</w:t>
      </w:r>
    </w:p>
    <w:p w14:paraId="2DC8141B" w14:textId="6D92ECA6" w:rsidR="00510606" w:rsidRDefault="00510606" w:rsidP="005D1816">
      <w:pPr>
        <w:pStyle w:val="aff9"/>
        <w:spacing w:before="120" w:after="60" w:line="300" w:lineRule="auto"/>
        <w:jc w:val="center"/>
        <w:rPr>
          <w:rFonts w:ascii="Times New Roman" w:hAnsi="Times New Roman" w:cs="Times New Roman"/>
          <w:b/>
          <w:sz w:val="24"/>
          <w:szCs w:val="24"/>
        </w:rPr>
      </w:pPr>
      <w:r w:rsidRPr="00FC6E86">
        <w:rPr>
          <w:rFonts w:ascii="Times New Roman" w:hAnsi="Times New Roman" w:cs="Times New Roman"/>
          <w:b/>
          <w:sz w:val="24"/>
          <w:szCs w:val="24"/>
        </w:rPr>
        <w:t>Старш</w:t>
      </w:r>
      <w:r w:rsidR="00847FE3">
        <w:rPr>
          <w:rFonts w:ascii="Times New Roman" w:hAnsi="Times New Roman" w:cs="Times New Roman"/>
          <w:b/>
          <w:sz w:val="24"/>
          <w:szCs w:val="24"/>
        </w:rPr>
        <w:t>ая</w:t>
      </w:r>
      <w:r w:rsidRPr="00FC6E86">
        <w:rPr>
          <w:rFonts w:ascii="Times New Roman" w:hAnsi="Times New Roman" w:cs="Times New Roman"/>
          <w:b/>
          <w:sz w:val="24"/>
          <w:szCs w:val="24"/>
        </w:rPr>
        <w:t xml:space="preserve"> </w:t>
      </w:r>
      <w:r w:rsidR="00847FE3">
        <w:rPr>
          <w:rFonts w:ascii="Times New Roman" w:hAnsi="Times New Roman" w:cs="Times New Roman"/>
          <w:b/>
          <w:sz w:val="24"/>
          <w:szCs w:val="24"/>
        </w:rPr>
        <w:t>возрастная группа</w:t>
      </w:r>
      <w:r w:rsidRPr="00FC6E86">
        <w:rPr>
          <w:rFonts w:ascii="Times New Roman" w:hAnsi="Times New Roman" w:cs="Times New Roman"/>
          <w:b/>
          <w:sz w:val="24"/>
          <w:szCs w:val="24"/>
        </w:rPr>
        <w:t xml:space="preserve"> (10-11 классы)</w:t>
      </w:r>
    </w:p>
    <w:tbl>
      <w:tblPr>
        <w:tblStyle w:val="af7"/>
        <w:tblW w:w="0" w:type="auto"/>
        <w:tblCellMar>
          <w:top w:w="28" w:type="dxa"/>
          <w:left w:w="0" w:type="dxa"/>
          <w:bottom w:w="28" w:type="dxa"/>
          <w:right w:w="0" w:type="dxa"/>
        </w:tblCellMar>
        <w:tblLook w:val="04A0" w:firstRow="1" w:lastRow="0" w:firstColumn="1" w:lastColumn="0" w:noHBand="0" w:noVBand="1"/>
      </w:tblPr>
      <w:tblGrid>
        <w:gridCol w:w="1838"/>
        <w:gridCol w:w="1701"/>
        <w:gridCol w:w="2693"/>
        <w:gridCol w:w="851"/>
        <w:gridCol w:w="709"/>
        <w:gridCol w:w="1837"/>
      </w:tblGrid>
      <w:tr w:rsidR="00F947C9" w14:paraId="43482D0F" w14:textId="77777777" w:rsidTr="001D7610">
        <w:tc>
          <w:tcPr>
            <w:tcW w:w="1838" w:type="dxa"/>
            <w:shd w:val="clear" w:color="auto" w:fill="CCECFF"/>
            <w:vAlign w:val="center"/>
          </w:tcPr>
          <w:p w14:paraId="47BEEE63" w14:textId="77888D7F" w:rsidR="00F947C9" w:rsidRDefault="00F947C9" w:rsidP="0082064C">
            <w:pPr>
              <w:pStyle w:val="aff9"/>
              <w:spacing w:before="60" w:after="60"/>
              <w:jc w:val="center"/>
              <w:rPr>
                <w:rFonts w:ascii="Times New Roman" w:hAnsi="Times New Roman"/>
                <w:b/>
                <w:sz w:val="24"/>
                <w:szCs w:val="24"/>
              </w:rPr>
            </w:pPr>
            <w:r w:rsidRPr="00AB16F1">
              <w:rPr>
                <w:rFonts w:ascii="Times New Roman" w:eastAsia="Times New Roman" w:hAnsi="Times New Roman"/>
                <w:b/>
                <w:bCs/>
                <w:caps/>
                <w:color w:val="000000" w:themeColor="text1"/>
              </w:rPr>
              <w:t>ФИО</w:t>
            </w:r>
          </w:p>
        </w:tc>
        <w:tc>
          <w:tcPr>
            <w:tcW w:w="1701" w:type="dxa"/>
            <w:shd w:val="clear" w:color="auto" w:fill="CCECFF"/>
            <w:vAlign w:val="center"/>
          </w:tcPr>
          <w:p w14:paraId="02CC32B2" w14:textId="4CA93294" w:rsidR="00F947C9" w:rsidRDefault="00F947C9" w:rsidP="0082064C">
            <w:pPr>
              <w:pStyle w:val="aff9"/>
              <w:spacing w:before="60" w:after="60"/>
              <w:jc w:val="center"/>
              <w:rPr>
                <w:rFonts w:ascii="Times New Roman" w:hAnsi="Times New Roman"/>
                <w:b/>
                <w:sz w:val="24"/>
                <w:szCs w:val="24"/>
              </w:rPr>
            </w:pPr>
            <w:r w:rsidRPr="00AB16F1">
              <w:rPr>
                <w:rFonts w:ascii="Times New Roman" w:eastAsia="Times New Roman" w:hAnsi="Times New Roman"/>
                <w:b/>
                <w:bCs/>
                <w:color w:val="000000" w:themeColor="text1"/>
              </w:rPr>
              <w:t>Город</w:t>
            </w:r>
          </w:p>
        </w:tc>
        <w:tc>
          <w:tcPr>
            <w:tcW w:w="2693" w:type="dxa"/>
            <w:shd w:val="clear" w:color="auto" w:fill="CCECFF"/>
            <w:vAlign w:val="center"/>
          </w:tcPr>
          <w:p w14:paraId="6EC18B43" w14:textId="120631E8" w:rsidR="00F947C9" w:rsidRDefault="00F947C9" w:rsidP="0082064C">
            <w:pPr>
              <w:pStyle w:val="aff9"/>
              <w:spacing w:before="60" w:after="60"/>
              <w:jc w:val="center"/>
              <w:rPr>
                <w:rFonts w:ascii="Times New Roman" w:hAnsi="Times New Roman"/>
                <w:b/>
                <w:sz w:val="24"/>
                <w:szCs w:val="24"/>
              </w:rPr>
            </w:pPr>
            <w:r w:rsidRPr="00AB16F1">
              <w:rPr>
                <w:rFonts w:ascii="Times New Roman" w:eastAsia="Times New Roman" w:hAnsi="Times New Roman"/>
                <w:b/>
                <w:bCs/>
                <w:color w:val="000000" w:themeColor="text1"/>
              </w:rPr>
              <w:t>Школа</w:t>
            </w:r>
          </w:p>
        </w:tc>
        <w:tc>
          <w:tcPr>
            <w:tcW w:w="851" w:type="dxa"/>
            <w:shd w:val="clear" w:color="auto" w:fill="CCECFF"/>
            <w:vAlign w:val="center"/>
          </w:tcPr>
          <w:p w14:paraId="120876D1" w14:textId="12B55877" w:rsidR="00F947C9" w:rsidRDefault="00F947C9" w:rsidP="0082064C">
            <w:pPr>
              <w:pStyle w:val="aff9"/>
              <w:spacing w:before="60" w:after="60"/>
              <w:jc w:val="center"/>
              <w:rPr>
                <w:rFonts w:ascii="Times New Roman" w:hAnsi="Times New Roman"/>
                <w:b/>
                <w:sz w:val="24"/>
                <w:szCs w:val="24"/>
              </w:rPr>
            </w:pPr>
            <w:r w:rsidRPr="00AB16F1">
              <w:rPr>
                <w:rFonts w:ascii="Times New Roman" w:eastAsia="Times New Roman" w:hAnsi="Times New Roman"/>
                <w:b/>
                <w:bCs/>
                <w:color w:val="000000" w:themeColor="text1"/>
              </w:rPr>
              <w:t>Класс</w:t>
            </w:r>
          </w:p>
        </w:tc>
        <w:tc>
          <w:tcPr>
            <w:tcW w:w="709" w:type="dxa"/>
            <w:shd w:val="clear" w:color="auto" w:fill="CCECFF"/>
            <w:vAlign w:val="center"/>
          </w:tcPr>
          <w:p w14:paraId="69C2E280" w14:textId="55335653" w:rsidR="00F947C9" w:rsidRPr="00F947C9" w:rsidRDefault="00F947C9" w:rsidP="0082064C">
            <w:pPr>
              <w:pStyle w:val="aff9"/>
              <w:spacing w:before="60" w:after="60"/>
              <w:jc w:val="center"/>
              <w:rPr>
                <w:rFonts w:ascii="Times New Roman" w:hAnsi="Times New Roman"/>
                <w:b/>
                <w:sz w:val="24"/>
                <w:szCs w:val="24"/>
              </w:rPr>
            </w:pPr>
            <w:r>
              <w:rPr>
                <w:rFonts w:ascii="Times New Roman" w:eastAsia="Times New Roman" w:hAnsi="Times New Roman"/>
                <w:b/>
                <w:bCs/>
                <w:color w:val="000000" w:themeColor="text1"/>
              </w:rPr>
              <w:t>Балл</w:t>
            </w:r>
          </w:p>
        </w:tc>
        <w:tc>
          <w:tcPr>
            <w:tcW w:w="1837" w:type="dxa"/>
            <w:shd w:val="clear" w:color="auto" w:fill="CCECFF"/>
            <w:vAlign w:val="center"/>
          </w:tcPr>
          <w:p w14:paraId="747839A4" w14:textId="3AFF8C70" w:rsidR="00F947C9" w:rsidRDefault="00F947C9" w:rsidP="0082064C">
            <w:pPr>
              <w:pStyle w:val="aff9"/>
              <w:spacing w:before="60" w:after="60"/>
              <w:jc w:val="center"/>
              <w:rPr>
                <w:rFonts w:ascii="Times New Roman" w:hAnsi="Times New Roman"/>
                <w:b/>
                <w:sz w:val="24"/>
                <w:szCs w:val="24"/>
              </w:rPr>
            </w:pPr>
            <w:r w:rsidRPr="00AB16F1">
              <w:rPr>
                <w:rFonts w:ascii="Times New Roman" w:eastAsia="Times New Roman" w:hAnsi="Times New Roman"/>
                <w:b/>
                <w:bCs/>
                <w:color w:val="000000" w:themeColor="text1"/>
              </w:rPr>
              <w:t>Награда</w:t>
            </w:r>
          </w:p>
        </w:tc>
      </w:tr>
      <w:tr w:rsidR="00F947C9" w:rsidRPr="009A3EA2" w14:paraId="17C0B06C" w14:textId="77777777" w:rsidTr="009A3EA2">
        <w:tc>
          <w:tcPr>
            <w:tcW w:w="1838" w:type="dxa"/>
            <w:shd w:val="clear" w:color="auto" w:fill="F2F2F2" w:themeFill="background1" w:themeFillShade="F2"/>
          </w:tcPr>
          <w:p w14:paraId="42F56241" w14:textId="73603720" w:rsidR="00F947C9" w:rsidRPr="009A3EA2" w:rsidRDefault="00F947C9" w:rsidP="00F947C9">
            <w:pPr>
              <w:pStyle w:val="aff9"/>
              <w:spacing w:after="0"/>
              <w:ind w:left="57" w:right="57"/>
              <w:rPr>
                <w:rFonts w:ascii="Times New Roman" w:hAnsi="Times New Roman"/>
                <w:b/>
                <w:sz w:val="22"/>
                <w:szCs w:val="22"/>
              </w:rPr>
            </w:pPr>
            <w:r w:rsidRPr="009A3EA2">
              <w:rPr>
                <w:rFonts w:ascii="Times New Roman" w:hAnsi="Times New Roman"/>
                <w:b/>
                <w:sz w:val="22"/>
                <w:szCs w:val="22"/>
              </w:rPr>
              <w:t>Константинов</w:t>
            </w:r>
            <w:r w:rsidRPr="009A3EA2">
              <w:rPr>
                <w:rFonts w:ascii="Times New Roman" w:hAnsi="Times New Roman"/>
                <w:b/>
                <w:sz w:val="22"/>
                <w:szCs w:val="22"/>
              </w:rPr>
              <w:br/>
              <w:t>Андрей</w:t>
            </w:r>
            <w:r w:rsidRPr="009A3EA2">
              <w:rPr>
                <w:rFonts w:ascii="Times New Roman" w:hAnsi="Times New Roman"/>
                <w:b/>
                <w:sz w:val="22"/>
                <w:szCs w:val="22"/>
              </w:rPr>
              <w:br/>
              <w:t>Романович</w:t>
            </w:r>
          </w:p>
        </w:tc>
        <w:tc>
          <w:tcPr>
            <w:tcW w:w="1701" w:type="dxa"/>
            <w:shd w:val="clear" w:color="auto" w:fill="F2F2F2" w:themeFill="background1" w:themeFillShade="F2"/>
          </w:tcPr>
          <w:p w14:paraId="5AC72E3B" w14:textId="22B7B956"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Долгопрудный</w:t>
            </w:r>
          </w:p>
        </w:tc>
        <w:tc>
          <w:tcPr>
            <w:tcW w:w="2693" w:type="dxa"/>
            <w:shd w:val="clear" w:color="auto" w:fill="F2F2F2" w:themeFill="background1" w:themeFillShade="F2"/>
          </w:tcPr>
          <w:p w14:paraId="26456660" w14:textId="7D4DEA96"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eastAsia="Times New Roman" w:hAnsi="Times New Roman"/>
                <w:b/>
                <w:color w:val="000000" w:themeColor="text1"/>
                <w:sz w:val="22"/>
                <w:szCs w:val="22"/>
              </w:rPr>
              <w:t>МАОУ Лицей № 5 г. Долгопрудный</w:t>
            </w:r>
          </w:p>
        </w:tc>
        <w:tc>
          <w:tcPr>
            <w:tcW w:w="851" w:type="dxa"/>
            <w:shd w:val="clear" w:color="auto" w:fill="F2F2F2" w:themeFill="background1" w:themeFillShade="F2"/>
          </w:tcPr>
          <w:p w14:paraId="4F753BA7" w14:textId="312D6E3C"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10</w:t>
            </w:r>
          </w:p>
        </w:tc>
        <w:tc>
          <w:tcPr>
            <w:tcW w:w="709" w:type="dxa"/>
            <w:shd w:val="clear" w:color="auto" w:fill="F2F2F2" w:themeFill="background1" w:themeFillShade="F2"/>
          </w:tcPr>
          <w:p w14:paraId="5F7E5A25" w14:textId="36EAC372"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28</w:t>
            </w:r>
          </w:p>
        </w:tc>
        <w:tc>
          <w:tcPr>
            <w:tcW w:w="1837" w:type="dxa"/>
            <w:shd w:val="clear" w:color="auto" w:fill="F2F2F2" w:themeFill="background1" w:themeFillShade="F2"/>
          </w:tcPr>
          <w:p w14:paraId="0D552D8A" w14:textId="6758C979" w:rsidR="00F947C9" w:rsidRPr="009A3EA2" w:rsidRDefault="00F947C9" w:rsidP="00F947C9">
            <w:pPr>
              <w:pStyle w:val="aff9"/>
              <w:spacing w:after="0"/>
              <w:ind w:left="57" w:right="57"/>
              <w:rPr>
                <w:rFonts w:ascii="Times New Roman" w:hAnsi="Times New Roman"/>
                <w:b/>
                <w:sz w:val="22"/>
                <w:szCs w:val="22"/>
              </w:rPr>
            </w:pPr>
            <w:r w:rsidRPr="009A3EA2">
              <w:rPr>
                <w:rFonts w:ascii="Times New Roman" w:hAnsi="Times New Roman"/>
                <w:b/>
                <w:sz w:val="22"/>
                <w:szCs w:val="22"/>
              </w:rPr>
              <w:t>Победитель старшей группы</w:t>
            </w:r>
          </w:p>
        </w:tc>
      </w:tr>
      <w:tr w:rsidR="00F947C9" w14:paraId="3001C2A9" w14:textId="77777777" w:rsidTr="001D7610">
        <w:tc>
          <w:tcPr>
            <w:tcW w:w="1838" w:type="dxa"/>
          </w:tcPr>
          <w:p w14:paraId="563CD5EE" w14:textId="723CF70C" w:rsidR="00F947C9" w:rsidRPr="001D7610" w:rsidRDefault="00F947C9" w:rsidP="00F947C9">
            <w:pPr>
              <w:pStyle w:val="aff9"/>
              <w:spacing w:after="0"/>
              <w:ind w:left="57" w:right="57"/>
              <w:rPr>
                <w:rFonts w:ascii="Times New Roman" w:hAnsi="Times New Roman"/>
                <w:b/>
                <w:sz w:val="22"/>
                <w:szCs w:val="22"/>
              </w:rPr>
            </w:pPr>
            <w:proofErr w:type="spellStart"/>
            <w:r w:rsidRPr="001D7610">
              <w:rPr>
                <w:rFonts w:ascii="Times New Roman" w:hAnsi="Times New Roman"/>
                <w:sz w:val="22"/>
                <w:szCs w:val="22"/>
              </w:rPr>
              <w:t>Баксанская</w:t>
            </w:r>
            <w:proofErr w:type="spellEnd"/>
            <w:r w:rsidRPr="001D7610">
              <w:rPr>
                <w:rFonts w:ascii="Times New Roman" w:hAnsi="Times New Roman"/>
                <w:sz w:val="22"/>
                <w:szCs w:val="22"/>
              </w:rPr>
              <w:br/>
              <w:t>Ксения</w:t>
            </w:r>
            <w:r w:rsidRPr="001D7610">
              <w:rPr>
                <w:rFonts w:ascii="Times New Roman" w:hAnsi="Times New Roman"/>
                <w:sz w:val="22"/>
                <w:szCs w:val="22"/>
              </w:rPr>
              <w:br/>
              <w:t>Олеговна</w:t>
            </w:r>
          </w:p>
        </w:tc>
        <w:tc>
          <w:tcPr>
            <w:tcW w:w="1701" w:type="dxa"/>
          </w:tcPr>
          <w:p w14:paraId="76E7FC3A" w14:textId="3A38FC35"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Троицк</w:t>
            </w:r>
          </w:p>
        </w:tc>
        <w:tc>
          <w:tcPr>
            <w:tcW w:w="2693" w:type="dxa"/>
          </w:tcPr>
          <w:p w14:paraId="3CC42512" w14:textId="37305B97"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eastAsia="Times New Roman" w:hAnsi="Times New Roman"/>
                <w:color w:val="000000" w:themeColor="text1"/>
                <w:sz w:val="22"/>
                <w:szCs w:val="22"/>
              </w:rPr>
              <w:t>МАОУ "Лицей города Троицка"</w:t>
            </w:r>
          </w:p>
        </w:tc>
        <w:tc>
          <w:tcPr>
            <w:tcW w:w="851" w:type="dxa"/>
          </w:tcPr>
          <w:p w14:paraId="4BCF01E0" w14:textId="55367DA1"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10</w:t>
            </w:r>
          </w:p>
        </w:tc>
        <w:tc>
          <w:tcPr>
            <w:tcW w:w="709" w:type="dxa"/>
          </w:tcPr>
          <w:p w14:paraId="5F87BC26" w14:textId="267E7829"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27</w:t>
            </w:r>
          </w:p>
        </w:tc>
        <w:tc>
          <w:tcPr>
            <w:tcW w:w="1837" w:type="dxa"/>
          </w:tcPr>
          <w:p w14:paraId="7549EC79" w14:textId="5CD47B3C"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старшей группы</w:t>
            </w:r>
          </w:p>
        </w:tc>
      </w:tr>
      <w:tr w:rsidR="00F947C9" w14:paraId="67AD26FD" w14:textId="77777777" w:rsidTr="001D7610">
        <w:tc>
          <w:tcPr>
            <w:tcW w:w="1838" w:type="dxa"/>
          </w:tcPr>
          <w:p w14:paraId="4E95AC07" w14:textId="0D9A7891" w:rsidR="00F947C9" w:rsidRPr="001D7610" w:rsidRDefault="00F947C9" w:rsidP="00F947C9">
            <w:pPr>
              <w:spacing w:line="228" w:lineRule="auto"/>
              <w:ind w:left="57"/>
              <w:rPr>
                <w:rFonts w:ascii="Times New Roman" w:hAnsi="Times New Roman"/>
                <w:b/>
                <w:sz w:val="22"/>
                <w:szCs w:val="22"/>
              </w:rPr>
            </w:pPr>
            <w:proofErr w:type="spellStart"/>
            <w:r w:rsidRPr="001D7610">
              <w:rPr>
                <w:rFonts w:ascii="Times New Roman" w:hAnsi="Times New Roman"/>
                <w:sz w:val="22"/>
                <w:szCs w:val="22"/>
              </w:rPr>
              <w:t>Мусяев</w:t>
            </w:r>
            <w:proofErr w:type="spellEnd"/>
            <w:r w:rsidRPr="001D7610">
              <w:rPr>
                <w:rFonts w:ascii="Times New Roman" w:hAnsi="Times New Roman"/>
                <w:sz w:val="22"/>
                <w:szCs w:val="22"/>
              </w:rPr>
              <w:br/>
              <w:t>Тимур</w:t>
            </w:r>
            <w:r w:rsidRPr="001D7610">
              <w:rPr>
                <w:rFonts w:ascii="Times New Roman" w:hAnsi="Times New Roman"/>
                <w:sz w:val="22"/>
                <w:szCs w:val="22"/>
              </w:rPr>
              <w:br/>
            </w:r>
            <w:proofErr w:type="spellStart"/>
            <w:r w:rsidRPr="001D7610">
              <w:rPr>
                <w:rFonts w:ascii="Times New Roman" w:hAnsi="Times New Roman"/>
                <w:sz w:val="22"/>
                <w:szCs w:val="22"/>
              </w:rPr>
              <w:t>Рафаэлевич</w:t>
            </w:r>
            <w:proofErr w:type="spellEnd"/>
          </w:p>
        </w:tc>
        <w:tc>
          <w:tcPr>
            <w:tcW w:w="1701" w:type="dxa"/>
          </w:tcPr>
          <w:p w14:paraId="5EF57231" w14:textId="0EA412D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Саров</w:t>
            </w:r>
          </w:p>
        </w:tc>
        <w:tc>
          <w:tcPr>
            <w:tcW w:w="2693" w:type="dxa"/>
          </w:tcPr>
          <w:p w14:paraId="092A9FFD" w14:textId="477441C3"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eastAsia="Times New Roman" w:hAnsi="Times New Roman"/>
                <w:color w:val="000000" w:themeColor="text1"/>
                <w:sz w:val="22"/>
                <w:szCs w:val="22"/>
              </w:rPr>
              <w:t>МБОУ Гимназия № 2</w:t>
            </w:r>
          </w:p>
        </w:tc>
        <w:tc>
          <w:tcPr>
            <w:tcW w:w="851" w:type="dxa"/>
          </w:tcPr>
          <w:p w14:paraId="43486CC0" w14:textId="520BA663"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10</w:t>
            </w:r>
          </w:p>
        </w:tc>
        <w:tc>
          <w:tcPr>
            <w:tcW w:w="709" w:type="dxa"/>
          </w:tcPr>
          <w:p w14:paraId="4C80D24C" w14:textId="23FB07E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26</w:t>
            </w:r>
          </w:p>
        </w:tc>
        <w:tc>
          <w:tcPr>
            <w:tcW w:w="1837" w:type="dxa"/>
          </w:tcPr>
          <w:p w14:paraId="05109191" w14:textId="706BA80C"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старшей группы</w:t>
            </w:r>
          </w:p>
        </w:tc>
      </w:tr>
      <w:tr w:rsidR="00F947C9" w14:paraId="735201D2" w14:textId="77777777" w:rsidTr="001D7610">
        <w:tc>
          <w:tcPr>
            <w:tcW w:w="1838" w:type="dxa"/>
          </w:tcPr>
          <w:p w14:paraId="78BDA467" w14:textId="090406E4"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Вострикова</w:t>
            </w:r>
            <w:r w:rsidRPr="001D7610">
              <w:rPr>
                <w:rFonts w:ascii="Times New Roman" w:hAnsi="Times New Roman"/>
                <w:sz w:val="22"/>
                <w:szCs w:val="22"/>
              </w:rPr>
              <w:br/>
              <w:t>Злата</w:t>
            </w:r>
            <w:r w:rsidRPr="001D7610">
              <w:rPr>
                <w:rFonts w:ascii="Times New Roman" w:hAnsi="Times New Roman"/>
                <w:sz w:val="22"/>
                <w:szCs w:val="22"/>
              </w:rPr>
              <w:br/>
              <w:t>Андреевна</w:t>
            </w:r>
          </w:p>
        </w:tc>
        <w:tc>
          <w:tcPr>
            <w:tcW w:w="1701" w:type="dxa"/>
          </w:tcPr>
          <w:p w14:paraId="1E590439" w14:textId="36656BF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Воронеж</w:t>
            </w:r>
          </w:p>
        </w:tc>
        <w:tc>
          <w:tcPr>
            <w:tcW w:w="2693" w:type="dxa"/>
          </w:tcPr>
          <w:p w14:paraId="5803BB79" w14:textId="53B74278" w:rsidR="00F947C9" w:rsidRPr="001D7610" w:rsidRDefault="00F947C9" w:rsidP="008D7866">
            <w:pPr>
              <w:spacing w:line="228" w:lineRule="auto"/>
              <w:ind w:left="57"/>
              <w:jc w:val="center"/>
              <w:rPr>
                <w:rFonts w:ascii="Times New Roman" w:hAnsi="Times New Roman"/>
                <w:b/>
                <w:sz w:val="22"/>
                <w:szCs w:val="22"/>
              </w:rPr>
            </w:pPr>
            <w:r w:rsidRPr="001D7610">
              <w:rPr>
                <w:rFonts w:ascii="Times New Roman" w:eastAsia="Times New Roman" w:hAnsi="Times New Roman"/>
                <w:color w:val="000000" w:themeColor="text1"/>
                <w:sz w:val="22"/>
                <w:szCs w:val="22"/>
              </w:rPr>
              <w:t>МБОУ</w:t>
            </w:r>
            <w:r w:rsidR="008D7866" w:rsidRPr="001D7610">
              <w:rPr>
                <w:rFonts w:ascii="Times New Roman" w:eastAsia="Times New Roman" w:hAnsi="Times New Roman"/>
                <w:color w:val="000000" w:themeColor="text1"/>
                <w:sz w:val="22"/>
                <w:szCs w:val="22"/>
              </w:rPr>
              <w:t xml:space="preserve"> </w:t>
            </w:r>
            <w:r w:rsidRPr="001D7610">
              <w:rPr>
                <w:rFonts w:ascii="Times New Roman" w:eastAsia="Times New Roman" w:hAnsi="Times New Roman"/>
                <w:color w:val="000000" w:themeColor="text1"/>
                <w:sz w:val="22"/>
                <w:szCs w:val="22"/>
              </w:rPr>
              <w:t>«Лицей № 15»</w:t>
            </w:r>
          </w:p>
        </w:tc>
        <w:tc>
          <w:tcPr>
            <w:tcW w:w="851" w:type="dxa"/>
          </w:tcPr>
          <w:p w14:paraId="223BF6B6" w14:textId="77CAF04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10</w:t>
            </w:r>
          </w:p>
        </w:tc>
        <w:tc>
          <w:tcPr>
            <w:tcW w:w="709" w:type="dxa"/>
          </w:tcPr>
          <w:p w14:paraId="71747137" w14:textId="3F6FD1F1"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23</w:t>
            </w:r>
          </w:p>
        </w:tc>
        <w:tc>
          <w:tcPr>
            <w:tcW w:w="1837" w:type="dxa"/>
          </w:tcPr>
          <w:p w14:paraId="1B2847AA" w14:textId="3FD5ECC8"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старшей группы</w:t>
            </w:r>
          </w:p>
        </w:tc>
      </w:tr>
      <w:tr w:rsidR="00F947C9" w14:paraId="6DE70A4C" w14:textId="77777777" w:rsidTr="001D7610">
        <w:tc>
          <w:tcPr>
            <w:tcW w:w="1838" w:type="dxa"/>
          </w:tcPr>
          <w:p w14:paraId="2C1CD6EB" w14:textId="5773D5E6"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Шелихова</w:t>
            </w:r>
            <w:r w:rsidRPr="001D7610">
              <w:rPr>
                <w:rFonts w:ascii="Times New Roman" w:hAnsi="Times New Roman"/>
                <w:sz w:val="22"/>
                <w:szCs w:val="22"/>
              </w:rPr>
              <w:br/>
              <w:t>Ольга</w:t>
            </w:r>
            <w:r w:rsidRPr="001D7610">
              <w:rPr>
                <w:rFonts w:ascii="Times New Roman" w:hAnsi="Times New Roman"/>
                <w:sz w:val="22"/>
                <w:szCs w:val="22"/>
              </w:rPr>
              <w:br/>
              <w:t>Сергеевна</w:t>
            </w:r>
          </w:p>
        </w:tc>
        <w:tc>
          <w:tcPr>
            <w:tcW w:w="1701" w:type="dxa"/>
          </w:tcPr>
          <w:p w14:paraId="696DB223" w14:textId="77CD072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Подольск</w:t>
            </w:r>
          </w:p>
        </w:tc>
        <w:tc>
          <w:tcPr>
            <w:tcW w:w="2693" w:type="dxa"/>
          </w:tcPr>
          <w:p w14:paraId="3057CE78" w14:textId="0F97E84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eastAsia="Times New Roman" w:hAnsi="Times New Roman"/>
                <w:color w:val="000000" w:themeColor="text1"/>
                <w:sz w:val="22"/>
                <w:szCs w:val="22"/>
              </w:rPr>
              <w:t>МОУ СОШ № 18</w:t>
            </w:r>
          </w:p>
        </w:tc>
        <w:tc>
          <w:tcPr>
            <w:tcW w:w="851" w:type="dxa"/>
          </w:tcPr>
          <w:p w14:paraId="33989EB2" w14:textId="51B639A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10</w:t>
            </w:r>
          </w:p>
        </w:tc>
        <w:tc>
          <w:tcPr>
            <w:tcW w:w="709" w:type="dxa"/>
          </w:tcPr>
          <w:p w14:paraId="010CE8FC" w14:textId="56CF1B1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16</w:t>
            </w:r>
          </w:p>
        </w:tc>
        <w:tc>
          <w:tcPr>
            <w:tcW w:w="1837" w:type="dxa"/>
          </w:tcPr>
          <w:p w14:paraId="6752C89D" w14:textId="624FA74F"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старшей группы</w:t>
            </w:r>
          </w:p>
        </w:tc>
      </w:tr>
    </w:tbl>
    <w:p w14:paraId="5F12BDFF" w14:textId="64F738B5" w:rsidR="00510606" w:rsidRDefault="00510606" w:rsidP="005D1816">
      <w:pPr>
        <w:pStyle w:val="aff9"/>
        <w:spacing w:before="120" w:after="60" w:line="300" w:lineRule="auto"/>
        <w:jc w:val="center"/>
        <w:rPr>
          <w:rFonts w:ascii="Times New Roman" w:hAnsi="Times New Roman" w:cs="Times New Roman"/>
          <w:b/>
          <w:sz w:val="24"/>
          <w:szCs w:val="24"/>
        </w:rPr>
      </w:pPr>
      <w:r w:rsidRPr="00FC6E86">
        <w:rPr>
          <w:rFonts w:ascii="Times New Roman" w:hAnsi="Times New Roman" w:cs="Times New Roman"/>
          <w:b/>
          <w:sz w:val="24"/>
          <w:szCs w:val="24"/>
        </w:rPr>
        <w:t>Средн</w:t>
      </w:r>
      <w:r w:rsidR="00847FE3">
        <w:rPr>
          <w:rFonts w:ascii="Times New Roman" w:hAnsi="Times New Roman" w:cs="Times New Roman"/>
          <w:b/>
          <w:sz w:val="24"/>
          <w:szCs w:val="24"/>
        </w:rPr>
        <w:t>яя</w:t>
      </w:r>
      <w:r w:rsidRPr="00FC6E86">
        <w:rPr>
          <w:rFonts w:ascii="Times New Roman" w:hAnsi="Times New Roman" w:cs="Times New Roman"/>
          <w:b/>
          <w:sz w:val="24"/>
          <w:szCs w:val="24"/>
        </w:rPr>
        <w:t xml:space="preserve"> </w:t>
      </w:r>
      <w:r w:rsidR="00847FE3">
        <w:rPr>
          <w:rFonts w:ascii="Times New Roman" w:hAnsi="Times New Roman" w:cs="Times New Roman"/>
          <w:b/>
          <w:sz w:val="24"/>
          <w:szCs w:val="24"/>
        </w:rPr>
        <w:t>возрастная группа</w:t>
      </w:r>
      <w:r w:rsidR="00847FE3" w:rsidRPr="00FC6E86">
        <w:rPr>
          <w:rFonts w:ascii="Times New Roman" w:hAnsi="Times New Roman" w:cs="Times New Roman"/>
          <w:b/>
          <w:sz w:val="24"/>
          <w:szCs w:val="24"/>
        </w:rPr>
        <w:t xml:space="preserve"> </w:t>
      </w:r>
      <w:r w:rsidRPr="00FC6E86">
        <w:rPr>
          <w:rFonts w:ascii="Times New Roman" w:hAnsi="Times New Roman" w:cs="Times New Roman"/>
          <w:b/>
          <w:sz w:val="24"/>
          <w:szCs w:val="24"/>
        </w:rPr>
        <w:t>(8-9 классы)</w:t>
      </w:r>
    </w:p>
    <w:tbl>
      <w:tblPr>
        <w:tblStyle w:val="af7"/>
        <w:tblW w:w="0" w:type="auto"/>
        <w:tblCellMar>
          <w:top w:w="28" w:type="dxa"/>
          <w:left w:w="0" w:type="dxa"/>
          <w:bottom w:w="28" w:type="dxa"/>
          <w:right w:w="0" w:type="dxa"/>
        </w:tblCellMar>
        <w:tblLook w:val="04A0" w:firstRow="1" w:lastRow="0" w:firstColumn="1" w:lastColumn="0" w:noHBand="0" w:noVBand="1"/>
      </w:tblPr>
      <w:tblGrid>
        <w:gridCol w:w="1838"/>
        <w:gridCol w:w="1701"/>
        <w:gridCol w:w="2693"/>
        <w:gridCol w:w="851"/>
        <w:gridCol w:w="709"/>
        <w:gridCol w:w="1837"/>
      </w:tblGrid>
      <w:tr w:rsidR="00150B12" w14:paraId="2EBB01F7" w14:textId="77777777" w:rsidTr="001D7610">
        <w:trPr>
          <w:tblHeader/>
        </w:trPr>
        <w:tc>
          <w:tcPr>
            <w:tcW w:w="1838" w:type="dxa"/>
            <w:shd w:val="clear" w:color="auto" w:fill="CCECFF"/>
            <w:vAlign w:val="center"/>
          </w:tcPr>
          <w:p w14:paraId="096CF6CD"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aps/>
                <w:color w:val="000000" w:themeColor="text1"/>
                <w:sz w:val="22"/>
                <w:szCs w:val="22"/>
              </w:rPr>
              <w:t>ФИО</w:t>
            </w:r>
          </w:p>
        </w:tc>
        <w:tc>
          <w:tcPr>
            <w:tcW w:w="1701" w:type="dxa"/>
            <w:shd w:val="clear" w:color="auto" w:fill="CCECFF"/>
            <w:vAlign w:val="center"/>
          </w:tcPr>
          <w:p w14:paraId="3444C78D"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Город</w:t>
            </w:r>
          </w:p>
        </w:tc>
        <w:tc>
          <w:tcPr>
            <w:tcW w:w="2693" w:type="dxa"/>
            <w:shd w:val="clear" w:color="auto" w:fill="CCECFF"/>
            <w:vAlign w:val="center"/>
          </w:tcPr>
          <w:p w14:paraId="4DA84516"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Школа</w:t>
            </w:r>
          </w:p>
        </w:tc>
        <w:tc>
          <w:tcPr>
            <w:tcW w:w="851" w:type="dxa"/>
            <w:shd w:val="clear" w:color="auto" w:fill="CCECFF"/>
            <w:vAlign w:val="center"/>
          </w:tcPr>
          <w:p w14:paraId="4B6F472A"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Класс</w:t>
            </w:r>
          </w:p>
        </w:tc>
        <w:tc>
          <w:tcPr>
            <w:tcW w:w="709" w:type="dxa"/>
            <w:shd w:val="clear" w:color="auto" w:fill="CCECFF"/>
            <w:vAlign w:val="center"/>
          </w:tcPr>
          <w:p w14:paraId="0709FEDD"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Балл</w:t>
            </w:r>
          </w:p>
        </w:tc>
        <w:tc>
          <w:tcPr>
            <w:tcW w:w="1837" w:type="dxa"/>
            <w:shd w:val="clear" w:color="auto" w:fill="CCECFF"/>
            <w:vAlign w:val="center"/>
          </w:tcPr>
          <w:p w14:paraId="25830747" w14:textId="77777777" w:rsidR="00F947C9" w:rsidRPr="001D7610" w:rsidRDefault="00F947C9"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Награда</w:t>
            </w:r>
          </w:p>
        </w:tc>
      </w:tr>
      <w:tr w:rsidR="00150B12" w:rsidRPr="009A3EA2" w14:paraId="6E0B9651" w14:textId="77777777" w:rsidTr="009A3EA2">
        <w:tc>
          <w:tcPr>
            <w:tcW w:w="1838" w:type="dxa"/>
            <w:shd w:val="clear" w:color="auto" w:fill="F2F2F2" w:themeFill="background1" w:themeFillShade="F2"/>
          </w:tcPr>
          <w:p w14:paraId="57472C08" w14:textId="00BDD019" w:rsidR="00F947C9" w:rsidRPr="009A3EA2" w:rsidRDefault="00F947C9" w:rsidP="00150B12">
            <w:pPr>
              <w:pStyle w:val="aff9"/>
              <w:spacing w:after="0"/>
              <w:ind w:left="57" w:right="57"/>
              <w:jc w:val="both"/>
              <w:rPr>
                <w:rFonts w:ascii="Times New Roman" w:hAnsi="Times New Roman"/>
                <w:b/>
                <w:sz w:val="22"/>
                <w:szCs w:val="22"/>
              </w:rPr>
            </w:pPr>
            <w:r w:rsidRPr="009A3EA2">
              <w:rPr>
                <w:rFonts w:ascii="Times New Roman" w:hAnsi="Times New Roman"/>
                <w:b/>
                <w:sz w:val="22"/>
                <w:szCs w:val="22"/>
              </w:rPr>
              <w:t>Кроха</w:t>
            </w:r>
            <w:r w:rsidR="00150B12" w:rsidRPr="009A3EA2">
              <w:rPr>
                <w:rFonts w:ascii="Times New Roman" w:hAnsi="Times New Roman"/>
                <w:b/>
                <w:sz w:val="22"/>
                <w:szCs w:val="22"/>
              </w:rPr>
              <w:br/>
            </w:r>
            <w:r w:rsidRPr="009A3EA2">
              <w:rPr>
                <w:rFonts w:ascii="Times New Roman" w:hAnsi="Times New Roman"/>
                <w:b/>
                <w:sz w:val="22"/>
                <w:szCs w:val="22"/>
              </w:rPr>
              <w:t>Константин</w:t>
            </w:r>
            <w:r w:rsidR="00150B12" w:rsidRPr="009A3EA2">
              <w:rPr>
                <w:rFonts w:ascii="Times New Roman" w:hAnsi="Times New Roman"/>
                <w:b/>
                <w:sz w:val="22"/>
                <w:szCs w:val="22"/>
              </w:rPr>
              <w:br/>
            </w:r>
            <w:r w:rsidRPr="009A3EA2">
              <w:rPr>
                <w:rFonts w:ascii="Times New Roman" w:hAnsi="Times New Roman"/>
                <w:b/>
                <w:sz w:val="22"/>
                <w:szCs w:val="22"/>
              </w:rPr>
              <w:t>Владимирович</w:t>
            </w:r>
          </w:p>
        </w:tc>
        <w:tc>
          <w:tcPr>
            <w:tcW w:w="1701" w:type="dxa"/>
            <w:shd w:val="clear" w:color="auto" w:fill="F2F2F2" w:themeFill="background1" w:themeFillShade="F2"/>
          </w:tcPr>
          <w:p w14:paraId="60711DCC" w14:textId="74C7E62D"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Троицк</w:t>
            </w:r>
          </w:p>
        </w:tc>
        <w:tc>
          <w:tcPr>
            <w:tcW w:w="2693" w:type="dxa"/>
            <w:shd w:val="clear" w:color="auto" w:fill="F2F2F2" w:themeFill="background1" w:themeFillShade="F2"/>
          </w:tcPr>
          <w:p w14:paraId="6E9114B7" w14:textId="33D65099"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ГАОУ Гимназия имени Н.В. Пушкова</w:t>
            </w:r>
          </w:p>
        </w:tc>
        <w:tc>
          <w:tcPr>
            <w:tcW w:w="851" w:type="dxa"/>
            <w:shd w:val="clear" w:color="auto" w:fill="F2F2F2" w:themeFill="background1" w:themeFillShade="F2"/>
          </w:tcPr>
          <w:p w14:paraId="4ED4A91D" w14:textId="3FDEC7FC"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8</w:t>
            </w:r>
          </w:p>
        </w:tc>
        <w:tc>
          <w:tcPr>
            <w:tcW w:w="709" w:type="dxa"/>
            <w:shd w:val="clear" w:color="auto" w:fill="F2F2F2" w:themeFill="background1" w:themeFillShade="F2"/>
          </w:tcPr>
          <w:p w14:paraId="4F68A875" w14:textId="60AAF68C"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29</w:t>
            </w:r>
          </w:p>
        </w:tc>
        <w:tc>
          <w:tcPr>
            <w:tcW w:w="1837" w:type="dxa"/>
            <w:shd w:val="clear" w:color="auto" w:fill="F2F2F2" w:themeFill="background1" w:themeFillShade="F2"/>
          </w:tcPr>
          <w:p w14:paraId="7D13720F" w14:textId="19C13732" w:rsidR="00F947C9" w:rsidRPr="009A3EA2" w:rsidRDefault="00F947C9" w:rsidP="00F947C9">
            <w:pPr>
              <w:pStyle w:val="aff9"/>
              <w:spacing w:after="0"/>
              <w:ind w:left="57" w:right="57"/>
              <w:rPr>
                <w:rFonts w:ascii="Times New Roman" w:hAnsi="Times New Roman"/>
                <w:b/>
                <w:sz w:val="22"/>
                <w:szCs w:val="22"/>
              </w:rPr>
            </w:pPr>
            <w:r w:rsidRPr="009A3EA2">
              <w:rPr>
                <w:rFonts w:ascii="Times New Roman" w:hAnsi="Times New Roman"/>
                <w:b/>
                <w:sz w:val="22"/>
                <w:szCs w:val="22"/>
              </w:rPr>
              <w:t>Победитель средней группы</w:t>
            </w:r>
          </w:p>
        </w:tc>
      </w:tr>
      <w:tr w:rsidR="00150B12" w:rsidRPr="009A3EA2" w14:paraId="2A6E5E02" w14:textId="77777777" w:rsidTr="009A3EA2">
        <w:tc>
          <w:tcPr>
            <w:tcW w:w="1838" w:type="dxa"/>
            <w:shd w:val="clear" w:color="auto" w:fill="F2F2F2" w:themeFill="background1" w:themeFillShade="F2"/>
          </w:tcPr>
          <w:p w14:paraId="4D929EC8" w14:textId="57AB8F82" w:rsidR="00F947C9" w:rsidRPr="009A3EA2" w:rsidRDefault="00150B12" w:rsidP="00150B12">
            <w:pPr>
              <w:pStyle w:val="aff9"/>
              <w:spacing w:after="0"/>
              <w:ind w:left="57" w:right="57"/>
              <w:jc w:val="both"/>
              <w:rPr>
                <w:rFonts w:ascii="Times New Roman" w:hAnsi="Times New Roman"/>
                <w:b/>
                <w:sz w:val="22"/>
                <w:szCs w:val="22"/>
              </w:rPr>
            </w:pPr>
            <w:r w:rsidRPr="009A3EA2">
              <w:rPr>
                <w:rFonts w:ascii="Times New Roman" w:hAnsi="Times New Roman"/>
                <w:b/>
                <w:sz w:val="22"/>
                <w:szCs w:val="22"/>
              </w:rPr>
              <w:t>Птицын</w:t>
            </w:r>
            <w:r w:rsidRPr="009A3EA2">
              <w:rPr>
                <w:rFonts w:ascii="Times New Roman" w:hAnsi="Times New Roman"/>
                <w:b/>
                <w:sz w:val="22"/>
                <w:szCs w:val="22"/>
              </w:rPr>
              <w:br/>
            </w:r>
            <w:r w:rsidR="00F947C9" w:rsidRPr="009A3EA2">
              <w:rPr>
                <w:rFonts w:ascii="Times New Roman" w:hAnsi="Times New Roman"/>
                <w:b/>
                <w:sz w:val="22"/>
                <w:szCs w:val="22"/>
              </w:rPr>
              <w:t>Михаил</w:t>
            </w:r>
            <w:r w:rsidRPr="009A3EA2">
              <w:rPr>
                <w:rFonts w:ascii="Times New Roman" w:hAnsi="Times New Roman"/>
                <w:b/>
                <w:sz w:val="22"/>
                <w:szCs w:val="22"/>
              </w:rPr>
              <w:br/>
            </w:r>
            <w:r w:rsidR="00F947C9" w:rsidRPr="009A3EA2">
              <w:rPr>
                <w:rFonts w:ascii="Times New Roman" w:hAnsi="Times New Roman"/>
                <w:b/>
                <w:sz w:val="22"/>
                <w:szCs w:val="22"/>
              </w:rPr>
              <w:t>Антонович</w:t>
            </w:r>
          </w:p>
        </w:tc>
        <w:tc>
          <w:tcPr>
            <w:tcW w:w="1701" w:type="dxa"/>
            <w:shd w:val="clear" w:color="auto" w:fill="F2F2F2" w:themeFill="background1" w:themeFillShade="F2"/>
          </w:tcPr>
          <w:p w14:paraId="0CE23427" w14:textId="39FADD43"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Саратов</w:t>
            </w:r>
          </w:p>
        </w:tc>
        <w:tc>
          <w:tcPr>
            <w:tcW w:w="2693" w:type="dxa"/>
            <w:shd w:val="clear" w:color="auto" w:fill="F2F2F2" w:themeFill="background1" w:themeFillShade="F2"/>
          </w:tcPr>
          <w:p w14:paraId="5CF7794F" w14:textId="473A3A64" w:rsidR="00F947C9" w:rsidRPr="009A3EA2" w:rsidRDefault="00F947C9" w:rsidP="008D7866">
            <w:pPr>
              <w:spacing w:line="228" w:lineRule="auto"/>
              <w:jc w:val="center"/>
              <w:rPr>
                <w:rFonts w:ascii="Times New Roman" w:hAnsi="Times New Roman"/>
                <w:b/>
                <w:sz w:val="22"/>
                <w:szCs w:val="22"/>
              </w:rPr>
            </w:pPr>
            <w:r w:rsidRPr="009A3EA2">
              <w:rPr>
                <w:rFonts w:ascii="Times New Roman" w:hAnsi="Times New Roman"/>
                <w:b/>
                <w:sz w:val="22"/>
                <w:szCs w:val="22"/>
              </w:rPr>
              <w:t>ГАОУ СО «ФТЛ № 1»</w:t>
            </w:r>
          </w:p>
        </w:tc>
        <w:tc>
          <w:tcPr>
            <w:tcW w:w="851" w:type="dxa"/>
            <w:shd w:val="clear" w:color="auto" w:fill="F2F2F2" w:themeFill="background1" w:themeFillShade="F2"/>
          </w:tcPr>
          <w:p w14:paraId="1CF5ADEF" w14:textId="7CBE74FD"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9</w:t>
            </w:r>
          </w:p>
        </w:tc>
        <w:tc>
          <w:tcPr>
            <w:tcW w:w="709" w:type="dxa"/>
            <w:shd w:val="clear" w:color="auto" w:fill="F2F2F2" w:themeFill="background1" w:themeFillShade="F2"/>
          </w:tcPr>
          <w:p w14:paraId="181E6253" w14:textId="319B1A8D" w:rsidR="00F947C9" w:rsidRPr="009A3EA2" w:rsidRDefault="00F947C9" w:rsidP="00F947C9">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29</w:t>
            </w:r>
          </w:p>
        </w:tc>
        <w:tc>
          <w:tcPr>
            <w:tcW w:w="1837" w:type="dxa"/>
            <w:shd w:val="clear" w:color="auto" w:fill="F2F2F2" w:themeFill="background1" w:themeFillShade="F2"/>
          </w:tcPr>
          <w:p w14:paraId="60AEBBFA" w14:textId="26566AD1" w:rsidR="00F947C9" w:rsidRPr="009A3EA2" w:rsidRDefault="00F947C9" w:rsidP="00F947C9">
            <w:pPr>
              <w:pStyle w:val="aff9"/>
              <w:spacing w:after="0"/>
              <w:ind w:left="57" w:right="57"/>
              <w:rPr>
                <w:rFonts w:ascii="Times New Roman" w:hAnsi="Times New Roman"/>
                <w:b/>
                <w:sz w:val="22"/>
                <w:szCs w:val="22"/>
              </w:rPr>
            </w:pPr>
            <w:r w:rsidRPr="009A3EA2">
              <w:rPr>
                <w:rFonts w:ascii="Times New Roman" w:hAnsi="Times New Roman"/>
                <w:b/>
                <w:sz w:val="22"/>
                <w:szCs w:val="22"/>
              </w:rPr>
              <w:t>Победитель средней группы</w:t>
            </w:r>
          </w:p>
        </w:tc>
      </w:tr>
      <w:tr w:rsidR="00150B12" w14:paraId="7FED1F1F" w14:textId="77777777" w:rsidTr="001D7610">
        <w:tc>
          <w:tcPr>
            <w:tcW w:w="1838" w:type="dxa"/>
          </w:tcPr>
          <w:p w14:paraId="671933B0" w14:textId="63CF80F1"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Малых</w:t>
            </w:r>
            <w:r w:rsidRPr="001D7610">
              <w:rPr>
                <w:rFonts w:ascii="Times New Roman" w:hAnsi="Times New Roman"/>
                <w:sz w:val="22"/>
                <w:szCs w:val="22"/>
              </w:rPr>
              <w:br/>
              <w:t>Никита</w:t>
            </w:r>
            <w:r w:rsidRPr="001D7610">
              <w:rPr>
                <w:rFonts w:ascii="Times New Roman" w:hAnsi="Times New Roman"/>
                <w:sz w:val="22"/>
                <w:szCs w:val="22"/>
              </w:rPr>
              <w:br/>
            </w:r>
            <w:r w:rsidR="00F947C9" w:rsidRPr="001D7610">
              <w:rPr>
                <w:rFonts w:ascii="Times New Roman" w:hAnsi="Times New Roman"/>
                <w:sz w:val="22"/>
                <w:szCs w:val="22"/>
              </w:rPr>
              <w:t>Сергеевич</w:t>
            </w:r>
          </w:p>
        </w:tc>
        <w:tc>
          <w:tcPr>
            <w:tcW w:w="1701" w:type="dxa"/>
          </w:tcPr>
          <w:p w14:paraId="4CE0D349" w14:textId="5C5076D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Киров</w:t>
            </w:r>
          </w:p>
        </w:tc>
        <w:tc>
          <w:tcPr>
            <w:tcW w:w="2693" w:type="dxa"/>
          </w:tcPr>
          <w:p w14:paraId="68166405" w14:textId="06758EA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 xml:space="preserve">КОГОАУ </w:t>
            </w:r>
            <w:r w:rsidR="009673F1" w:rsidRPr="001D7610">
              <w:rPr>
                <w:rFonts w:ascii="Times New Roman" w:hAnsi="Times New Roman"/>
                <w:sz w:val="22"/>
                <w:szCs w:val="22"/>
              </w:rPr>
              <w:t>Кировский физико-математический лицей</w:t>
            </w:r>
          </w:p>
        </w:tc>
        <w:tc>
          <w:tcPr>
            <w:tcW w:w="851" w:type="dxa"/>
          </w:tcPr>
          <w:p w14:paraId="3E07FF1D" w14:textId="085AE117"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53D2D992" w14:textId="2179F66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26</w:t>
            </w:r>
          </w:p>
        </w:tc>
        <w:tc>
          <w:tcPr>
            <w:tcW w:w="1837" w:type="dxa"/>
          </w:tcPr>
          <w:p w14:paraId="5AF18E4E" w14:textId="5EEE154C"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42E2678E" w14:textId="77777777" w:rsidTr="001D7610">
        <w:tc>
          <w:tcPr>
            <w:tcW w:w="1838" w:type="dxa"/>
          </w:tcPr>
          <w:p w14:paraId="46CFF1D4" w14:textId="141E46AD"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Цуканов</w:t>
            </w:r>
            <w:proofErr w:type="spellEnd"/>
            <w:r w:rsidRPr="001D7610">
              <w:rPr>
                <w:rFonts w:ascii="Times New Roman" w:hAnsi="Times New Roman"/>
                <w:sz w:val="22"/>
                <w:szCs w:val="22"/>
              </w:rPr>
              <w:br/>
              <w:t>Арсений</w:t>
            </w:r>
            <w:r w:rsidRPr="001D7610">
              <w:rPr>
                <w:rFonts w:ascii="Times New Roman" w:hAnsi="Times New Roman"/>
                <w:sz w:val="22"/>
                <w:szCs w:val="22"/>
              </w:rPr>
              <w:br/>
            </w:r>
            <w:r w:rsidR="00F947C9" w:rsidRPr="001D7610">
              <w:rPr>
                <w:rFonts w:ascii="Times New Roman" w:hAnsi="Times New Roman"/>
                <w:sz w:val="22"/>
                <w:szCs w:val="22"/>
              </w:rPr>
              <w:t>Сергеевич</w:t>
            </w:r>
          </w:p>
        </w:tc>
        <w:tc>
          <w:tcPr>
            <w:tcW w:w="1701" w:type="dxa"/>
          </w:tcPr>
          <w:p w14:paraId="327D3EBD" w14:textId="0521D6B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Омск</w:t>
            </w:r>
          </w:p>
        </w:tc>
        <w:tc>
          <w:tcPr>
            <w:tcW w:w="2693" w:type="dxa"/>
          </w:tcPr>
          <w:p w14:paraId="7031E744" w14:textId="7E35C4F9"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БОУ г. Омска «Гимназия №19»</w:t>
            </w:r>
          </w:p>
        </w:tc>
        <w:tc>
          <w:tcPr>
            <w:tcW w:w="851" w:type="dxa"/>
          </w:tcPr>
          <w:p w14:paraId="458221F9" w14:textId="6FD276A5"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2C5E3A7B" w14:textId="781E913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26</w:t>
            </w:r>
          </w:p>
        </w:tc>
        <w:tc>
          <w:tcPr>
            <w:tcW w:w="1837" w:type="dxa"/>
          </w:tcPr>
          <w:p w14:paraId="35F63F2D" w14:textId="47B72116"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07CA2ECA" w14:textId="77777777" w:rsidTr="001D7610">
        <w:tc>
          <w:tcPr>
            <w:tcW w:w="1838" w:type="dxa"/>
          </w:tcPr>
          <w:p w14:paraId="02AB93FF" w14:textId="42E3125A"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Дектеренко</w:t>
            </w:r>
            <w:proofErr w:type="spellEnd"/>
            <w:r w:rsidRPr="001D7610">
              <w:rPr>
                <w:rFonts w:ascii="Times New Roman" w:hAnsi="Times New Roman"/>
                <w:sz w:val="22"/>
                <w:szCs w:val="22"/>
              </w:rPr>
              <w:br/>
              <w:t>Ульяна</w:t>
            </w:r>
            <w:r w:rsidRPr="001D7610">
              <w:rPr>
                <w:rFonts w:ascii="Times New Roman" w:hAnsi="Times New Roman"/>
                <w:sz w:val="22"/>
                <w:szCs w:val="22"/>
              </w:rPr>
              <w:br/>
            </w:r>
            <w:r w:rsidR="00F947C9" w:rsidRPr="001D7610">
              <w:rPr>
                <w:rFonts w:ascii="Times New Roman" w:hAnsi="Times New Roman"/>
                <w:sz w:val="22"/>
                <w:szCs w:val="22"/>
              </w:rPr>
              <w:t>Сергеевна</w:t>
            </w:r>
          </w:p>
        </w:tc>
        <w:tc>
          <w:tcPr>
            <w:tcW w:w="1701" w:type="dxa"/>
          </w:tcPr>
          <w:p w14:paraId="0B595636" w14:textId="76FE936D"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Троицк</w:t>
            </w:r>
          </w:p>
        </w:tc>
        <w:tc>
          <w:tcPr>
            <w:tcW w:w="2693" w:type="dxa"/>
          </w:tcPr>
          <w:p w14:paraId="7D4D0E69" w14:textId="1F6ABC0E"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ГАОУ Гимназия имени Н.В. Пушкова</w:t>
            </w:r>
          </w:p>
        </w:tc>
        <w:tc>
          <w:tcPr>
            <w:tcW w:w="851" w:type="dxa"/>
          </w:tcPr>
          <w:p w14:paraId="102EDD35" w14:textId="5CBD1783"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tcPr>
          <w:p w14:paraId="70E8E363" w14:textId="5D3BDFCB"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25</w:t>
            </w:r>
          </w:p>
        </w:tc>
        <w:tc>
          <w:tcPr>
            <w:tcW w:w="1837" w:type="dxa"/>
          </w:tcPr>
          <w:p w14:paraId="31684274" w14:textId="5D055B77"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340F1051" w14:textId="77777777" w:rsidTr="001D7610">
        <w:tc>
          <w:tcPr>
            <w:tcW w:w="1838" w:type="dxa"/>
          </w:tcPr>
          <w:p w14:paraId="327F881A" w14:textId="5797AE05"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Вяземская</w:t>
            </w:r>
            <w:r w:rsidRPr="001D7610">
              <w:rPr>
                <w:rFonts w:ascii="Times New Roman" w:hAnsi="Times New Roman"/>
                <w:sz w:val="22"/>
                <w:szCs w:val="22"/>
              </w:rPr>
              <w:br/>
              <w:t>Софья</w:t>
            </w:r>
            <w:r w:rsidRPr="001D7610">
              <w:rPr>
                <w:rFonts w:ascii="Times New Roman" w:hAnsi="Times New Roman"/>
                <w:sz w:val="22"/>
                <w:szCs w:val="22"/>
              </w:rPr>
              <w:br/>
            </w:r>
            <w:r w:rsidR="00F947C9" w:rsidRPr="001D7610">
              <w:rPr>
                <w:rFonts w:ascii="Times New Roman" w:hAnsi="Times New Roman"/>
                <w:sz w:val="22"/>
                <w:szCs w:val="22"/>
              </w:rPr>
              <w:t>Борисовна</w:t>
            </w:r>
          </w:p>
        </w:tc>
        <w:tc>
          <w:tcPr>
            <w:tcW w:w="1701" w:type="dxa"/>
          </w:tcPr>
          <w:p w14:paraId="619512AD" w14:textId="68CB851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Сергиев Посад</w:t>
            </w:r>
          </w:p>
        </w:tc>
        <w:tc>
          <w:tcPr>
            <w:tcW w:w="2693" w:type="dxa"/>
          </w:tcPr>
          <w:p w14:paraId="2EFA70C2" w14:textId="62BDC9A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СП ФМЛ</w:t>
            </w:r>
          </w:p>
        </w:tc>
        <w:tc>
          <w:tcPr>
            <w:tcW w:w="851" w:type="dxa"/>
          </w:tcPr>
          <w:p w14:paraId="58C48A42" w14:textId="25ECEC26"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06F8E045" w14:textId="0D2C2C4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23</w:t>
            </w:r>
          </w:p>
        </w:tc>
        <w:tc>
          <w:tcPr>
            <w:tcW w:w="1837" w:type="dxa"/>
          </w:tcPr>
          <w:p w14:paraId="14C065D3" w14:textId="72AC25D0"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08D9FC2F" w14:textId="77777777" w:rsidTr="001D7610">
        <w:tc>
          <w:tcPr>
            <w:tcW w:w="1838" w:type="dxa"/>
          </w:tcPr>
          <w:p w14:paraId="18AD7637" w14:textId="6F33577D" w:rsidR="00F947C9" w:rsidRPr="001D7610" w:rsidRDefault="00F947C9"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Гатиятуллина</w:t>
            </w:r>
            <w:proofErr w:type="spellEnd"/>
            <w:r w:rsidR="00150B12" w:rsidRPr="001D7610">
              <w:rPr>
                <w:rFonts w:ascii="Times New Roman" w:hAnsi="Times New Roman"/>
                <w:sz w:val="22"/>
                <w:szCs w:val="22"/>
              </w:rPr>
              <w:br/>
              <w:t>Карина</w:t>
            </w:r>
            <w:r w:rsidR="00150B12" w:rsidRPr="001D7610">
              <w:rPr>
                <w:rFonts w:ascii="Times New Roman" w:hAnsi="Times New Roman"/>
                <w:sz w:val="22"/>
                <w:szCs w:val="22"/>
              </w:rPr>
              <w:br/>
            </w:r>
            <w:r w:rsidRPr="001D7610">
              <w:rPr>
                <w:rFonts w:ascii="Times New Roman" w:hAnsi="Times New Roman"/>
                <w:sz w:val="22"/>
                <w:szCs w:val="22"/>
              </w:rPr>
              <w:t>Рустамовна</w:t>
            </w:r>
          </w:p>
        </w:tc>
        <w:tc>
          <w:tcPr>
            <w:tcW w:w="1701" w:type="dxa"/>
          </w:tcPr>
          <w:p w14:paraId="519CC929" w14:textId="45342FD0" w:rsidR="00F947C9" w:rsidRPr="001D7610" w:rsidRDefault="00F947C9" w:rsidP="00F947C9">
            <w:pPr>
              <w:pStyle w:val="aff9"/>
              <w:spacing w:after="0"/>
              <w:ind w:left="57" w:right="57"/>
              <w:jc w:val="center"/>
              <w:rPr>
                <w:rFonts w:ascii="Times New Roman" w:hAnsi="Times New Roman"/>
                <w:b/>
                <w:sz w:val="22"/>
                <w:szCs w:val="22"/>
              </w:rPr>
            </w:pPr>
            <w:proofErr w:type="spellStart"/>
            <w:r w:rsidRPr="001D7610">
              <w:rPr>
                <w:rFonts w:ascii="Times New Roman" w:hAnsi="Times New Roman"/>
                <w:sz w:val="22"/>
                <w:szCs w:val="22"/>
              </w:rPr>
              <w:t>Николо-Берёзовка</w:t>
            </w:r>
            <w:proofErr w:type="spellEnd"/>
          </w:p>
        </w:tc>
        <w:tc>
          <w:tcPr>
            <w:tcW w:w="2693" w:type="dxa"/>
          </w:tcPr>
          <w:p w14:paraId="06DE180B" w14:textId="7E1B1DB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МБОУ СОШ с. </w:t>
            </w:r>
            <w:proofErr w:type="spellStart"/>
            <w:r w:rsidRPr="001D7610">
              <w:rPr>
                <w:rFonts w:ascii="Times New Roman" w:hAnsi="Times New Roman"/>
                <w:sz w:val="22"/>
                <w:szCs w:val="22"/>
              </w:rPr>
              <w:t>Николо-Берёзовка</w:t>
            </w:r>
            <w:proofErr w:type="spellEnd"/>
          </w:p>
        </w:tc>
        <w:tc>
          <w:tcPr>
            <w:tcW w:w="851" w:type="dxa"/>
          </w:tcPr>
          <w:p w14:paraId="114D11ED" w14:textId="71500FE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54B55FDA" w14:textId="277F1F0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23</w:t>
            </w:r>
          </w:p>
        </w:tc>
        <w:tc>
          <w:tcPr>
            <w:tcW w:w="1837" w:type="dxa"/>
          </w:tcPr>
          <w:p w14:paraId="4D2B1539" w14:textId="52D74BF4"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33D728F6" w14:textId="77777777" w:rsidTr="001D7610">
        <w:tc>
          <w:tcPr>
            <w:tcW w:w="1838" w:type="dxa"/>
          </w:tcPr>
          <w:p w14:paraId="4A87387A" w14:textId="53CD6643" w:rsidR="00F947C9" w:rsidRPr="001D7610" w:rsidRDefault="00F947C9"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Дектеренко</w:t>
            </w:r>
            <w:proofErr w:type="spellEnd"/>
            <w:r w:rsidR="00150B12" w:rsidRPr="001D7610">
              <w:rPr>
                <w:rFonts w:ascii="Times New Roman" w:hAnsi="Times New Roman"/>
                <w:sz w:val="22"/>
                <w:szCs w:val="22"/>
              </w:rPr>
              <w:br/>
              <w:t>Евгения</w:t>
            </w:r>
            <w:r w:rsidR="00150B12" w:rsidRPr="001D7610">
              <w:rPr>
                <w:rFonts w:ascii="Times New Roman" w:hAnsi="Times New Roman"/>
                <w:sz w:val="22"/>
                <w:szCs w:val="22"/>
              </w:rPr>
              <w:br/>
            </w:r>
            <w:r w:rsidRPr="001D7610">
              <w:rPr>
                <w:rFonts w:ascii="Times New Roman" w:hAnsi="Times New Roman"/>
                <w:sz w:val="22"/>
                <w:szCs w:val="22"/>
              </w:rPr>
              <w:t>Сергеевна</w:t>
            </w:r>
          </w:p>
        </w:tc>
        <w:tc>
          <w:tcPr>
            <w:tcW w:w="1701" w:type="dxa"/>
          </w:tcPr>
          <w:p w14:paraId="408E7A29" w14:textId="454E78D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Троицк</w:t>
            </w:r>
          </w:p>
        </w:tc>
        <w:tc>
          <w:tcPr>
            <w:tcW w:w="2693" w:type="dxa"/>
          </w:tcPr>
          <w:p w14:paraId="34F14891" w14:textId="6E7D8CD7"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ГАОУ Гимназия имени Н.В. Пушкова</w:t>
            </w:r>
          </w:p>
        </w:tc>
        <w:tc>
          <w:tcPr>
            <w:tcW w:w="851" w:type="dxa"/>
          </w:tcPr>
          <w:p w14:paraId="2779BC11" w14:textId="619106AB"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tcPr>
          <w:p w14:paraId="0430A668" w14:textId="13B9C3F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23</w:t>
            </w:r>
          </w:p>
        </w:tc>
        <w:tc>
          <w:tcPr>
            <w:tcW w:w="1837" w:type="dxa"/>
          </w:tcPr>
          <w:p w14:paraId="596C892B" w14:textId="58A069AC"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443A200F" w14:textId="77777777" w:rsidTr="001D7610">
        <w:tc>
          <w:tcPr>
            <w:tcW w:w="1838" w:type="dxa"/>
          </w:tcPr>
          <w:p w14:paraId="1576960D" w14:textId="5CF5030C"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Тыщенко</w:t>
            </w:r>
            <w:r w:rsidRPr="001D7610">
              <w:rPr>
                <w:rFonts w:ascii="Times New Roman" w:hAnsi="Times New Roman"/>
                <w:sz w:val="22"/>
                <w:szCs w:val="22"/>
              </w:rPr>
              <w:br/>
              <w:t>Андрей</w:t>
            </w:r>
            <w:r w:rsidRPr="001D7610">
              <w:rPr>
                <w:rFonts w:ascii="Times New Roman" w:hAnsi="Times New Roman"/>
                <w:sz w:val="22"/>
                <w:szCs w:val="22"/>
              </w:rPr>
              <w:br/>
            </w:r>
            <w:r w:rsidR="00F947C9" w:rsidRPr="001D7610">
              <w:rPr>
                <w:rFonts w:ascii="Times New Roman" w:hAnsi="Times New Roman"/>
                <w:sz w:val="22"/>
                <w:szCs w:val="22"/>
              </w:rPr>
              <w:t>Олегович</w:t>
            </w:r>
          </w:p>
        </w:tc>
        <w:tc>
          <w:tcPr>
            <w:tcW w:w="1701" w:type="dxa"/>
          </w:tcPr>
          <w:p w14:paraId="016731FD" w14:textId="0D44DF3E"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Новосибирск</w:t>
            </w:r>
          </w:p>
        </w:tc>
        <w:tc>
          <w:tcPr>
            <w:tcW w:w="2693" w:type="dxa"/>
          </w:tcPr>
          <w:p w14:paraId="6EF57267" w14:textId="26350C8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«Инженерный лицей НГТУ»</w:t>
            </w:r>
          </w:p>
        </w:tc>
        <w:tc>
          <w:tcPr>
            <w:tcW w:w="851" w:type="dxa"/>
          </w:tcPr>
          <w:p w14:paraId="5932BBCC" w14:textId="5C2EDAC1"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0A5B7986" w14:textId="0C8B090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23</w:t>
            </w:r>
          </w:p>
        </w:tc>
        <w:tc>
          <w:tcPr>
            <w:tcW w:w="1837" w:type="dxa"/>
          </w:tcPr>
          <w:p w14:paraId="7251B92E" w14:textId="4CE67FD3"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2-ой степени средней группы</w:t>
            </w:r>
          </w:p>
        </w:tc>
      </w:tr>
      <w:tr w:rsidR="00150B12" w14:paraId="3B2860B1" w14:textId="77777777" w:rsidTr="001D7610">
        <w:tc>
          <w:tcPr>
            <w:tcW w:w="1838" w:type="dxa"/>
          </w:tcPr>
          <w:p w14:paraId="52CD8890" w14:textId="33F657CF"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lastRenderedPageBreak/>
              <w:t>Варганова</w:t>
            </w:r>
            <w:proofErr w:type="spellEnd"/>
            <w:r w:rsidRPr="001D7610">
              <w:rPr>
                <w:rFonts w:ascii="Times New Roman" w:hAnsi="Times New Roman"/>
                <w:sz w:val="22"/>
                <w:szCs w:val="22"/>
              </w:rPr>
              <w:br/>
              <w:t>Александра</w:t>
            </w:r>
            <w:r w:rsidRPr="001D7610">
              <w:rPr>
                <w:rFonts w:ascii="Times New Roman" w:hAnsi="Times New Roman"/>
                <w:sz w:val="22"/>
                <w:szCs w:val="22"/>
              </w:rPr>
              <w:br/>
            </w:r>
            <w:r w:rsidR="00F947C9" w:rsidRPr="001D7610">
              <w:rPr>
                <w:rFonts w:ascii="Times New Roman" w:hAnsi="Times New Roman"/>
                <w:sz w:val="22"/>
                <w:szCs w:val="22"/>
              </w:rPr>
              <w:t>Олеговна</w:t>
            </w:r>
          </w:p>
        </w:tc>
        <w:tc>
          <w:tcPr>
            <w:tcW w:w="1701" w:type="dxa"/>
          </w:tcPr>
          <w:p w14:paraId="31FCDCE5" w14:textId="64AE219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Челябинск</w:t>
            </w:r>
          </w:p>
        </w:tc>
        <w:tc>
          <w:tcPr>
            <w:tcW w:w="2693" w:type="dxa"/>
          </w:tcPr>
          <w:p w14:paraId="4CB31C33" w14:textId="074BB909"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"Лицей № 77 г. Челябинска"</w:t>
            </w:r>
          </w:p>
        </w:tc>
        <w:tc>
          <w:tcPr>
            <w:tcW w:w="851" w:type="dxa"/>
          </w:tcPr>
          <w:p w14:paraId="0E4DB6A8" w14:textId="7F06488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5665149C" w14:textId="2F1AA24B"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22</w:t>
            </w:r>
          </w:p>
        </w:tc>
        <w:tc>
          <w:tcPr>
            <w:tcW w:w="1837" w:type="dxa"/>
          </w:tcPr>
          <w:p w14:paraId="7ED48CBE" w14:textId="2BD0D2F7"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3D75FD4B" w14:textId="77777777" w:rsidTr="001D7610">
        <w:tc>
          <w:tcPr>
            <w:tcW w:w="1838" w:type="dxa"/>
          </w:tcPr>
          <w:p w14:paraId="60A657D9" w14:textId="2426AA4F"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Лочехин</w:t>
            </w:r>
            <w:proofErr w:type="spellEnd"/>
            <w:r w:rsidRPr="001D7610">
              <w:rPr>
                <w:rFonts w:ascii="Times New Roman" w:hAnsi="Times New Roman"/>
                <w:sz w:val="22"/>
                <w:szCs w:val="22"/>
              </w:rPr>
              <w:br/>
              <w:t>Николай</w:t>
            </w:r>
            <w:r w:rsidRPr="001D7610">
              <w:rPr>
                <w:rFonts w:ascii="Times New Roman" w:hAnsi="Times New Roman"/>
                <w:sz w:val="22"/>
                <w:szCs w:val="22"/>
              </w:rPr>
              <w:br/>
            </w:r>
            <w:r w:rsidR="00F947C9" w:rsidRPr="001D7610">
              <w:rPr>
                <w:rFonts w:ascii="Times New Roman" w:hAnsi="Times New Roman"/>
                <w:sz w:val="22"/>
                <w:szCs w:val="22"/>
              </w:rPr>
              <w:t>Андреевич</w:t>
            </w:r>
          </w:p>
        </w:tc>
        <w:tc>
          <w:tcPr>
            <w:tcW w:w="1701" w:type="dxa"/>
          </w:tcPr>
          <w:p w14:paraId="6885026F" w14:textId="21B6CD1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Сергиев Посад</w:t>
            </w:r>
          </w:p>
        </w:tc>
        <w:tc>
          <w:tcPr>
            <w:tcW w:w="2693" w:type="dxa"/>
          </w:tcPr>
          <w:p w14:paraId="51BB5E06" w14:textId="7CE72F8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СП ФМЛ</w:t>
            </w:r>
          </w:p>
        </w:tc>
        <w:tc>
          <w:tcPr>
            <w:tcW w:w="851" w:type="dxa"/>
          </w:tcPr>
          <w:p w14:paraId="1C12F621" w14:textId="4C16C952"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1E7923B0" w14:textId="21363E0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22</w:t>
            </w:r>
          </w:p>
        </w:tc>
        <w:tc>
          <w:tcPr>
            <w:tcW w:w="1837" w:type="dxa"/>
          </w:tcPr>
          <w:p w14:paraId="285AC64B" w14:textId="38F7952C"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73E88222" w14:textId="77777777" w:rsidTr="001D7610">
        <w:tc>
          <w:tcPr>
            <w:tcW w:w="1838" w:type="dxa"/>
          </w:tcPr>
          <w:p w14:paraId="4E18C418" w14:textId="4B76A250"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Панченко</w:t>
            </w:r>
            <w:r w:rsidRPr="001D7610">
              <w:rPr>
                <w:rFonts w:ascii="Times New Roman" w:hAnsi="Times New Roman"/>
                <w:sz w:val="22"/>
                <w:szCs w:val="22"/>
              </w:rPr>
              <w:br/>
            </w:r>
            <w:r w:rsidR="00F947C9" w:rsidRPr="001D7610">
              <w:rPr>
                <w:rFonts w:ascii="Times New Roman" w:hAnsi="Times New Roman"/>
                <w:sz w:val="22"/>
                <w:szCs w:val="22"/>
              </w:rPr>
              <w:t>Дмитрий</w:t>
            </w:r>
            <w:r w:rsidRPr="001D7610">
              <w:rPr>
                <w:rFonts w:ascii="Times New Roman" w:hAnsi="Times New Roman"/>
                <w:sz w:val="22"/>
                <w:szCs w:val="22"/>
              </w:rPr>
              <w:br/>
            </w:r>
            <w:r w:rsidR="00F947C9" w:rsidRPr="001D7610">
              <w:rPr>
                <w:rFonts w:ascii="Times New Roman" w:hAnsi="Times New Roman"/>
                <w:sz w:val="22"/>
                <w:szCs w:val="22"/>
              </w:rPr>
              <w:t>Андреевич</w:t>
            </w:r>
          </w:p>
        </w:tc>
        <w:tc>
          <w:tcPr>
            <w:tcW w:w="1701" w:type="dxa"/>
          </w:tcPr>
          <w:p w14:paraId="2727B1E0" w14:textId="03EE68BD"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Таганрог</w:t>
            </w:r>
          </w:p>
        </w:tc>
        <w:tc>
          <w:tcPr>
            <w:tcW w:w="2693" w:type="dxa"/>
          </w:tcPr>
          <w:p w14:paraId="38DF9A18" w14:textId="6C34DCAB"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Лицей № 4 (ТМОЛ)</w:t>
            </w:r>
          </w:p>
        </w:tc>
        <w:tc>
          <w:tcPr>
            <w:tcW w:w="851" w:type="dxa"/>
          </w:tcPr>
          <w:p w14:paraId="75275BA3" w14:textId="43028D4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01F38304" w14:textId="53F37C24"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22</w:t>
            </w:r>
          </w:p>
        </w:tc>
        <w:tc>
          <w:tcPr>
            <w:tcW w:w="1837" w:type="dxa"/>
          </w:tcPr>
          <w:p w14:paraId="75F5DB3C" w14:textId="3EEE619F"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04243CC3" w14:textId="77777777" w:rsidTr="001D7610">
        <w:tc>
          <w:tcPr>
            <w:tcW w:w="1838" w:type="dxa"/>
          </w:tcPr>
          <w:p w14:paraId="2336D14C" w14:textId="052F00BE"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Дровнин</w:t>
            </w:r>
            <w:proofErr w:type="spellEnd"/>
            <w:r w:rsidRPr="001D7610">
              <w:rPr>
                <w:rFonts w:ascii="Times New Roman" w:hAnsi="Times New Roman"/>
                <w:sz w:val="22"/>
                <w:szCs w:val="22"/>
              </w:rPr>
              <w:br/>
              <w:t>Кирилл</w:t>
            </w:r>
            <w:r w:rsidRPr="001D7610">
              <w:rPr>
                <w:rFonts w:ascii="Times New Roman" w:hAnsi="Times New Roman"/>
                <w:sz w:val="22"/>
                <w:szCs w:val="22"/>
              </w:rPr>
              <w:br/>
            </w:r>
            <w:r w:rsidR="00F947C9" w:rsidRPr="001D7610">
              <w:rPr>
                <w:rFonts w:ascii="Times New Roman" w:hAnsi="Times New Roman"/>
                <w:sz w:val="22"/>
                <w:szCs w:val="22"/>
              </w:rPr>
              <w:t xml:space="preserve">Александрович </w:t>
            </w:r>
          </w:p>
        </w:tc>
        <w:tc>
          <w:tcPr>
            <w:tcW w:w="1701" w:type="dxa"/>
          </w:tcPr>
          <w:p w14:paraId="0908030A" w14:textId="666037A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Северодвинск</w:t>
            </w:r>
          </w:p>
        </w:tc>
        <w:tc>
          <w:tcPr>
            <w:tcW w:w="2693" w:type="dxa"/>
          </w:tcPr>
          <w:p w14:paraId="1369537A" w14:textId="23692AF0" w:rsidR="00F947C9" w:rsidRPr="001D7610" w:rsidRDefault="00F947C9" w:rsidP="008D7866">
            <w:pPr>
              <w:spacing w:line="228" w:lineRule="auto"/>
              <w:jc w:val="center"/>
              <w:rPr>
                <w:rFonts w:ascii="Times New Roman" w:hAnsi="Times New Roman"/>
                <w:b/>
                <w:sz w:val="22"/>
                <w:szCs w:val="22"/>
              </w:rPr>
            </w:pPr>
            <w:r w:rsidRPr="001D7610">
              <w:rPr>
                <w:rFonts w:ascii="Times New Roman" w:hAnsi="Times New Roman"/>
                <w:sz w:val="22"/>
                <w:szCs w:val="22"/>
              </w:rPr>
              <w:t>МАОУ</w:t>
            </w:r>
            <w:r w:rsidR="008D7866" w:rsidRPr="001D7610">
              <w:rPr>
                <w:rFonts w:ascii="Times New Roman" w:hAnsi="Times New Roman"/>
                <w:sz w:val="22"/>
                <w:szCs w:val="22"/>
              </w:rPr>
              <w:t xml:space="preserve"> </w:t>
            </w:r>
            <w:r w:rsidRPr="001D7610">
              <w:rPr>
                <w:rFonts w:ascii="Times New Roman" w:hAnsi="Times New Roman"/>
                <w:sz w:val="22"/>
                <w:szCs w:val="22"/>
              </w:rPr>
              <w:t>"Лицей 17"</w:t>
            </w:r>
          </w:p>
        </w:tc>
        <w:tc>
          <w:tcPr>
            <w:tcW w:w="851" w:type="dxa"/>
          </w:tcPr>
          <w:p w14:paraId="4AB435AD" w14:textId="4B9DB7F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tcPr>
          <w:p w14:paraId="7E7C1D30" w14:textId="7CA88361"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22</w:t>
            </w:r>
          </w:p>
        </w:tc>
        <w:tc>
          <w:tcPr>
            <w:tcW w:w="1837" w:type="dxa"/>
          </w:tcPr>
          <w:p w14:paraId="7A78B77D" w14:textId="67C526F5"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48C4EFE3" w14:textId="77777777" w:rsidTr="001D7610">
        <w:tc>
          <w:tcPr>
            <w:tcW w:w="1838" w:type="dxa"/>
          </w:tcPr>
          <w:p w14:paraId="54F9B06F" w14:textId="52692E31"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Пашин</w:t>
            </w:r>
            <w:r w:rsidRPr="001D7610">
              <w:rPr>
                <w:rFonts w:ascii="Times New Roman" w:hAnsi="Times New Roman"/>
                <w:sz w:val="22"/>
                <w:szCs w:val="22"/>
              </w:rPr>
              <w:br/>
              <w:t>Ярослав</w:t>
            </w:r>
            <w:r w:rsidRPr="001D7610">
              <w:rPr>
                <w:rFonts w:ascii="Times New Roman" w:hAnsi="Times New Roman"/>
                <w:sz w:val="22"/>
                <w:szCs w:val="22"/>
              </w:rPr>
              <w:br/>
            </w:r>
            <w:r w:rsidR="00F947C9" w:rsidRPr="001D7610">
              <w:rPr>
                <w:rFonts w:ascii="Times New Roman" w:hAnsi="Times New Roman"/>
                <w:sz w:val="22"/>
                <w:szCs w:val="22"/>
              </w:rPr>
              <w:t>Викторович</w:t>
            </w:r>
          </w:p>
        </w:tc>
        <w:tc>
          <w:tcPr>
            <w:tcW w:w="1701" w:type="dxa"/>
          </w:tcPr>
          <w:p w14:paraId="09F26C2B" w14:textId="62FE3B3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Орехово-Зуево</w:t>
            </w:r>
          </w:p>
        </w:tc>
        <w:tc>
          <w:tcPr>
            <w:tcW w:w="2693" w:type="dxa"/>
          </w:tcPr>
          <w:p w14:paraId="342C58EE" w14:textId="5CABC36C" w:rsidR="00F947C9" w:rsidRPr="001D7610" w:rsidRDefault="00F947C9" w:rsidP="008D7866">
            <w:pPr>
              <w:spacing w:line="228" w:lineRule="auto"/>
              <w:jc w:val="center"/>
              <w:rPr>
                <w:rFonts w:ascii="Times New Roman" w:hAnsi="Times New Roman"/>
                <w:b/>
                <w:sz w:val="22"/>
                <w:szCs w:val="22"/>
              </w:rPr>
            </w:pPr>
            <w:r w:rsidRPr="001D7610">
              <w:rPr>
                <w:rFonts w:ascii="Times New Roman" w:hAnsi="Times New Roman"/>
                <w:sz w:val="22"/>
                <w:szCs w:val="22"/>
              </w:rPr>
              <w:t>МОУ СОШ № 20 им. Н.З. Бирюкова</w:t>
            </w:r>
          </w:p>
        </w:tc>
        <w:tc>
          <w:tcPr>
            <w:tcW w:w="851" w:type="dxa"/>
          </w:tcPr>
          <w:p w14:paraId="245C7BDA" w14:textId="7C1BFA4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0B08286D" w14:textId="585DF5B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21</w:t>
            </w:r>
          </w:p>
        </w:tc>
        <w:tc>
          <w:tcPr>
            <w:tcW w:w="1837" w:type="dxa"/>
          </w:tcPr>
          <w:p w14:paraId="530382FC" w14:textId="27A98CCF"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1B4108CF" w14:textId="77777777" w:rsidTr="001D7610">
        <w:tc>
          <w:tcPr>
            <w:tcW w:w="1838" w:type="dxa"/>
          </w:tcPr>
          <w:p w14:paraId="1D384A14" w14:textId="1ED6BF5A"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Рыжухин</w:t>
            </w:r>
            <w:proofErr w:type="spellEnd"/>
            <w:r w:rsidRPr="001D7610">
              <w:rPr>
                <w:rFonts w:ascii="Times New Roman" w:hAnsi="Times New Roman"/>
                <w:sz w:val="22"/>
                <w:szCs w:val="22"/>
              </w:rPr>
              <w:br/>
            </w:r>
            <w:r w:rsidR="00F947C9" w:rsidRPr="001D7610">
              <w:rPr>
                <w:rFonts w:ascii="Times New Roman" w:hAnsi="Times New Roman"/>
                <w:sz w:val="22"/>
                <w:szCs w:val="22"/>
              </w:rPr>
              <w:t>Серафим</w:t>
            </w:r>
            <w:r w:rsidRPr="001D7610">
              <w:rPr>
                <w:rFonts w:ascii="Times New Roman" w:hAnsi="Times New Roman"/>
                <w:sz w:val="22"/>
                <w:szCs w:val="22"/>
              </w:rPr>
              <w:br/>
            </w:r>
            <w:r w:rsidR="00F947C9" w:rsidRPr="001D7610">
              <w:rPr>
                <w:rFonts w:ascii="Times New Roman" w:hAnsi="Times New Roman"/>
                <w:sz w:val="22"/>
                <w:szCs w:val="22"/>
              </w:rPr>
              <w:t xml:space="preserve">Алексеевич </w:t>
            </w:r>
          </w:p>
        </w:tc>
        <w:tc>
          <w:tcPr>
            <w:tcW w:w="1701" w:type="dxa"/>
          </w:tcPr>
          <w:p w14:paraId="137EA813" w14:textId="409EEB4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Сергиев Посад</w:t>
            </w:r>
          </w:p>
        </w:tc>
        <w:tc>
          <w:tcPr>
            <w:tcW w:w="2693" w:type="dxa"/>
          </w:tcPr>
          <w:p w14:paraId="7D02AD53" w14:textId="2BB5A105"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 xml:space="preserve">ГБОУ МО СП ФМЛ </w:t>
            </w:r>
          </w:p>
        </w:tc>
        <w:tc>
          <w:tcPr>
            <w:tcW w:w="851" w:type="dxa"/>
          </w:tcPr>
          <w:p w14:paraId="6AC053D8" w14:textId="71EF118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6F5D67B2" w14:textId="7B81857E"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21</w:t>
            </w:r>
          </w:p>
        </w:tc>
        <w:tc>
          <w:tcPr>
            <w:tcW w:w="1837" w:type="dxa"/>
          </w:tcPr>
          <w:p w14:paraId="6D601CE2" w14:textId="32EB3E5E"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33A50029" w14:textId="77777777" w:rsidTr="001D7610">
        <w:tc>
          <w:tcPr>
            <w:tcW w:w="1838" w:type="dxa"/>
          </w:tcPr>
          <w:p w14:paraId="095BCA8E" w14:textId="3AC66322"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Хвостикова</w:t>
            </w:r>
            <w:proofErr w:type="spellEnd"/>
            <w:r w:rsidRPr="001D7610">
              <w:rPr>
                <w:rFonts w:ascii="Times New Roman" w:hAnsi="Times New Roman"/>
                <w:sz w:val="22"/>
                <w:szCs w:val="22"/>
              </w:rPr>
              <w:br/>
            </w:r>
            <w:r w:rsidR="00F947C9" w:rsidRPr="001D7610">
              <w:rPr>
                <w:rFonts w:ascii="Times New Roman" w:hAnsi="Times New Roman"/>
                <w:sz w:val="22"/>
                <w:szCs w:val="22"/>
              </w:rPr>
              <w:t>Дарья</w:t>
            </w:r>
            <w:r w:rsidRPr="001D7610">
              <w:rPr>
                <w:rFonts w:ascii="Times New Roman" w:hAnsi="Times New Roman"/>
                <w:sz w:val="22"/>
                <w:szCs w:val="22"/>
              </w:rPr>
              <w:br/>
            </w:r>
            <w:r w:rsidR="00F947C9" w:rsidRPr="001D7610">
              <w:rPr>
                <w:rFonts w:ascii="Times New Roman" w:hAnsi="Times New Roman"/>
                <w:sz w:val="22"/>
                <w:szCs w:val="22"/>
              </w:rPr>
              <w:t>Константиновна</w:t>
            </w:r>
          </w:p>
        </w:tc>
        <w:tc>
          <w:tcPr>
            <w:tcW w:w="1701" w:type="dxa"/>
          </w:tcPr>
          <w:p w14:paraId="217650C7" w14:textId="5979E46A"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Ростов-на-Дону</w:t>
            </w:r>
          </w:p>
        </w:tc>
        <w:tc>
          <w:tcPr>
            <w:tcW w:w="2693" w:type="dxa"/>
          </w:tcPr>
          <w:p w14:paraId="530595B1" w14:textId="6ED9B341" w:rsidR="00F947C9" w:rsidRPr="001D7610" w:rsidRDefault="00F947C9"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«Школа № 60»</w:t>
            </w:r>
          </w:p>
        </w:tc>
        <w:tc>
          <w:tcPr>
            <w:tcW w:w="851" w:type="dxa"/>
          </w:tcPr>
          <w:p w14:paraId="184C985F" w14:textId="12E7B31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tcPr>
          <w:p w14:paraId="4D7E2BA9" w14:textId="5DCE4F99"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21</w:t>
            </w:r>
          </w:p>
        </w:tc>
        <w:tc>
          <w:tcPr>
            <w:tcW w:w="1837" w:type="dxa"/>
          </w:tcPr>
          <w:p w14:paraId="7C5DC03E" w14:textId="4ED07D0B"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03583337" w14:textId="77777777" w:rsidTr="001D7610">
        <w:tc>
          <w:tcPr>
            <w:tcW w:w="1838" w:type="dxa"/>
          </w:tcPr>
          <w:p w14:paraId="136E5C69" w14:textId="1C63F6EE" w:rsidR="00F947C9" w:rsidRPr="001D7610" w:rsidRDefault="00F947C9"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Стрельников</w:t>
            </w:r>
            <w:r w:rsidR="00150B12" w:rsidRPr="001D7610">
              <w:rPr>
                <w:rFonts w:ascii="Times New Roman" w:hAnsi="Times New Roman"/>
                <w:sz w:val="22"/>
                <w:szCs w:val="22"/>
              </w:rPr>
              <w:br/>
              <w:t>Андрей</w:t>
            </w:r>
            <w:r w:rsidR="00150B12" w:rsidRPr="001D7610">
              <w:rPr>
                <w:rFonts w:ascii="Times New Roman" w:hAnsi="Times New Roman"/>
                <w:sz w:val="22"/>
                <w:szCs w:val="22"/>
              </w:rPr>
              <w:br/>
            </w:r>
            <w:r w:rsidRPr="001D7610">
              <w:rPr>
                <w:rFonts w:ascii="Times New Roman" w:hAnsi="Times New Roman"/>
                <w:sz w:val="22"/>
                <w:szCs w:val="22"/>
              </w:rPr>
              <w:t>Анатольевич</w:t>
            </w:r>
          </w:p>
        </w:tc>
        <w:tc>
          <w:tcPr>
            <w:tcW w:w="1701" w:type="dxa"/>
          </w:tcPr>
          <w:p w14:paraId="0BDBEC55" w14:textId="281AE1D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Сергиев Посад</w:t>
            </w:r>
          </w:p>
        </w:tc>
        <w:tc>
          <w:tcPr>
            <w:tcW w:w="2693" w:type="dxa"/>
          </w:tcPr>
          <w:p w14:paraId="0F063799" w14:textId="2A56F6C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СП ФМЛ</w:t>
            </w:r>
          </w:p>
        </w:tc>
        <w:tc>
          <w:tcPr>
            <w:tcW w:w="851" w:type="dxa"/>
          </w:tcPr>
          <w:p w14:paraId="7C8F9D54" w14:textId="654726C8"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2C939AED" w14:textId="75A7C0B6"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tcPr>
          <w:p w14:paraId="35AB2FDE" w14:textId="3F990233"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76522290" w14:textId="77777777" w:rsidTr="001D7610">
        <w:tc>
          <w:tcPr>
            <w:tcW w:w="1838" w:type="dxa"/>
          </w:tcPr>
          <w:p w14:paraId="5752A4D1" w14:textId="42A2613F" w:rsidR="00F947C9"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Халимончук</w:t>
            </w:r>
            <w:proofErr w:type="spellEnd"/>
            <w:r w:rsidRPr="001D7610">
              <w:rPr>
                <w:rFonts w:ascii="Times New Roman" w:hAnsi="Times New Roman"/>
                <w:sz w:val="22"/>
                <w:szCs w:val="22"/>
              </w:rPr>
              <w:br/>
              <w:t>Антон</w:t>
            </w:r>
            <w:r w:rsidRPr="001D7610">
              <w:rPr>
                <w:rFonts w:ascii="Times New Roman" w:hAnsi="Times New Roman"/>
                <w:sz w:val="22"/>
                <w:szCs w:val="22"/>
              </w:rPr>
              <w:br/>
            </w:r>
            <w:r w:rsidR="00F947C9" w:rsidRPr="001D7610">
              <w:rPr>
                <w:rFonts w:ascii="Times New Roman" w:hAnsi="Times New Roman"/>
                <w:sz w:val="22"/>
                <w:szCs w:val="22"/>
              </w:rPr>
              <w:t>Дмитриевич</w:t>
            </w:r>
          </w:p>
        </w:tc>
        <w:tc>
          <w:tcPr>
            <w:tcW w:w="1701" w:type="dxa"/>
          </w:tcPr>
          <w:p w14:paraId="1889CB9B" w14:textId="5EB24D45"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Новосибирск</w:t>
            </w:r>
          </w:p>
        </w:tc>
        <w:tc>
          <w:tcPr>
            <w:tcW w:w="2693" w:type="dxa"/>
          </w:tcPr>
          <w:p w14:paraId="7954BF70" w14:textId="794B3032"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«Инженерный лицей НГТУ»</w:t>
            </w:r>
          </w:p>
        </w:tc>
        <w:tc>
          <w:tcPr>
            <w:tcW w:w="851" w:type="dxa"/>
          </w:tcPr>
          <w:p w14:paraId="43412C7D" w14:textId="5484F017"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tcPr>
          <w:p w14:paraId="36549A8B" w14:textId="0AFB7B00"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tcPr>
          <w:p w14:paraId="66B985E2" w14:textId="6CAA5DE7"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r w:rsidR="00150B12" w14:paraId="4C593E9F" w14:textId="77777777" w:rsidTr="001D7610">
        <w:tc>
          <w:tcPr>
            <w:tcW w:w="1838" w:type="dxa"/>
          </w:tcPr>
          <w:p w14:paraId="00B7D65A" w14:textId="645ADA3A" w:rsidR="00F947C9"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Трусова</w:t>
            </w:r>
            <w:r w:rsidRPr="001D7610">
              <w:rPr>
                <w:rFonts w:ascii="Times New Roman" w:hAnsi="Times New Roman"/>
                <w:sz w:val="22"/>
                <w:szCs w:val="22"/>
              </w:rPr>
              <w:br/>
              <w:t>Арина</w:t>
            </w:r>
            <w:r w:rsidRPr="001D7610">
              <w:rPr>
                <w:rFonts w:ascii="Times New Roman" w:hAnsi="Times New Roman"/>
                <w:sz w:val="22"/>
                <w:szCs w:val="22"/>
              </w:rPr>
              <w:br/>
            </w:r>
            <w:r w:rsidR="00F947C9" w:rsidRPr="001D7610">
              <w:rPr>
                <w:rFonts w:ascii="Times New Roman" w:hAnsi="Times New Roman"/>
                <w:sz w:val="22"/>
                <w:szCs w:val="22"/>
              </w:rPr>
              <w:t>Артемовна</w:t>
            </w:r>
          </w:p>
        </w:tc>
        <w:tc>
          <w:tcPr>
            <w:tcW w:w="1701" w:type="dxa"/>
          </w:tcPr>
          <w:p w14:paraId="27A6E8C7" w14:textId="2BD23B7D"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Сергиев Посад</w:t>
            </w:r>
          </w:p>
        </w:tc>
        <w:tc>
          <w:tcPr>
            <w:tcW w:w="2693" w:type="dxa"/>
          </w:tcPr>
          <w:p w14:paraId="493CE8F8" w14:textId="3B40E2AF"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СП ФМЛ</w:t>
            </w:r>
          </w:p>
        </w:tc>
        <w:tc>
          <w:tcPr>
            <w:tcW w:w="851" w:type="dxa"/>
          </w:tcPr>
          <w:p w14:paraId="40C24CCB" w14:textId="434516DC"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tcPr>
          <w:p w14:paraId="7908F00B" w14:textId="4C8AD41B" w:rsidR="00F947C9" w:rsidRPr="001D7610" w:rsidRDefault="00F947C9" w:rsidP="00F947C9">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19</w:t>
            </w:r>
          </w:p>
        </w:tc>
        <w:tc>
          <w:tcPr>
            <w:tcW w:w="1837" w:type="dxa"/>
          </w:tcPr>
          <w:p w14:paraId="66EDD034" w14:textId="04F7F604" w:rsidR="00F947C9" w:rsidRPr="001D7610" w:rsidRDefault="00F947C9" w:rsidP="00F947C9">
            <w:pPr>
              <w:pStyle w:val="aff9"/>
              <w:spacing w:after="0"/>
              <w:ind w:left="57" w:right="57"/>
              <w:rPr>
                <w:rFonts w:ascii="Times New Roman" w:hAnsi="Times New Roman"/>
                <w:b/>
                <w:sz w:val="22"/>
                <w:szCs w:val="22"/>
              </w:rPr>
            </w:pPr>
            <w:r w:rsidRPr="001D7610">
              <w:rPr>
                <w:rFonts w:ascii="Times New Roman" w:hAnsi="Times New Roman"/>
                <w:sz w:val="22"/>
                <w:szCs w:val="22"/>
              </w:rPr>
              <w:t>Призер 3-ей степени средней группы</w:t>
            </w:r>
          </w:p>
        </w:tc>
      </w:tr>
    </w:tbl>
    <w:p w14:paraId="7E206D73" w14:textId="1FEBBD4E" w:rsidR="00950451" w:rsidRDefault="00950451" w:rsidP="005D1816">
      <w:pPr>
        <w:spacing w:before="120" w:after="60" w:line="300" w:lineRule="auto"/>
        <w:jc w:val="center"/>
        <w:rPr>
          <w:rFonts w:ascii="Times New Roman" w:hAnsi="Times New Roman" w:cs="Times New Roman"/>
          <w:b/>
          <w:sz w:val="24"/>
          <w:szCs w:val="24"/>
        </w:rPr>
      </w:pPr>
      <w:r w:rsidRPr="00FC6E86">
        <w:rPr>
          <w:rFonts w:ascii="Times New Roman" w:hAnsi="Times New Roman" w:cs="Times New Roman"/>
          <w:b/>
          <w:sz w:val="24"/>
          <w:szCs w:val="24"/>
        </w:rPr>
        <w:t>Младш</w:t>
      </w:r>
      <w:r>
        <w:rPr>
          <w:rFonts w:ascii="Times New Roman" w:hAnsi="Times New Roman" w:cs="Times New Roman"/>
          <w:b/>
          <w:sz w:val="24"/>
          <w:szCs w:val="24"/>
        </w:rPr>
        <w:t xml:space="preserve">ая возрастная группа </w:t>
      </w:r>
      <w:r w:rsidRPr="00FC6E86">
        <w:rPr>
          <w:rFonts w:ascii="Times New Roman" w:hAnsi="Times New Roman" w:cs="Times New Roman"/>
          <w:b/>
          <w:sz w:val="24"/>
          <w:szCs w:val="24"/>
        </w:rPr>
        <w:t>(5-7 классы)</w:t>
      </w:r>
    </w:p>
    <w:tbl>
      <w:tblPr>
        <w:tblStyle w:val="af7"/>
        <w:tblW w:w="0" w:type="auto"/>
        <w:tblCellMar>
          <w:top w:w="28" w:type="dxa"/>
          <w:left w:w="0" w:type="dxa"/>
          <w:bottom w:w="28" w:type="dxa"/>
          <w:right w:w="0" w:type="dxa"/>
        </w:tblCellMar>
        <w:tblLook w:val="04A0" w:firstRow="1" w:lastRow="0" w:firstColumn="1" w:lastColumn="0" w:noHBand="0" w:noVBand="1"/>
      </w:tblPr>
      <w:tblGrid>
        <w:gridCol w:w="1838"/>
        <w:gridCol w:w="1701"/>
        <w:gridCol w:w="2693"/>
        <w:gridCol w:w="851"/>
        <w:gridCol w:w="709"/>
        <w:gridCol w:w="1837"/>
      </w:tblGrid>
      <w:tr w:rsidR="00150B12" w14:paraId="2F7165C7" w14:textId="77777777" w:rsidTr="001D7610">
        <w:trPr>
          <w:tblHeader/>
        </w:trPr>
        <w:tc>
          <w:tcPr>
            <w:tcW w:w="1838" w:type="dxa"/>
            <w:shd w:val="clear" w:color="auto" w:fill="CCECFF"/>
            <w:vAlign w:val="center"/>
          </w:tcPr>
          <w:p w14:paraId="236E6A54"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aps/>
                <w:color w:val="000000" w:themeColor="text1"/>
                <w:sz w:val="22"/>
                <w:szCs w:val="22"/>
              </w:rPr>
              <w:t>ФИО</w:t>
            </w:r>
          </w:p>
        </w:tc>
        <w:tc>
          <w:tcPr>
            <w:tcW w:w="1701" w:type="dxa"/>
            <w:shd w:val="clear" w:color="auto" w:fill="CCECFF"/>
            <w:vAlign w:val="center"/>
          </w:tcPr>
          <w:p w14:paraId="5DF1CE03"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Город</w:t>
            </w:r>
          </w:p>
        </w:tc>
        <w:tc>
          <w:tcPr>
            <w:tcW w:w="2693" w:type="dxa"/>
            <w:shd w:val="clear" w:color="auto" w:fill="CCECFF"/>
            <w:vAlign w:val="center"/>
          </w:tcPr>
          <w:p w14:paraId="20793D75"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Школа</w:t>
            </w:r>
          </w:p>
        </w:tc>
        <w:tc>
          <w:tcPr>
            <w:tcW w:w="851" w:type="dxa"/>
            <w:shd w:val="clear" w:color="auto" w:fill="CCECFF"/>
            <w:vAlign w:val="center"/>
          </w:tcPr>
          <w:p w14:paraId="66376859"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Класс</w:t>
            </w:r>
          </w:p>
        </w:tc>
        <w:tc>
          <w:tcPr>
            <w:tcW w:w="709" w:type="dxa"/>
            <w:shd w:val="clear" w:color="auto" w:fill="CCECFF"/>
            <w:vAlign w:val="center"/>
          </w:tcPr>
          <w:p w14:paraId="76AB1D08"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Балл</w:t>
            </w:r>
          </w:p>
        </w:tc>
        <w:tc>
          <w:tcPr>
            <w:tcW w:w="1837" w:type="dxa"/>
            <w:shd w:val="clear" w:color="auto" w:fill="CCECFF"/>
            <w:vAlign w:val="center"/>
          </w:tcPr>
          <w:p w14:paraId="1D85C208" w14:textId="77777777" w:rsidR="00150B12" w:rsidRPr="001D7610" w:rsidRDefault="00150B12"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Награда</w:t>
            </w:r>
          </w:p>
        </w:tc>
      </w:tr>
      <w:tr w:rsidR="00150B12" w:rsidRPr="009A3EA2" w14:paraId="3A63F5E9" w14:textId="77777777" w:rsidTr="009A3EA2">
        <w:tc>
          <w:tcPr>
            <w:tcW w:w="1838" w:type="dxa"/>
            <w:shd w:val="clear" w:color="auto" w:fill="F2F2F2" w:themeFill="background1" w:themeFillShade="F2"/>
            <w:vAlign w:val="center"/>
          </w:tcPr>
          <w:p w14:paraId="2C5A57F7" w14:textId="5F04EB8A" w:rsidR="00150B12" w:rsidRPr="009A3EA2" w:rsidRDefault="00150B12" w:rsidP="00150B12">
            <w:pPr>
              <w:pStyle w:val="aff9"/>
              <w:spacing w:after="0"/>
              <w:ind w:left="57" w:right="57"/>
              <w:jc w:val="both"/>
              <w:rPr>
                <w:rFonts w:ascii="Times New Roman" w:hAnsi="Times New Roman"/>
                <w:b/>
                <w:sz w:val="22"/>
                <w:szCs w:val="22"/>
              </w:rPr>
            </w:pPr>
            <w:r w:rsidRPr="009A3EA2">
              <w:rPr>
                <w:rFonts w:ascii="Times New Roman" w:hAnsi="Times New Roman"/>
                <w:b/>
                <w:sz w:val="22"/>
                <w:szCs w:val="22"/>
              </w:rPr>
              <w:t>Птицын</w:t>
            </w:r>
            <w:r w:rsidRPr="009A3EA2">
              <w:rPr>
                <w:rFonts w:ascii="Times New Roman" w:hAnsi="Times New Roman"/>
                <w:b/>
                <w:sz w:val="22"/>
                <w:szCs w:val="22"/>
              </w:rPr>
              <w:br/>
              <w:t>Юрий</w:t>
            </w:r>
            <w:r w:rsidRPr="009A3EA2">
              <w:rPr>
                <w:rFonts w:ascii="Times New Roman" w:hAnsi="Times New Roman"/>
                <w:b/>
                <w:sz w:val="22"/>
                <w:szCs w:val="22"/>
              </w:rPr>
              <w:br/>
              <w:t>Антонович</w:t>
            </w:r>
          </w:p>
        </w:tc>
        <w:tc>
          <w:tcPr>
            <w:tcW w:w="1701" w:type="dxa"/>
            <w:shd w:val="clear" w:color="auto" w:fill="F2F2F2" w:themeFill="background1" w:themeFillShade="F2"/>
            <w:vAlign w:val="center"/>
          </w:tcPr>
          <w:p w14:paraId="20ED5BF3" w14:textId="03B4E4A6" w:rsidR="00150B12" w:rsidRPr="009A3EA2" w:rsidRDefault="00150B12" w:rsidP="00150B12">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Саратов</w:t>
            </w:r>
          </w:p>
        </w:tc>
        <w:tc>
          <w:tcPr>
            <w:tcW w:w="2693" w:type="dxa"/>
            <w:shd w:val="clear" w:color="auto" w:fill="F2F2F2" w:themeFill="background1" w:themeFillShade="F2"/>
            <w:vAlign w:val="center"/>
          </w:tcPr>
          <w:p w14:paraId="4CED3C1D" w14:textId="75C05519" w:rsidR="00150B12" w:rsidRPr="009A3EA2" w:rsidRDefault="00150B12" w:rsidP="008D7866">
            <w:pPr>
              <w:spacing w:line="228" w:lineRule="auto"/>
              <w:jc w:val="center"/>
              <w:rPr>
                <w:rFonts w:ascii="Times New Roman" w:hAnsi="Times New Roman"/>
                <w:b/>
                <w:sz w:val="22"/>
                <w:szCs w:val="22"/>
              </w:rPr>
            </w:pPr>
            <w:r w:rsidRPr="009A3EA2">
              <w:rPr>
                <w:rFonts w:ascii="Times New Roman" w:hAnsi="Times New Roman"/>
                <w:b/>
                <w:sz w:val="22"/>
                <w:szCs w:val="22"/>
              </w:rPr>
              <w:t>ГАОУ СО «ФТЛ № 1»</w:t>
            </w:r>
          </w:p>
        </w:tc>
        <w:tc>
          <w:tcPr>
            <w:tcW w:w="851" w:type="dxa"/>
            <w:shd w:val="clear" w:color="auto" w:fill="F2F2F2" w:themeFill="background1" w:themeFillShade="F2"/>
            <w:vAlign w:val="center"/>
          </w:tcPr>
          <w:p w14:paraId="4427FF46" w14:textId="2FF7B7E0" w:rsidR="00150B12" w:rsidRPr="009A3EA2" w:rsidRDefault="00150B12" w:rsidP="00150B12">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5</w:t>
            </w:r>
          </w:p>
        </w:tc>
        <w:tc>
          <w:tcPr>
            <w:tcW w:w="709" w:type="dxa"/>
            <w:shd w:val="clear" w:color="auto" w:fill="F2F2F2" w:themeFill="background1" w:themeFillShade="F2"/>
            <w:vAlign w:val="center"/>
          </w:tcPr>
          <w:p w14:paraId="4D78F8FF" w14:textId="4D55EBD5" w:rsidR="00150B12" w:rsidRPr="009A3EA2" w:rsidRDefault="00150B12" w:rsidP="00150B12">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33</w:t>
            </w:r>
          </w:p>
        </w:tc>
        <w:tc>
          <w:tcPr>
            <w:tcW w:w="1837" w:type="dxa"/>
            <w:shd w:val="clear" w:color="auto" w:fill="F2F2F2" w:themeFill="background1" w:themeFillShade="F2"/>
            <w:vAlign w:val="center"/>
          </w:tcPr>
          <w:p w14:paraId="34F51CF0" w14:textId="744533F3" w:rsidR="00150B12" w:rsidRPr="009A3EA2" w:rsidRDefault="00150B12" w:rsidP="00150B12">
            <w:pPr>
              <w:pStyle w:val="aff9"/>
              <w:spacing w:after="0"/>
              <w:ind w:left="57" w:right="57"/>
              <w:rPr>
                <w:rFonts w:ascii="Times New Roman" w:hAnsi="Times New Roman"/>
                <w:b/>
                <w:sz w:val="22"/>
                <w:szCs w:val="22"/>
              </w:rPr>
            </w:pPr>
            <w:r w:rsidRPr="009A3EA2">
              <w:rPr>
                <w:rFonts w:ascii="Times New Roman" w:hAnsi="Times New Roman"/>
                <w:b/>
                <w:bCs/>
                <w:sz w:val="22"/>
                <w:szCs w:val="22"/>
              </w:rPr>
              <w:t>Победитель младшей группы</w:t>
            </w:r>
          </w:p>
        </w:tc>
      </w:tr>
      <w:tr w:rsidR="00150B12" w14:paraId="51015E67" w14:textId="77777777" w:rsidTr="001D7610">
        <w:tc>
          <w:tcPr>
            <w:tcW w:w="1838" w:type="dxa"/>
            <w:vAlign w:val="center"/>
          </w:tcPr>
          <w:p w14:paraId="27DDB381" w14:textId="64DC8D5C" w:rsidR="00150B12" w:rsidRPr="001D7610" w:rsidRDefault="00294DC4" w:rsidP="00150B12">
            <w:pPr>
              <w:pStyle w:val="aff9"/>
              <w:spacing w:after="0"/>
              <w:ind w:left="57" w:right="57"/>
              <w:jc w:val="both"/>
              <w:rPr>
                <w:rFonts w:ascii="Times New Roman" w:hAnsi="Times New Roman"/>
                <w:sz w:val="22"/>
                <w:szCs w:val="22"/>
              </w:rPr>
            </w:pPr>
            <w:proofErr w:type="spellStart"/>
            <w:r>
              <w:rPr>
                <w:rFonts w:ascii="Times New Roman" w:hAnsi="Times New Roman"/>
                <w:sz w:val="22"/>
                <w:szCs w:val="22"/>
              </w:rPr>
              <w:t>Ивангородская</w:t>
            </w:r>
            <w:proofErr w:type="spellEnd"/>
            <w:r w:rsidR="00150B12" w:rsidRPr="001D7610">
              <w:rPr>
                <w:rFonts w:ascii="Times New Roman" w:hAnsi="Times New Roman"/>
                <w:sz w:val="22"/>
                <w:szCs w:val="22"/>
              </w:rPr>
              <w:br/>
              <w:t>Виолетта</w:t>
            </w:r>
            <w:r w:rsidR="00150B12" w:rsidRPr="001D7610">
              <w:rPr>
                <w:rFonts w:ascii="Times New Roman" w:hAnsi="Times New Roman"/>
                <w:sz w:val="22"/>
                <w:szCs w:val="22"/>
              </w:rPr>
              <w:br/>
              <w:t>Руслановна</w:t>
            </w:r>
          </w:p>
        </w:tc>
        <w:tc>
          <w:tcPr>
            <w:tcW w:w="1701" w:type="dxa"/>
            <w:vAlign w:val="center"/>
          </w:tcPr>
          <w:p w14:paraId="7F3C16C1" w14:textId="3F6631E2"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Обнинск</w:t>
            </w:r>
          </w:p>
        </w:tc>
        <w:tc>
          <w:tcPr>
            <w:tcW w:w="2693" w:type="dxa"/>
            <w:vAlign w:val="center"/>
          </w:tcPr>
          <w:p w14:paraId="5D73C66E" w14:textId="6139D62A"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МБОУ "Лицей "ФТШ"</w:t>
            </w:r>
          </w:p>
        </w:tc>
        <w:tc>
          <w:tcPr>
            <w:tcW w:w="851" w:type="dxa"/>
            <w:vAlign w:val="center"/>
          </w:tcPr>
          <w:p w14:paraId="3D90643F" w14:textId="01EA7F34"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67628925" w14:textId="1C1EB227"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28</w:t>
            </w:r>
          </w:p>
        </w:tc>
        <w:tc>
          <w:tcPr>
            <w:tcW w:w="1837" w:type="dxa"/>
            <w:vAlign w:val="center"/>
          </w:tcPr>
          <w:p w14:paraId="4A343C7D" w14:textId="60A547DA"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27BC3CA8" w14:textId="77777777" w:rsidTr="001D7610">
        <w:tc>
          <w:tcPr>
            <w:tcW w:w="1838" w:type="dxa"/>
            <w:vAlign w:val="center"/>
          </w:tcPr>
          <w:p w14:paraId="3C8F6AD6" w14:textId="38BA4345"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Птицына</w:t>
            </w:r>
            <w:r w:rsidRPr="001D7610">
              <w:rPr>
                <w:rFonts w:ascii="Times New Roman" w:hAnsi="Times New Roman"/>
                <w:sz w:val="22"/>
                <w:szCs w:val="22"/>
              </w:rPr>
              <w:br/>
              <w:t>Вера</w:t>
            </w:r>
            <w:r w:rsidRPr="001D7610">
              <w:rPr>
                <w:rFonts w:ascii="Times New Roman" w:hAnsi="Times New Roman"/>
                <w:sz w:val="22"/>
                <w:szCs w:val="22"/>
              </w:rPr>
              <w:br/>
              <w:t>Антоновна</w:t>
            </w:r>
          </w:p>
        </w:tc>
        <w:tc>
          <w:tcPr>
            <w:tcW w:w="1701" w:type="dxa"/>
            <w:vAlign w:val="center"/>
          </w:tcPr>
          <w:p w14:paraId="65027047" w14:textId="1E304D8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Саратов</w:t>
            </w:r>
          </w:p>
        </w:tc>
        <w:tc>
          <w:tcPr>
            <w:tcW w:w="2693" w:type="dxa"/>
            <w:vAlign w:val="center"/>
          </w:tcPr>
          <w:p w14:paraId="299A3A26" w14:textId="1784F0B3" w:rsidR="00150B12" w:rsidRPr="001D7610" w:rsidRDefault="00880E6B"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АНОО</w:t>
            </w:r>
            <w:r w:rsidR="00150B12" w:rsidRPr="001D7610">
              <w:rPr>
                <w:rFonts w:ascii="Times New Roman" w:hAnsi="Times New Roman"/>
                <w:sz w:val="22"/>
                <w:szCs w:val="22"/>
              </w:rPr>
              <w:t xml:space="preserve"> «Гимназия гуманитарных наук»</w:t>
            </w:r>
          </w:p>
        </w:tc>
        <w:tc>
          <w:tcPr>
            <w:tcW w:w="851" w:type="dxa"/>
            <w:vAlign w:val="center"/>
          </w:tcPr>
          <w:p w14:paraId="1CB57BEE" w14:textId="30CD934E"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3</w:t>
            </w:r>
          </w:p>
        </w:tc>
        <w:tc>
          <w:tcPr>
            <w:tcW w:w="709" w:type="dxa"/>
            <w:vAlign w:val="center"/>
          </w:tcPr>
          <w:p w14:paraId="79600ECF" w14:textId="5998F72B"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27</w:t>
            </w:r>
          </w:p>
        </w:tc>
        <w:tc>
          <w:tcPr>
            <w:tcW w:w="1837" w:type="dxa"/>
            <w:vAlign w:val="center"/>
          </w:tcPr>
          <w:p w14:paraId="752501A0" w14:textId="5C4F12AC"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7FE0398F" w14:textId="77777777" w:rsidTr="001D7610">
        <w:tc>
          <w:tcPr>
            <w:tcW w:w="1838" w:type="dxa"/>
            <w:vAlign w:val="center"/>
          </w:tcPr>
          <w:p w14:paraId="7B6FB14D" w14:textId="1AF13119" w:rsidR="00150B12"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Бейдик</w:t>
            </w:r>
            <w:proofErr w:type="spellEnd"/>
            <w:r w:rsidRPr="001D7610">
              <w:rPr>
                <w:rFonts w:ascii="Times New Roman" w:hAnsi="Times New Roman"/>
                <w:sz w:val="22"/>
                <w:szCs w:val="22"/>
              </w:rPr>
              <w:br/>
              <w:t>Мария</w:t>
            </w:r>
            <w:r w:rsidRPr="001D7610">
              <w:rPr>
                <w:rFonts w:ascii="Times New Roman" w:hAnsi="Times New Roman"/>
                <w:sz w:val="22"/>
                <w:szCs w:val="22"/>
              </w:rPr>
              <w:br/>
              <w:t>Андреевна</w:t>
            </w:r>
          </w:p>
        </w:tc>
        <w:tc>
          <w:tcPr>
            <w:tcW w:w="1701" w:type="dxa"/>
            <w:vAlign w:val="center"/>
          </w:tcPr>
          <w:p w14:paraId="06F1C0A0" w14:textId="559D9CF4"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Братск</w:t>
            </w:r>
          </w:p>
        </w:tc>
        <w:tc>
          <w:tcPr>
            <w:tcW w:w="2693" w:type="dxa"/>
            <w:vAlign w:val="center"/>
          </w:tcPr>
          <w:p w14:paraId="0377721A" w14:textId="1A9B3042"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МБОУ «Лицей №2»</w:t>
            </w:r>
          </w:p>
        </w:tc>
        <w:tc>
          <w:tcPr>
            <w:tcW w:w="851" w:type="dxa"/>
            <w:vAlign w:val="center"/>
          </w:tcPr>
          <w:p w14:paraId="1860F6DC" w14:textId="4E9711DE"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5AEB1E3A" w14:textId="14954CD7"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27</w:t>
            </w:r>
          </w:p>
        </w:tc>
        <w:tc>
          <w:tcPr>
            <w:tcW w:w="1837" w:type="dxa"/>
            <w:vAlign w:val="center"/>
          </w:tcPr>
          <w:p w14:paraId="08F37BC7" w14:textId="3EB189C1"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4BD50D75" w14:textId="77777777" w:rsidTr="001D7610">
        <w:tc>
          <w:tcPr>
            <w:tcW w:w="1838" w:type="dxa"/>
            <w:vAlign w:val="center"/>
          </w:tcPr>
          <w:p w14:paraId="580D32F6" w14:textId="52A9B2CE"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Константинов</w:t>
            </w:r>
            <w:r w:rsidRPr="001D7610">
              <w:rPr>
                <w:rFonts w:ascii="Times New Roman" w:hAnsi="Times New Roman"/>
                <w:sz w:val="22"/>
                <w:szCs w:val="22"/>
              </w:rPr>
              <w:br/>
              <w:t>Антон</w:t>
            </w:r>
            <w:r w:rsidRPr="001D7610">
              <w:rPr>
                <w:rFonts w:ascii="Times New Roman" w:hAnsi="Times New Roman"/>
                <w:sz w:val="22"/>
                <w:szCs w:val="22"/>
              </w:rPr>
              <w:br/>
              <w:t>Романович</w:t>
            </w:r>
          </w:p>
        </w:tc>
        <w:tc>
          <w:tcPr>
            <w:tcW w:w="1701" w:type="dxa"/>
            <w:vAlign w:val="center"/>
          </w:tcPr>
          <w:p w14:paraId="0D68E5B5" w14:textId="2F7600B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Долгопрудный</w:t>
            </w:r>
          </w:p>
        </w:tc>
        <w:tc>
          <w:tcPr>
            <w:tcW w:w="2693" w:type="dxa"/>
            <w:vAlign w:val="center"/>
          </w:tcPr>
          <w:p w14:paraId="0C40F82B" w14:textId="435CD1F2" w:rsidR="00150B12" w:rsidRPr="001D7610" w:rsidRDefault="00150B12"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Лицей №5 г.</w:t>
            </w:r>
            <w:r w:rsidR="00AD3AF0">
              <w:rPr>
                <w:rFonts w:ascii="Times New Roman" w:hAnsi="Times New Roman"/>
                <w:sz w:val="22"/>
                <w:szCs w:val="22"/>
              </w:rPr>
              <w:t> </w:t>
            </w:r>
            <w:r w:rsidRPr="001D7610">
              <w:rPr>
                <w:rFonts w:ascii="Times New Roman" w:hAnsi="Times New Roman"/>
                <w:sz w:val="22"/>
                <w:szCs w:val="22"/>
              </w:rPr>
              <w:t>Долгопрудный</w:t>
            </w:r>
          </w:p>
        </w:tc>
        <w:tc>
          <w:tcPr>
            <w:tcW w:w="851" w:type="dxa"/>
            <w:vAlign w:val="center"/>
          </w:tcPr>
          <w:p w14:paraId="337D51EE" w14:textId="3229580B"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69BCD5CD" w14:textId="77237A3B"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26</w:t>
            </w:r>
          </w:p>
        </w:tc>
        <w:tc>
          <w:tcPr>
            <w:tcW w:w="1837" w:type="dxa"/>
            <w:vAlign w:val="center"/>
          </w:tcPr>
          <w:p w14:paraId="0C62F81C" w14:textId="27151A47"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486A27CE" w14:textId="77777777" w:rsidTr="001D7610">
        <w:tc>
          <w:tcPr>
            <w:tcW w:w="1838" w:type="dxa"/>
            <w:vAlign w:val="center"/>
          </w:tcPr>
          <w:p w14:paraId="47721FB0" w14:textId="75159B88"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lastRenderedPageBreak/>
              <w:t>Леденев</w:t>
            </w:r>
            <w:r w:rsidRPr="001D7610">
              <w:rPr>
                <w:rFonts w:ascii="Times New Roman" w:hAnsi="Times New Roman"/>
                <w:sz w:val="22"/>
                <w:szCs w:val="22"/>
              </w:rPr>
              <w:br/>
              <w:t>Юрий</w:t>
            </w:r>
            <w:r w:rsidRPr="001D7610">
              <w:rPr>
                <w:rFonts w:ascii="Times New Roman" w:hAnsi="Times New Roman"/>
                <w:sz w:val="22"/>
                <w:szCs w:val="22"/>
              </w:rPr>
              <w:br/>
              <w:t>Павлович</w:t>
            </w:r>
          </w:p>
        </w:tc>
        <w:tc>
          <w:tcPr>
            <w:tcW w:w="1701" w:type="dxa"/>
            <w:vAlign w:val="center"/>
          </w:tcPr>
          <w:p w14:paraId="00368925" w14:textId="4FE7FE26"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Одинцово</w:t>
            </w:r>
          </w:p>
        </w:tc>
        <w:tc>
          <w:tcPr>
            <w:tcW w:w="2693" w:type="dxa"/>
            <w:vAlign w:val="center"/>
          </w:tcPr>
          <w:p w14:paraId="4737FAA0" w14:textId="7ECE9B61" w:rsidR="00150B12" w:rsidRPr="001D7610" w:rsidRDefault="00150B12"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«Одинцовский «</w:t>
            </w:r>
            <w:r w:rsidR="008D7866" w:rsidRPr="001D7610">
              <w:rPr>
                <w:rFonts w:ascii="Times New Roman" w:hAnsi="Times New Roman"/>
                <w:sz w:val="22"/>
                <w:szCs w:val="22"/>
              </w:rPr>
              <w:t xml:space="preserve">Десятый </w:t>
            </w:r>
            <w:r w:rsidRPr="001D7610">
              <w:rPr>
                <w:rFonts w:ascii="Times New Roman" w:hAnsi="Times New Roman"/>
                <w:sz w:val="22"/>
                <w:szCs w:val="22"/>
              </w:rPr>
              <w:t>лицей»</w:t>
            </w:r>
          </w:p>
        </w:tc>
        <w:tc>
          <w:tcPr>
            <w:tcW w:w="851" w:type="dxa"/>
            <w:vAlign w:val="center"/>
          </w:tcPr>
          <w:p w14:paraId="4996B015" w14:textId="363C239B"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34EDE355" w14:textId="3C2ECFB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25</w:t>
            </w:r>
          </w:p>
        </w:tc>
        <w:tc>
          <w:tcPr>
            <w:tcW w:w="1837" w:type="dxa"/>
            <w:vAlign w:val="center"/>
          </w:tcPr>
          <w:p w14:paraId="2536F538" w14:textId="6AE39A96"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378C1D41" w14:textId="77777777" w:rsidTr="001D7610">
        <w:tc>
          <w:tcPr>
            <w:tcW w:w="1838" w:type="dxa"/>
            <w:vAlign w:val="center"/>
          </w:tcPr>
          <w:p w14:paraId="2B85E819" w14:textId="6C986E5F"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Финошин</w:t>
            </w:r>
            <w:r w:rsidRPr="001D7610">
              <w:rPr>
                <w:rFonts w:ascii="Times New Roman" w:hAnsi="Times New Roman"/>
                <w:sz w:val="22"/>
                <w:szCs w:val="22"/>
              </w:rPr>
              <w:br/>
              <w:t>Александр</w:t>
            </w:r>
            <w:r w:rsidRPr="001D7610">
              <w:rPr>
                <w:rFonts w:ascii="Times New Roman" w:hAnsi="Times New Roman"/>
                <w:sz w:val="22"/>
                <w:szCs w:val="22"/>
              </w:rPr>
              <w:br/>
              <w:t>Владимирович</w:t>
            </w:r>
          </w:p>
        </w:tc>
        <w:tc>
          <w:tcPr>
            <w:tcW w:w="1701" w:type="dxa"/>
            <w:vAlign w:val="center"/>
          </w:tcPr>
          <w:p w14:paraId="4B25CDE4" w14:textId="134DFFD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Москва</w:t>
            </w:r>
          </w:p>
        </w:tc>
        <w:tc>
          <w:tcPr>
            <w:tcW w:w="2693" w:type="dxa"/>
            <w:vAlign w:val="center"/>
          </w:tcPr>
          <w:p w14:paraId="04587042" w14:textId="308810E2"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ГБОУ Школа № 625</w:t>
            </w:r>
          </w:p>
        </w:tc>
        <w:tc>
          <w:tcPr>
            <w:tcW w:w="851" w:type="dxa"/>
            <w:vAlign w:val="center"/>
          </w:tcPr>
          <w:p w14:paraId="4FD751F1" w14:textId="3EBC28C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126F6CB6" w14:textId="53757492"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25</w:t>
            </w:r>
          </w:p>
        </w:tc>
        <w:tc>
          <w:tcPr>
            <w:tcW w:w="1837" w:type="dxa"/>
            <w:vAlign w:val="center"/>
          </w:tcPr>
          <w:p w14:paraId="57AA33A5" w14:textId="5C05DECD"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4103B28D" w14:textId="77777777" w:rsidTr="001D7610">
        <w:tc>
          <w:tcPr>
            <w:tcW w:w="1838" w:type="dxa"/>
            <w:vAlign w:val="center"/>
          </w:tcPr>
          <w:p w14:paraId="154B1810" w14:textId="28C316FC"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Никифоров</w:t>
            </w:r>
            <w:r w:rsidRPr="001D7610">
              <w:rPr>
                <w:rFonts w:ascii="Times New Roman" w:hAnsi="Times New Roman"/>
                <w:sz w:val="22"/>
                <w:szCs w:val="22"/>
              </w:rPr>
              <w:br/>
              <w:t>Иван</w:t>
            </w:r>
            <w:r w:rsidRPr="001D7610">
              <w:rPr>
                <w:rFonts w:ascii="Times New Roman" w:hAnsi="Times New Roman"/>
                <w:sz w:val="22"/>
                <w:szCs w:val="22"/>
              </w:rPr>
              <w:br/>
              <w:t>Владимирович</w:t>
            </w:r>
          </w:p>
        </w:tc>
        <w:tc>
          <w:tcPr>
            <w:tcW w:w="1701" w:type="dxa"/>
            <w:vAlign w:val="center"/>
          </w:tcPr>
          <w:p w14:paraId="7CE6E24B" w14:textId="2C953EA5"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Братск</w:t>
            </w:r>
          </w:p>
        </w:tc>
        <w:tc>
          <w:tcPr>
            <w:tcW w:w="2693" w:type="dxa"/>
            <w:vAlign w:val="center"/>
          </w:tcPr>
          <w:p w14:paraId="40845833" w14:textId="436E8DBF"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МБОУ «Лицей №1»</w:t>
            </w:r>
          </w:p>
        </w:tc>
        <w:tc>
          <w:tcPr>
            <w:tcW w:w="851" w:type="dxa"/>
            <w:vAlign w:val="center"/>
          </w:tcPr>
          <w:p w14:paraId="3038673B" w14:textId="3400448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7EDD1FF1" w14:textId="09529BE2"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24</w:t>
            </w:r>
          </w:p>
        </w:tc>
        <w:tc>
          <w:tcPr>
            <w:tcW w:w="1837" w:type="dxa"/>
            <w:vAlign w:val="center"/>
          </w:tcPr>
          <w:p w14:paraId="041F54C5" w14:textId="4132EB98"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12828327" w14:textId="77777777" w:rsidTr="001D7610">
        <w:tc>
          <w:tcPr>
            <w:tcW w:w="1838" w:type="dxa"/>
            <w:vAlign w:val="center"/>
          </w:tcPr>
          <w:p w14:paraId="45E5B2C6" w14:textId="1DAA3D09" w:rsidR="00150B12"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Бородуля</w:t>
            </w:r>
            <w:proofErr w:type="spellEnd"/>
            <w:r w:rsidRPr="001D7610">
              <w:rPr>
                <w:rFonts w:ascii="Times New Roman" w:hAnsi="Times New Roman"/>
                <w:sz w:val="22"/>
                <w:szCs w:val="22"/>
              </w:rPr>
              <w:br/>
              <w:t>Глеб</w:t>
            </w:r>
            <w:r w:rsidRPr="001D7610">
              <w:rPr>
                <w:rFonts w:ascii="Times New Roman" w:hAnsi="Times New Roman"/>
                <w:sz w:val="22"/>
                <w:szCs w:val="22"/>
              </w:rPr>
              <w:br/>
              <w:t>Евгеньевич</w:t>
            </w:r>
          </w:p>
        </w:tc>
        <w:tc>
          <w:tcPr>
            <w:tcW w:w="1701" w:type="dxa"/>
            <w:vAlign w:val="center"/>
          </w:tcPr>
          <w:p w14:paraId="180830D2" w14:textId="4A6D4C4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Москва</w:t>
            </w:r>
          </w:p>
        </w:tc>
        <w:tc>
          <w:tcPr>
            <w:tcW w:w="2693" w:type="dxa"/>
            <w:vAlign w:val="center"/>
          </w:tcPr>
          <w:p w14:paraId="0D45A86E" w14:textId="08BCAFC4"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ГБОУ Школа № 1534 Академическая</w:t>
            </w:r>
          </w:p>
        </w:tc>
        <w:tc>
          <w:tcPr>
            <w:tcW w:w="851" w:type="dxa"/>
            <w:vAlign w:val="center"/>
          </w:tcPr>
          <w:p w14:paraId="445B4A05" w14:textId="2A118D6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7D337548" w14:textId="7E6A913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22</w:t>
            </w:r>
          </w:p>
        </w:tc>
        <w:tc>
          <w:tcPr>
            <w:tcW w:w="1837" w:type="dxa"/>
            <w:vAlign w:val="center"/>
          </w:tcPr>
          <w:p w14:paraId="3A2758B2" w14:textId="5952D5C8"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3AFA49B9" w14:textId="77777777" w:rsidTr="001D7610">
        <w:tc>
          <w:tcPr>
            <w:tcW w:w="1838" w:type="dxa"/>
            <w:vAlign w:val="center"/>
          </w:tcPr>
          <w:p w14:paraId="33EE2485" w14:textId="644CDB97" w:rsidR="00150B12" w:rsidRPr="001D7610" w:rsidRDefault="00150B12" w:rsidP="00150B12">
            <w:pPr>
              <w:pStyle w:val="aff9"/>
              <w:spacing w:after="0"/>
              <w:ind w:left="57" w:right="57"/>
              <w:jc w:val="both"/>
              <w:rPr>
                <w:rFonts w:ascii="Times New Roman" w:hAnsi="Times New Roman"/>
                <w:sz w:val="22"/>
                <w:szCs w:val="22"/>
              </w:rPr>
            </w:pPr>
            <w:proofErr w:type="spellStart"/>
            <w:r w:rsidRPr="001D7610">
              <w:rPr>
                <w:rFonts w:ascii="Times New Roman" w:hAnsi="Times New Roman"/>
                <w:sz w:val="22"/>
                <w:szCs w:val="22"/>
              </w:rPr>
              <w:t>Безана</w:t>
            </w:r>
            <w:proofErr w:type="spellEnd"/>
            <w:r w:rsidRPr="001D7610">
              <w:rPr>
                <w:rFonts w:ascii="Times New Roman" w:hAnsi="Times New Roman"/>
                <w:sz w:val="22"/>
                <w:szCs w:val="22"/>
              </w:rPr>
              <w:br/>
              <w:t>Георгий</w:t>
            </w:r>
          </w:p>
        </w:tc>
        <w:tc>
          <w:tcPr>
            <w:tcW w:w="1701" w:type="dxa"/>
            <w:vAlign w:val="center"/>
          </w:tcPr>
          <w:p w14:paraId="51FBC261" w14:textId="53264A2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Москва</w:t>
            </w:r>
          </w:p>
        </w:tc>
        <w:tc>
          <w:tcPr>
            <w:tcW w:w="2693" w:type="dxa"/>
            <w:vAlign w:val="center"/>
          </w:tcPr>
          <w:p w14:paraId="425CE8B1" w14:textId="4A1844E3"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ГБОУ Школа № 1580</w:t>
            </w:r>
          </w:p>
        </w:tc>
        <w:tc>
          <w:tcPr>
            <w:tcW w:w="851" w:type="dxa"/>
            <w:vAlign w:val="center"/>
          </w:tcPr>
          <w:p w14:paraId="0157A5E5" w14:textId="7EEAD953"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1A8402A2" w14:textId="12A047AE"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21</w:t>
            </w:r>
          </w:p>
        </w:tc>
        <w:tc>
          <w:tcPr>
            <w:tcW w:w="1837" w:type="dxa"/>
            <w:vAlign w:val="center"/>
          </w:tcPr>
          <w:p w14:paraId="5565BC6B" w14:textId="29EAA1DF"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 младшей группы</w:t>
            </w:r>
          </w:p>
        </w:tc>
      </w:tr>
      <w:tr w:rsidR="00150B12" w14:paraId="1BE8CF0A" w14:textId="77777777" w:rsidTr="001D7610">
        <w:tc>
          <w:tcPr>
            <w:tcW w:w="1838" w:type="dxa"/>
            <w:vAlign w:val="center"/>
          </w:tcPr>
          <w:p w14:paraId="2EEB0F22" w14:textId="42F840F4"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Глущенко</w:t>
            </w:r>
            <w:r w:rsidRPr="001D7610">
              <w:rPr>
                <w:rFonts w:ascii="Times New Roman" w:hAnsi="Times New Roman"/>
                <w:sz w:val="22"/>
                <w:szCs w:val="22"/>
              </w:rPr>
              <w:br/>
              <w:t>Ксения</w:t>
            </w:r>
            <w:r w:rsidRPr="001D7610">
              <w:rPr>
                <w:rFonts w:ascii="Times New Roman" w:hAnsi="Times New Roman"/>
                <w:sz w:val="22"/>
                <w:szCs w:val="22"/>
              </w:rPr>
              <w:br/>
              <w:t>Дмитриевна</w:t>
            </w:r>
          </w:p>
        </w:tc>
        <w:tc>
          <w:tcPr>
            <w:tcW w:w="1701" w:type="dxa"/>
            <w:vAlign w:val="center"/>
          </w:tcPr>
          <w:p w14:paraId="0AB0456D" w14:textId="1A493872"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Ростов-на-Дону</w:t>
            </w:r>
          </w:p>
        </w:tc>
        <w:tc>
          <w:tcPr>
            <w:tcW w:w="2693" w:type="dxa"/>
            <w:vAlign w:val="center"/>
          </w:tcPr>
          <w:p w14:paraId="2764114F" w14:textId="25FE0679"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МАОУ «Школа № 60»</w:t>
            </w:r>
          </w:p>
        </w:tc>
        <w:tc>
          <w:tcPr>
            <w:tcW w:w="851" w:type="dxa"/>
            <w:vAlign w:val="center"/>
          </w:tcPr>
          <w:p w14:paraId="44F8CBB5" w14:textId="3A6A88B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17ABA796" w14:textId="240C63C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2F48EE40" w14:textId="0A5D583D"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1F3366FB" w14:textId="77777777" w:rsidTr="001D7610">
        <w:tc>
          <w:tcPr>
            <w:tcW w:w="1838" w:type="dxa"/>
            <w:vAlign w:val="center"/>
          </w:tcPr>
          <w:p w14:paraId="4D5B788A" w14:textId="487E0E79"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Карелов</w:t>
            </w:r>
            <w:r w:rsidRPr="001D7610">
              <w:rPr>
                <w:rFonts w:ascii="Times New Roman" w:hAnsi="Times New Roman"/>
                <w:sz w:val="22"/>
                <w:szCs w:val="22"/>
              </w:rPr>
              <w:br/>
              <w:t>Давид</w:t>
            </w:r>
            <w:r w:rsidRPr="001D7610">
              <w:rPr>
                <w:rFonts w:ascii="Times New Roman" w:hAnsi="Times New Roman"/>
                <w:sz w:val="22"/>
                <w:szCs w:val="22"/>
              </w:rPr>
              <w:br/>
              <w:t xml:space="preserve">Иванович </w:t>
            </w:r>
          </w:p>
        </w:tc>
        <w:tc>
          <w:tcPr>
            <w:tcW w:w="1701" w:type="dxa"/>
            <w:vAlign w:val="center"/>
          </w:tcPr>
          <w:p w14:paraId="492C3208" w14:textId="19F6355A"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Обнинск</w:t>
            </w:r>
          </w:p>
        </w:tc>
        <w:tc>
          <w:tcPr>
            <w:tcW w:w="2693" w:type="dxa"/>
            <w:vAlign w:val="center"/>
          </w:tcPr>
          <w:p w14:paraId="3F8825F6" w14:textId="6BF7763E"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МБОУ "Лицей "ФТШ"</w:t>
            </w:r>
          </w:p>
        </w:tc>
        <w:tc>
          <w:tcPr>
            <w:tcW w:w="851" w:type="dxa"/>
            <w:vAlign w:val="center"/>
          </w:tcPr>
          <w:p w14:paraId="65252C07" w14:textId="5AFECBE3"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5E16E454" w14:textId="7BE0B055"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2F4257EA" w14:textId="75D9AA28"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20503532" w14:textId="77777777" w:rsidTr="001D7610">
        <w:tc>
          <w:tcPr>
            <w:tcW w:w="1838" w:type="dxa"/>
            <w:vAlign w:val="center"/>
          </w:tcPr>
          <w:p w14:paraId="12025CCA" w14:textId="085E72F2"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Корчагин</w:t>
            </w:r>
            <w:r w:rsidRPr="001D7610">
              <w:rPr>
                <w:rFonts w:ascii="Times New Roman" w:hAnsi="Times New Roman"/>
                <w:sz w:val="22"/>
                <w:szCs w:val="22"/>
              </w:rPr>
              <w:br/>
              <w:t>Глеб</w:t>
            </w:r>
            <w:r w:rsidRPr="001D7610">
              <w:rPr>
                <w:rFonts w:ascii="Times New Roman" w:hAnsi="Times New Roman"/>
                <w:sz w:val="22"/>
                <w:szCs w:val="22"/>
              </w:rPr>
              <w:br/>
              <w:t>Александрович</w:t>
            </w:r>
          </w:p>
        </w:tc>
        <w:tc>
          <w:tcPr>
            <w:tcW w:w="1701" w:type="dxa"/>
            <w:vAlign w:val="center"/>
          </w:tcPr>
          <w:p w14:paraId="7FAE6E4C" w14:textId="5657ACF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Одинцово</w:t>
            </w:r>
          </w:p>
        </w:tc>
        <w:tc>
          <w:tcPr>
            <w:tcW w:w="2693" w:type="dxa"/>
            <w:vAlign w:val="center"/>
          </w:tcPr>
          <w:p w14:paraId="290447D5" w14:textId="1510C55A" w:rsidR="00150B12" w:rsidRPr="001D7610" w:rsidRDefault="00150B12"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ГБОУ МО «Одинцовский «</w:t>
            </w:r>
            <w:r w:rsidR="008D7866" w:rsidRPr="001D7610">
              <w:rPr>
                <w:rFonts w:ascii="Times New Roman" w:hAnsi="Times New Roman"/>
                <w:sz w:val="22"/>
                <w:szCs w:val="22"/>
              </w:rPr>
              <w:t>Десятый</w:t>
            </w:r>
            <w:r w:rsidRPr="001D7610">
              <w:rPr>
                <w:rFonts w:ascii="Times New Roman" w:hAnsi="Times New Roman"/>
                <w:sz w:val="22"/>
                <w:szCs w:val="22"/>
              </w:rPr>
              <w:t xml:space="preserve"> лицей»</w:t>
            </w:r>
          </w:p>
        </w:tc>
        <w:tc>
          <w:tcPr>
            <w:tcW w:w="851" w:type="dxa"/>
            <w:vAlign w:val="center"/>
          </w:tcPr>
          <w:p w14:paraId="24448D73" w14:textId="47FABC4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74F32ACC" w14:textId="791690A3"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2FBDD2E4" w14:textId="71B7C608"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66FE1E6C" w14:textId="77777777" w:rsidTr="001D7610">
        <w:tc>
          <w:tcPr>
            <w:tcW w:w="1838" w:type="dxa"/>
            <w:vAlign w:val="center"/>
          </w:tcPr>
          <w:p w14:paraId="401573C4" w14:textId="2DED9A85"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Куклина</w:t>
            </w:r>
            <w:r w:rsidRPr="001D7610">
              <w:rPr>
                <w:rFonts w:ascii="Times New Roman" w:hAnsi="Times New Roman"/>
                <w:sz w:val="22"/>
                <w:szCs w:val="22"/>
              </w:rPr>
              <w:br/>
              <w:t>Алевтина</w:t>
            </w:r>
            <w:r w:rsidRPr="001D7610">
              <w:rPr>
                <w:rFonts w:ascii="Times New Roman" w:hAnsi="Times New Roman"/>
                <w:sz w:val="22"/>
                <w:szCs w:val="22"/>
              </w:rPr>
              <w:br/>
              <w:t>Ивановна</w:t>
            </w:r>
          </w:p>
        </w:tc>
        <w:tc>
          <w:tcPr>
            <w:tcW w:w="1701" w:type="dxa"/>
            <w:vAlign w:val="center"/>
          </w:tcPr>
          <w:p w14:paraId="1206ED50" w14:textId="396C962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Домодедово</w:t>
            </w:r>
          </w:p>
        </w:tc>
        <w:tc>
          <w:tcPr>
            <w:tcW w:w="2693" w:type="dxa"/>
            <w:vAlign w:val="center"/>
          </w:tcPr>
          <w:p w14:paraId="7CE3811F" w14:textId="15C841AA"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Домодедовская СОШ № 1</w:t>
            </w:r>
          </w:p>
        </w:tc>
        <w:tc>
          <w:tcPr>
            <w:tcW w:w="851" w:type="dxa"/>
            <w:vAlign w:val="center"/>
          </w:tcPr>
          <w:p w14:paraId="3EDD726E" w14:textId="3E8BC9C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507BBCA7" w14:textId="13C8F23F"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36013294" w14:textId="1F0226A4"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4EEC27CE" w14:textId="77777777" w:rsidTr="001D7610">
        <w:tc>
          <w:tcPr>
            <w:tcW w:w="1838" w:type="dxa"/>
            <w:vAlign w:val="center"/>
          </w:tcPr>
          <w:p w14:paraId="3DE1FA17" w14:textId="01CFF97E"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Плеханова</w:t>
            </w:r>
            <w:r w:rsidRPr="001D7610">
              <w:rPr>
                <w:rFonts w:ascii="Times New Roman" w:hAnsi="Times New Roman"/>
                <w:sz w:val="22"/>
                <w:szCs w:val="22"/>
              </w:rPr>
              <w:br/>
              <w:t>Дарья</w:t>
            </w:r>
            <w:r w:rsidRPr="001D7610">
              <w:rPr>
                <w:rFonts w:ascii="Times New Roman" w:hAnsi="Times New Roman"/>
                <w:sz w:val="22"/>
                <w:szCs w:val="22"/>
              </w:rPr>
              <w:br/>
              <w:t>Викторовна</w:t>
            </w:r>
          </w:p>
        </w:tc>
        <w:tc>
          <w:tcPr>
            <w:tcW w:w="1701" w:type="dxa"/>
            <w:vAlign w:val="center"/>
          </w:tcPr>
          <w:p w14:paraId="21440A91" w14:textId="4C8D817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Челябинск</w:t>
            </w:r>
          </w:p>
        </w:tc>
        <w:tc>
          <w:tcPr>
            <w:tcW w:w="2693" w:type="dxa"/>
            <w:vAlign w:val="center"/>
          </w:tcPr>
          <w:p w14:paraId="4A5617B8" w14:textId="4285F5F5"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"Лицей № </w:t>
            </w:r>
            <w:r w:rsidR="008D7866" w:rsidRPr="001D7610">
              <w:rPr>
                <w:rFonts w:ascii="Times New Roman" w:hAnsi="Times New Roman"/>
                <w:sz w:val="22"/>
                <w:szCs w:val="22"/>
              </w:rPr>
              <w:t>77 г. </w:t>
            </w:r>
            <w:r w:rsidRPr="001D7610">
              <w:rPr>
                <w:rFonts w:ascii="Times New Roman" w:hAnsi="Times New Roman"/>
                <w:sz w:val="22"/>
                <w:szCs w:val="22"/>
              </w:rPr>
              <w:t>Челябинска"</w:t>
            </w:r>
          </w:p>
        </w:tc>
        <w:tc>
          <w:tcPr>
            <w:tcW w:w="851" w:type="dxa"/>
            <w:vAlign w:val="center"/>
          </w:tcPr>
          <w:p w14:paraId="63D8CCC7" w14:textId="5A7A072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0F34CD75" w14:textId="16723ADE"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77BAA8D7" w14:textId="3749113E"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28A3F309" w14:textId="77777777" w:rsidTr="001D7610">
        <w:tc>
          <w:tcPr>
            <w:tcW w:w="1838" w:type="dxa"/>
            <w:vAlign w:val="center"/>
          </w:tcPr>
          <w:p w14:paraId="54BFF2A9" w14:textId="6C304D80"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Свердлов</w:t>
            </w:r>
            <w:r w:rsidRPr="001D7610">
              <w:rPr>
                <w:rFonts w:ascii="Times New Roman" w:hAnsi="Times New Roman"/>
                <w:sz w:val="22"/>
                <w:szCs w:val="22"/>
              </w:rPr>
              <w:br/>
              <w:t>Платон</w:t>
            </w:r>
            <w:r w:rsidRPr="001D7610">
              <w:rPr>
                <w:rFonts w:ascii="Times New Roman" w:hAnsi="Times New Roman"/>
                <w:sz w:val="22"/>
                <w:szCs w:val="22"/>
              </w:rPr>
              <w:br/>
              <w:t>Тимофеевич</w:t>
            </w:r>
          </w:p>
        </w:tc>
        <w:tc>
          <w:tcPr>
            <w:tcW w:w="1701" w:type="dxa"/>
            <w:vAlign w:val="center"/>
          </w:tcPr>
          <w:p w14:paraId="62CD1BA7" w14:textId="44A86B9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Долгопрудный</w:t>
            </w:r>
          </w:p>
        </w:tc>
        <w:tc>
          <w:tcPr>
            <w:tcW w:w="2693" w:type="dxa"/>
            <w:vAlign w:val="center"/>
          </w:tcPr>
          <w:p w14:paraId="71AAC2D6" w14:textId="4BEB3E6A" w:rsidR="00150B12" w:rsidRPr="001D7610" w:rsidRDefault="00150B12"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АНОО "Физтех-лицей"</w:t>
            </w:r>
            <w:r w:rsidR="008D7866" w:rsidRPr="001D7610">
              <w:rPr>
                <w:rFonts w:ascii="Times New Roman" w:hAnsi="Times New Roman"/>
                <w:sz w:val="22"/>
                <w:szCs w:val="22"/>
              </w:rPr>
              <w:br/>
            </w:r>
            <w:r w:rsidRPr="001D7610">
              <w:rPr>
                <w:rFonts w:ascii="Times New Roman" w:hAnsi="Times New Roman"/>
                <w:sz w:val="22"/>
                <w:szCs w:val="22"/>
              </w:rPr>
              <w:t xml:space="preserve">им. П. Л. </w:t>
            </w:r>
            <w:proofErr w:type="spellStart"/>
            <w:r w:rsidRPr="001D7610">
              <w:rPr>
                <w:rFonts w:ascii="Times New Roman" w:hAnsi="Times New Roman"/>
                <w:sz w:val="22"/>
                <w:szCs w:val="22"/>
              </w:rPr>
              <w:t>Капицы</w:t>
            </w:r>
            <w:proofErr w:type="spellEnd"/>
          </w:p>
        </w:tc>
        <w:tc>
          <w:tcPr>
            <w:tcW w:w="851" w:type="dxa"/>
            <w:vAlign w:val="center"/>
          </w:tcPr>
          <w:p w14:paraId="3F017E88" w14:textId="6FB85EE0"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37600BBC" w14:textId="0F1CA8BF"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7AAF0D73" w14:textId="5982541E"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5621D251" w14:textId="77777777" w:rsidTr="001D7610">
        <w:tc>
          <w:tcPr>
            <w:tcW w:w="1838" w:type="dxa"/>
            <w:vAlign w:val="center"/>
          </w:tcPr>
          <w:p w14:paraId="34AF564B" w14:textId="38EB68E7"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Стороженко</w:t>
            </w:r>
            <w:r w:rsidRPr="001D7610">
              <w:rPr>
                <w:rFonts w:ascii="Times New Roman" w:hAnsi="Times New Roman"/>
                <w:sz w:val="22"/>
                <w:szCs w:val="22"/>
              </w:rPr>
              <w:br/>
              <w:t>Мария</w:t>
            </w:r>
            <w:r w:rsidRPr="001D7610">
              <w:rPr>
                <w:rFonts w:ascii="Times New Roman" w:hAnsi="Times New Roman"/>
                <w:sz w:val="22"/>
                <w:szCs w:val="22"/>
              </w:rPr>
              <w:br/>
              <w:t>Ивановна</w:t>
            </w:r>
          </w:p>
        </w:tc>
        <w:tc>
          <w:tcPr>
            <w:tcW w:w="1701" w:type="dxa"/>
            <w:vAlign w:val="center"/>
          </w:tcPr>
          <w:p w14:paraId="458E53A9" w14:textId="3164D33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Ростов-на-Дону</w:t>
            </w:r>
          </w:p>
        </w:tc>
        <w:tc>
          <w:tcPr>
            <w:tcW w:w="2693" w:type="dxa"/>
            <w:vAlign w:val="center"/>
          </w:tcPr>
          <w:p w14:paraId="002C6120" w14:textId="690C8A83"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МАОУ «Школа № 60»</w:t>
            </w:r>
          </w:p>
        </w:tc>
        <w:tc>
          <w:tcPr>
            <w:tcW w:w="851" w:type="dxa"/>
            <w:vAlign w:val="center"/>
          </w:tcPr>
          <w:p w14:paraId="4196BD3A" w14:textId="4F4D43EA"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4EE6212E" w14:textId="62333A2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6D93B208" w14:textId="6249E0D3"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2D82C022" w14:textId="77777777" w:rsidTr="001D7610">
        <w:tc>
          <w:tcPr>
            <w:tcW w:w="1838" w:type="dxa"/>
            <w:vAlign w:val="center"/>
          </w:tcPr>
          <w:p w14:paraId="6A8E5F8A" w14:textId="63F11C39"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Субботин</w:t>
            </w:r>
            <w:r w:rsidRPr="001D7610">
              <w:rPr>
                <w:rFonts w:ascii="Times New Roman" w:hAnsi="Times New Roman"/>
                <w:sz w:val="22"/>
                <w:szCs w:val="22"/>
              </w:rPr>
              <w:br/>
              <w:t>Иван</w:t>
            </w:r>
            <w:r w:rsidRPr="001D7610">
              <w:rPr>
                <w:rFonts w:ascii="Times New Roman" w:hAnsi="Times New Roman"/>
                <w:sz w:val="22"/>
                <w:szCs w:val="22"/>
              </w:rPr>
              <w:br/>
              <w:t>Дмитриевич</w:t>
            </w:r>
          </w:p>
        </w:tc>
        <w:tc>
          <w:tcPr>
            <w:tcW w:w="1701" w:type="dxa"/>
            <w:vAlign w:val="center"/>
          </w:tcPr>
          <w:p w14:paraId="72F42378" w14:textId="4094B8DA"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Долгопрудный</w:t>
            </w:r>
          </w:p>
        </w:tc>
        <w:tc>
          <w:tcPr>
            <w:tcW w:w="2693" w:type="dxa"/>
            <w:vAlign w:val="center"/>
          </w:tcPr>
          <w:p w14:paraId="1B01B9D8" w14:textId="309AF4A2" w:rsidR="00150B12" w:rsidRPr="001D7610" w:rsidRDefault="00150B12" w:rsidP="008D7866">
            <w:pPr>
              <w:spacing w:line="228" w:lineRule="auto"/>
              <w:jc w:val="center"/>
              <w:rPr>
                <w:rFonts w:ascii="Times New Roman" w:hAnsi="Times New Roman"/>
                <w:b/>
                <w:sz w:val="22"/>
                <w:szCs w:val="22"/>
              </w:rPr>
            </w:pPr>
            <w:r w:rsidRPr="001D7610">
              <w:rPr>
                <w:rFonts w:ascii="Times New Roman" w:hAnsi="Times New Roman"/>
                <w:sz w:val="22"/>
                <w:szCs w:val="22"/>
              </w:rPr>
              <w:t>АНОО "Физтех-лицей"</w:t>
            </w:r>
            <w:r w:rsidR="008D7866" w:rsidRPr="001D7610">
              <w:rPr>
                <w:rFonts w:ascii="Times New Roman" w:hAnsi="Times New Roman"/>
                <w:sz w:val="22"/>
                <w:szCs w:val="22"/>
              </w:rPr>
              <w:br/>
            </w:r>
            <w:r w:rsidRPr="001D7610">
              <w:rPr>
                <w:rFonts w:ascii="Times New Roman" w:hAnsi="Times New Roman"/>
                <w:sz w:val="22"/>
                <w:szCs w:val="22"/>
              </w:rPr>
              <w:t xml:space="preserve">им. П. Л. </w:t>
            </w:r>
            <w:proofErr w:type="spellStart"/>
            <w:r w:rsidRPr="001D7610">
              <w:rPr>
                <w:rFonts w:ascii="Times New Roman" w:hAnsi="Times New Roman"/>
                <w:sz w:val="22"/>
                <w:szCs w:val="22"/>
              </w:rPr>
              <w:t>Капицы</w:t>
            </w:r>
            <w:proofErr w:type="spellEnd"/>
          </w:p>
        </w:tc>
        <w:tc>
          <w:tcPr>
            <w:tcW w:w="851" w:type="dxa"/>
            <w:vAlign w:val="center"/>
          </w:tcPr>
          <w:p w14:paraId="2C4341B3" w14:textId="33A7F82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2B3C4CA4" w14:textId="4DE6D0B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4354F689" w14:textId="2AE20EAB"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463BA389" w14:textId="77777777" w:rsidTr="001D7610">
        <w:tc>
          <w:tcPr>
            <w:tcW w:w="1838" w:type="dxa"/>
            <w:vAlign w:val="center"/>
          </w:tcPr>
          <w:p w14:paraId="0C11B471" w14:textId="552F9C24"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Тузиков</w:t>
            </w:r>
            <w:r w:rsidRPr="001D7610">
              <w:rPr>
                <w:rFonts w:ascii="Times New Roman" w:hAnsi="Times New Roman"/>
                <w:sz w:val="22"/>
                <w:szCs w:val="22"/>
              </w:rPr>
              <w:br/>
              <w:t>Дмитрий</w:t>
            </w:r>
            <w:r w:rsidRPr="001D7610">
              <w:rPr>
                <w:rFonts w:ascii="Times New Roman" w:hAnsi="Times New Roman"/>
                <w:sz w:val="22"/>
                <w:szCs w:val="22"/>
              </w:rPr>
              <w:br/>
              <w:t>Сергеевич</w:t>
            </w:r>
          </w:p>
        </w:tc>
        <w:tc>
          <w:tcPr>
            <w:tcW w:w="1701" w:type="dxa"/>
            <w:vAlign w:val="center"/>
          </w:tcPr>
          <w:p w14:paraId="1E440F98" w14:textId="2C656B0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Истра</w:t>
            </w:r>
          </w:p>
        </w:tc>
        <w:tc>
          <w:tcPr>
            <w:tcW w:w="2693" w:type="dxa"/>
            <w:vAlign w:val="center"/>
          </w:tcPr>
          <w:p w14:paraId="34170B11" w14:textId="5C7B53A7" w:rsidR="00150B12" w:rsidRPr="001D7610" w:rsidRDefault="00880E6B" w:rsidP="008D7866">
            <w:pPr>
              <w:spacing w:line="228" w:lineRule="auto"/>
              <w:jc w:val="center"/>
              <w:rPr>
                <w:rFonts w:ascii="Times New Roman" w:hAnsi="Times New Roman"/>
                <w:b/>
                <w:sz w:val="22"/>
                <w:szCs w:val="22"/>
              </w:rPr>
            </w:pPr>
            <w:r w:rsidRPr="001D7610">
              <w:rPr>
                <w:rFonts w:ascii="Times New Roman" w:hAnsi="Times New Roman"/>
                <w:sz w:val="22"/>
                <w:szCs w:val="22"/>
              </w:rPr>
              <w:t xml:space="preserve">АНОО </w:t>
            </w:r>
            <w:r w:rsidR="008D7866" w:rsidRPr="001D7610">
              <w:rPr>
                <w:rFonts w:ascii="Times New Roman" w:hAnsi="Times New Roman"/>
                <w:sz w:val="22"/>
                <w:szCs w:val="22"/>
              </w:rPr>
              <w:t xml:space="preserve">«Областной </w:t>
            </w:r>
            <w:proofErr w:type="spellStart"/>
            <w:r w:rsidR="008D7866" w:rsidRPr="001D7610">
              <w:rPr>
                <w:rFonts w:ascii="Times New Roman" w:hAnsi="Times New Roman"/>
                <w:sz w:val="22"/>
                <w:szCs w:val="22"/>
              </w:rPr>
              <w:t>технолицей</w:t>
            </w:r>
            <w:proofErr w:type="spellEnd"/>
            <w:r w:rsidR="008D7866" w:rsidRPr="001D7610">
              <w:rPr>
                <w:rFonts w:ascii="Times New Roman" w:hAnsi="Times New Roman"/>
                <w:sz w:val="22"/>
                <w:szCs w:val="22"/>
              </w:rPr>
              <w:br/>
            </w:r>
            <w:r w:rsidR="00150B12" w:rsidRPr="001D7610">
              <w:rPr>
                <w:rFonts w:ascii="Times New Roman" w:hAnsi="Times New Roman"/>
                <w:sz w:val="22"/>
                <w:szCs w:val="22"/>
              </w:rPr>
              <w:t>им. В. И. Долгих»</w:t>
            </w:r>
          </w:p>
        </w:tc>
        <w:tc>
          <w:tcPr>
            <w:tcW w:w="851" w:type="dxa"/>
            <w:vAlign w:val="center"/>
          </w:tcPr>
          <w:p w14:paraId="731064A3" w14:textId="13F4209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56F1BCC5" w14:textId="17920A6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20</w:t>
            </w:r>
          </w:p>
        </w:tc>
        <w:tc>
          <w:tcPr>
            <w:tcW w:w="1837" w:type="dxa"/>
            <w:vAlign w:val="center"/>
          </w:tcPr>
          <w:p w14:paraId="12E3BFA4" w14:textId="58A6064E"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489EA921" w14:textId="77777777" w:rsidTr="001D7610">
        <w:tc>
          <w:tcPr>
            <w:tcW w:w="1838" w:type="dxa"/>
            <w:vAlign w:val="center"/>
          </w:tcPr>
          <w:p w14:paraId="7A9735B1" w14:textId="1B064D6E"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Гиль</w:t>
            </w:r>
            <w:r w:rsidRPr="001D7610">
              <w:rPr>
                <w:rFonts w:ascii="Times New Roman" w:hAnsi="Times New Roman"/>
                <w:sz w:val="22"/>
                <w:szCs w:val="22"/>
              </w:rPr>
              <w:br/>
              <w:t>Маргарита</w:t>
            </w:r>
            <w:r w:rsidRPr="001D7610">
              <w:rPr>
                <w:rFonts w:ascii="Times New Roman" w:hAnsi="Times New Roman"/>
                <w:sz w:val="22"/>
                <w:szCs w:val="22"/>
              </w:rPr>
              <w:br/>
              <w:t>Евгеньевна</w:t>
            </w:r>
          </w:p>
        </w:tc>
        <w:tc>
          <w:tcPr>
            <w:tcW w:w="1701" w:type="dxa"/>
            <w:vAlign w:val="center"/>
          </w:tcPr>
          <w:p w14:paraId="15F3CDA6" w14:textId="40535039"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Москва</w:t>
            </w:r>
          </w:p>
        </w:tc>
        <w:tc>
          <w:tcPr>
            <w:tcW w:w="2693" w:type="dxa"/>
            <w:vAlign w:val="center"/>
          </w:tcPr>
          <w:p w14:paraId="45252701" w14:textId="6B4A550C" w:rsidR="00150B12" w:rsidRPr="001D7610" w:rsidRDefault="00150B12" w:rsidP="00880E6B">
            <w:pPr>
              <w:spacing w:line="228" w:lineRule="auto"/>
              <w:jc w:val="center"/>
              <w:rPr>
                <w:rFonts w:ascii="Times New Roman" w:hAnsi="Times New Roman"/>
                <w:b/>
                <w:sz w:val="22"/>
                <w:szCs w:val="22"/>
              </w:rPr>
            </w:pPr>
            <w:r w:rsidRPr="001D7610">
              <w:rPr>
                <w:rFonts w:ascii="Times New Roman" w:hAnsi="Times New Roman"/>
                <w:sz w:val="22"/>
                <w:szCs w:val="22"/>
              </w:rPr>
              <w:t>ГБОУ Школа № 1273</w:t>
            </w:r>
          </w:p>
        </w:tc>
        <w:tc>
          <w:tcPr>
            <w:tcW w:w="851" w:type="dxa"/>
            <w:vAlign w:val="center"/>
          </w:tcPr>
          <w:p w14:paraId="3D563911" w14:textId="6558661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2FD803A3" w14:textId="0B5239D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19</w:t>
            </w:r>
          </w:p>
        </w:tc>
        <w:tc>
          <w:tcPr>
            <w:tcW w:w="1837" w:type="dxa"/>
            <w:vAlign w:val="center"/>
          </w:tcPr>
          <w:p w14:paraId="0D10627A" w14:textId="6C825FCC"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3773ABE2" w14:textId="77777777" w:rsidTr="001D7610">
        <w:tc>
          <w:tcPr>
            <w:tcW w:w="1838" w:type="dxa"/>
            <w:vAlign w:val="center"/>
          </w:tcPr>
          <w:p w14:paraId="300239B1" w14:textId="0277931E"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Лазуткин</w:t>
            </w:r>
            <w:r w:rsidRPr="001D7610">
              <w:rPr>
                <w:rFonts w:ascii="Times New Roman" w:hAnsi="Times New Roman"/>
                <w:sz w:val="22"/>
                <w:szCs w:val="22"/>
              </w:rPr>
              <w:br/>
              <w:t>Станислав</w:t>
            </w:r>
            <w:r w:rsidRPr="001D7610">
              <w:rPr>
                <w:rFonts w:ascii="Times New Roman" w:hAnsi="Times New Roman"/>
                <w:sz w:val="22"/>
                <w:szCs w:val="22"/>
              </w:rPr>
              <w:br/>
              <w:t>Викторович</w:t>
            </w:r>
          </w:p>
        </w:tc>
        <w:tc>
          <w:tcPr>
            <w:tcW w:w="1701" w:type="dxa"/>
            <w:vAlign w:val="center"/>
          </w:tcPr>
          <w:p w14:paraId="606C0FE5" w14:textId="41443BFC"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Барнаул</w:t>
            </w:r>
          </w:p>
        </w:tc>
        <w:tc>
          <w:tcPr>
            <w:tcW w:w="2693" w:type="dxa"/>
            <w:vAlign w:val="center"/>
          </w:tcPr>
          <w:p w14:paraId="71BE0BB5" w14:textId="77777777" w:rsidR="00150B12" w:rsidRPr="001D7610" w:rsidRDefault="00150B12" w:rsidP="00150B12">
            <w:pPr>
              <w:spacing w:line="228" w:lineRule="auto"/>
              <w:jc w:val="center"/>
              <w:rPr>
                <w:rFonts w:ascii="Times New Roman" w:hAnsi="Times New Roman"/>
                <w:sz w:val="22"/>
                <w:szCs w:val="22"/>
              </w:rPr>
            </w:pPr>
            <w:r w:rsidRPr="001D7610">
              <w:rPr>
                <w:rFonts w:ascii="Times New Roman" w:hAnsi="Times New Roman"/>
                <w:sz w:val="22"/>
                <w:szCs w:val="22"/>
              </w:rPr>
              <w:t xml:space="preserve">МБОУ </w:t>
            </w:r>
          </w:p>
          <w:p w14:paraId="2CAAA0CE" w14:textId="22D424CD"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"СОШ № 110"</w:t>
            </w:r>
          </w:p>
        </w:tc>
        <w:tc>
          <w:tcPr>
            <w:tcW w:w="851" w:type="dxa"/>
            <w:vAlign w:val="center"/>
          </w:tcPr>
          <w:p w14:paraId="28E7C5CB" w14:textId="3F94A4AA"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5E9BD71C" w14:textId="447DDF94"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19</w:t>
            </w:r>
          </w:p>
        </w:tc>
        <w:tc>
          <w:tcPr>
            <w:tcW w:w="1837" w:type="dxa"/>
            <w:vAlign w:val="center"/>
          </w:tcPr>
          <w:p w14:paraId="1B982943" w14:textId="2BF71818"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r w:rsidR="00150B12" w14:paraId="56380E20" w14:textId="77777777" w:rsidTr="001D7610">
        <w:tc>
          <w:tcPr>
            <w:tcW w:w="1838" w:type="dxa"/>
            <w:vAlign w:val="center"/>
          </w:tcPr>
          <w:p w14:paraId="0D1F2A5A" w14:textId="2EDFB052" w:rsidR="00150B12" w:rsidRPr="001D7610" w:rsidRDefault="00150B12" w:rsidP="00150B12">
            <w:pPr>
              <w:pStyle w:val="aff9"/>
              <w:spacing w:after="0"/>
              <w:ind w:left="57" w:right="57"/>
              <w:jc w:val="both"/>
              <w:rPr>
                <w:rFonts w:ascii="Times New Roman" w:hAnsi="Times New Roman"/>
                <w:sz w:val="22"/>
                <w:szCs w:val="22"/>
              </w:rPr>
            </w:pPr>
            <w:r w:rsidRPr="001D7610">
              <w:rPr>
                <w:rFonts w:ascii="Times New Roman" w:hAnsi="Times New Roman"/>
                <w:sz w:val="22"/>
                <w:szCs w:val="22"/>
              </w:rPr>
              <w:t>Сурков</w:t>
            </w:r>
            <w:r w:rsidRPr="001D7610">
              <w:rPr>
                <w:rFonts w:ascii="Times New Roman" w:hAnsi="Times New Roman"/>
                <w:sz w:val="22"/>
                <w:szCs w:val="22"/>
              </w:rPr>
              <w:br/>
              <w:t>Максим</w:t>
            </w:r>
            <w:r w:rsidRPr="001D7610">
              <w:rPr>
                <w:rFonts w:ascii="Times New Roman" w:hAnsi="Times New Roman"/>
                <w:sz w:val="22"/>
                <w:szCs w:val="22"/>
              </w:rPr>
              <w:br/>
              <w:t>Евгеньевич</w:t>
            </w:r>
          </w:p>
        </w:tc>
        <w:tc>
          <w:tcPr>
            <w:tcW w:w="1701" w:type="dxa"/>
            <w:vAlign w:val="center"/>
          </w:tcPr>
          <w:p w14:paraId="7FA86548" w14:textId="05B2ED21"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Дубна</w:t>
            </w:r>
          </w:p>
        </w:tc>
        <w:tc>
          <w:tcPr>
            <w:tcW w:w="2693" w:type="dxa"/>
            <w:vAlign w:val="center"/>
          </w:tcPr>
          <w:p w14:paraId="7A4269E6" w14:textId="13FDDCBD" w:rsidR="00150B12" w:rsidRPr="001D7610" w:rsidRDefault="00880E6B"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АНОО</w:t>
            </w:r>
            <w:r w:rsidR="00150B12" w:rsidRPr="001D7610">
              <w:rPr>
                <w:rFonts w:ascii="Times New Roman" w:hAnsi="Times New Roman"/>
                <w:sz w:val="22"/>
                <w:szCs w:val="22"/>
              </w:rPr>
              <w:t xml:space="preserve"> «Физмат-лицей им</w:t>
            </w:r>
            <w:r w:rsidR="008D7866" w:rsidRPr="001D7610">
              <w:rPr>
                <w:rFonts w:ascii="Times New Roman" w:hAnsi="Times New Roman"/>
                <w:sz w:val="22"/>
                <w:szCs w:val="22"/>
              </w:rPr>
              <w:t>ени</w:t>
            </w:r>
            <w:r w:rsidR="00150B12" w:rsidRPr="001D7610">
              <w:rPr>
                <w:rFonts w:ascii="Times New Roman" w:hAnsi="Times New Roman"/>
                <w:sz w:val="22"/>
                <w:szCs w:val="22"/>
              </w:rPr>
              <w:t xml:space="preserve"> акад</w:t>
            </w:r>
            <w:r w:rsidR="008D7866" w:rsidRPr="001D7610">
              <w:rPr>
                <w:rFonts w:ascii="Times New Roman" w:hAnsi="Times New Roman"/>
                <w:sz w:val="22"/>
                <w:szCs w:val="22"/>
              </w:rPr>
              <w:t xml:space="preserve">емика </w:t>
            </w:r>
            <w:r w:rsidR="00150B12" w:rsidRPr="001D7610">
              <w:rPr>
                <w:rFonts w:ascii="Times New Roman" w:hAnsi="Times New Roman"/>
                <w:sz w:val="22"/>
                <w:szCs w:val="22"/>
              </w:rPr>
              <w:t>В.Г.</w:t>
            </w:r>
            <w:r w:rsidR="008D7866" w:rsidRPr="001D7610">
              <w:rPr>
                <w:rFonts w:ascii="Times New Roman" w:hAnsi="Times New Roman"/>
                <w:sz w:val="22"/>
                <w:szCs w:val="22"/>
              </w:rPr>
              <w:t> </w:t>
            </w:r>
            <w:proofErr w:type="spellStart"/>
            <w:r w:rsidR="00150B12" w:rsidRPr="001D7610">
              <w:rPr>
                <w:rFonts w:ascii="Times New Roman" w:hAnsi="Times New Roman"/>
                <w:sz w:val="22"/>
                <w:szCs w:val="22"/>
              </w:rPr>
              <w:t>Кадышевского</w:t>
            </w:r>
            <w:proofErr w:type="spellEnd"/>
            <w:r w:rsidR="00150B12" w:rsidRPr="001D7610">
              <w:rPr>
                <w:rFonts w:ascii="Times New Roman" w:hAnsi="Times New Roman"/>
                <w:sz w:val="22"/>
                <w:szCs w:val="22"/>
              </w:rPr>
              <w:t>»</w:t>
            </w:r>
          </w:p>
        </w:tc>
        <w:tc>
          <w:tcPr>
            <w:tcW w:w="851" w:type="dxa"/>
            <w:vAlign w:val="center"/>
          </w:tcPr>
          <w:p w14:paraId="60E58860" w14:textId="751BA5A8"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6</w:t>
            </w:r>
          </w:p>
        </w:tc>
        <w:tc>
          <w:tcPr>
            <w:tcW w:w="709" w:type="dxa"/>
            <w:vAlign w:val="center"/>
          </w:tcPr>
          <w:p w14:paraId="60ADB366" w14:textId="40AF1D2F" w:rsidR="00150B12" w:rsidRPr="001D7610" w:rsidRDefault="00150B12" w:rsidP="00150B12">
            <w:pPr>
              <w:pStyle w:val="aff9"/>
              <w:spacing w:after="0"/>
              <w:ind w:left="57" w:right="57"/>
              <w:jc w:val="center"/>
              <w:rPr>
                <w:rFonts w:ascii="Times New Roman" w:hAnsi="Times New Roman"/>
                <w:b/>
                <w:sz w:val="22"/>
                <w:szCs w:val="22"/>
              </w:rPr>
            </w:pPr>
            <w:r w:rsidRPr="001D7610">
              <w:rPr>
                <w:rFonts w:ascii="Times New Roman" w:hAnsi="Times New Roman"/>
                <w:sz w:val="22"/>
                <w:szCs w:val="22"/>
              </w:rPr>
              <w:t>19</w:t>
            </w:r>
          </w:p>
        </w:tc>
        <w:tc>
          <w:tcPr>
            <w:tcW w:w="1837" w:type="dxa"/>
            <w:vAlign w:val="center"/>
          </w:tcPr>
          <w:p w14:paraId="02C838CF" w14:textId="18FF775B" w:rsidR="00150B12" w:rsidRPr="001D7610" w:rsidRDefault="00150B12" w:rsidP="00150B12">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младшей группы</w:t>
            </w:r>
          </w:p>
        </w:tc>
      </w:tr>
    </w:tbl>
    <w:p w14:paraId="7466A2D0" w14:textId="229BF5ED" w:rsidR="00FC6E86" w:rsidRDefault="00FC6E86" w:rsidP="00950451">
      <w:pPr>
        <w:spacing w:before="120" w:after="120" w:line="30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Смешанная возрастная группа</w:t>
      </w:r>
    </w:p>
    <w:tbl>
      <w:tblPr>
        <w:tblStyle w:val="af7"/>
        <w:tblW w:w="0" w:type="auto"/>
        <w:tblCellMar>
          <w:top w:w="28" w:type="dxa"/>
          <w:left w:w="0" w:type="dxa"/>
          <w:bottom w:w="28" w:type="dxa"/>
          <w:right w:w="0" w:type="dxa"/>
        </w:tblCellMar>
        <w:tblLook w:val="04A0" w:firstRow="1" w:lastRow="0" w:firstColumn="1" w:lastColumn="0" w:noHBand="0" w:noVBand="1"/>
      </w:tblPr>
      <w:tblGrid>
        <w:gridCol w:w="1838"/>
        <w:gridCol w:w="1701"/>
        <w:gridCol w:w="2693"/>
        <w:gridCol w:w="851"/>
        <w:gridCol w:w="709"/>
        <w:gridCol w:w="1837"/>
      </w:tblGrid>
      <w:tr w:rsidR="008D7866" w:rsidRPr="001D7610" w14:paraId="70FAD863" w14:textId="77777777" w:rsidTr="001D7610">
        <w:trPr>
          <w:tblHeader/>
        </w:trPr>
        <w:tc>
          <w:tcPr>
            <w:tcW w:w="1838" w:type="dxa"/>
            <w:shd w:val="clear" w:color="auto" w:fill="CCECFF"/>
            <w:vAlign w:val="center"/>
          </w:tcPr>
          <w:p w14:paraId="104D4086"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aps/>
                <w:color w:val="000000" w:themeColor="text1"/>
                <w:sz w:val="22"/>
                <w:szCs w:val="22"/>
              </w:rPr>
              <w:t>ФИО</w:t>
            </w:r>
          </w:p>
        </w:tc>
        <w:tc>
          <w:tcPr>
            <w:tcW w:w="1701" w:type="dxa"/>
            <w:shd w:val="clear" w:color="auto" w:fill="CCECFF"/>
            <w:vAlign w:val="center"/>
          </w:tcPr>
          <w:p w14:paraId="7EB100E2"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Город</w:t>
            </w:r>
          </w:p>
        </w:tc>
        <w:tc>
          <w:tcPr>
            <w:tcW w:w="2693" w:type="dxa"/>
            <w:shd w:val="clear" w:color="auto" w:fill="CCECFF"/>
            <w:vAlign w:val="center"/>
          </w:tcPr>
          <w:p w14:paraId="677BE4BF"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Школа</w:t>
            </w:r>
          </w:p>
        </w:tc>
        <w:tc>
          <w:tcPr>
            <w:tcW w:w="851" w:type="dxa"/>
            <w:shd w:val="clear" w:color="auto" w:fill="CCECFF"/>
            <w:vAlign w:val="center"/>
          </w:tcPr>
          <w:p w14:paraId="17035CF7"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Класс</w:t>
            </w:r>
          </w:p>
        </w:tc>
        <w:tc>
          <w:tcPr>
            <w:tcW w:w="709" w:type="dxa"/>
            <w:shd w:val="clear" w:color="auto" w:fill="CCECFF"/>
            <w:vAlign w:val="center"/>
          </w:tcPr>
          <w:p w14:paraId="77122095"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Балл</w:t>
            </w:r>
          </w:p>
        </w:tc>
        <w:tc>
          <w:tcPr>
            <w:tcW w:w="1837" w:type="dxa"/>
            <w:shd w:val="clear" w:color="auto" w:fill="CCECFF"/>
            <w:vAlign w:val="center"/>
          </w:tcPr>
          <w:p w14:paraId="0D78DE75" w14:textId="77777777" w:rsidR="008D7866" w:rsidRPr="001D7610" w:rsidRDefault="008D7866" w:rsidP="0082064C">
            <w:pPr>
              <w:pStyle w:val="aff9"/>
              <w:spacing w:before="60" w:after="60"/>
              <w:jc w:val="center"/>
              <w:rPr>
                <w:rFonts w:ascii="Times New Roman" w:hAnsi="Times New Roman"/>
                <w:b/>
                <w:sz w:val="22"/>
                <w:szCs w:val="22"/>
              </w:rPr>
            </w:pPr>
            <w:r w:rsidRPr="001D7610">
              <w:rPr>
                <w:rFonts w:ascii="Times New Roman" w:eastAsia="Times New Roman" w:hAnsi="Times New Roman"/>
                <w:b/>
                <w:bCs/>
                <w:color w:val="000000" w:themeColor="text1"/>
                <w:sz w:val="22"/>
                <w:szCs w:val="22"/>
              </w:rPr>
              <w:t>Награда</w:t>
            </w:r>
          </w:p>
        </w:tc>
      </w:tr>
      <w:tr w:rsidR="008D7866" w:rsidRPr="009A3EA2" w14:paraId="31FDA58B" w14:textId="77777777" w:rsidTr="009A3EA2">
        <w:tc>
          <w:tcPr>
            <w:tcW w:w="1838" w:type="dxa"/>
            <w:shd w:val="clear" w:color="auto" w:fill="F2F2F2" w:themeFill="background1" w:themeFillShade="F2"/>
            <w:vAlign w:val="center"/>
          </w:tcPr>
          <w:p w14:paraId="624C3C68" w14:textId="706B9722" w:rsidR="008D7866" w:rsidRPr="009A3EA2" w:rsidRDefault="008D7866" w:rsidP="008D7866">
            <w:pPr>
              <w:pStyle w:val="aff9"/>
              <w:spacing w:after="0"/>
              <w:ind w:left="57" w:right="57"/>
              <w:jc w:val="both"/>
              <w:rPr>
                <w:rFonts w:ascii="Times New Roman" w:hAnsi="Times New Roman"/>
                <w:b/>
                <w:sz w:val="22"/>
                <w:szCs w:val="22"/>
              </w:rPr>
            </w:pPr>
            <w:r w:rsidRPr="009A3EA2">
              <w:rPr>
                <w:rFonts w:ascii="Times New Roman" w:hAnsi="Times New Roman"/>
                <w:b/>
                <w:sz w:val="22"/>
                <w:szCs w:val="22"/>
              </w:rPr>
              <w:t>Лобанов</w:t>
            </w:r>
            <w:r w:rsidRPr="009A3EA2">
              <w:rPr>
                <w:rFonts w:ascii="Times New Roman" w:hAnsi="Times New Roman"/>
                <w:b/>
                <w:sz w:val="22"/>
                <w:szCs w:val="22"/>
              </w:rPr>
              <w:br/>
              <w:t>Виктор</w:t>
            </w:r>
            <w:r w:rsidRPr="009A3EA2">
              <w:rPr>
                <w:rFonts w:ascii="Times New Roman" w:hAnsi="Times New Roman"/>
                <w:b/>
                <w:sz w:val="22"/>
                <w:szCs w:val="22"/>
              </w:rPr>
              <w:br/>
              <w:t xml:space="preserve">Романович </w:t>
            </w:r>
          </w:p>
        </w:tc>
        <w:tc>
          <w:tcPr>
            <w:tcW w:w="1701" w:type="dxa"/>
            <w:shd w:val="clear" w:color="auto" w:fill="F2F2F2" w:themeFill="background1" w:themeFillShade="F2"/>
            <w:vAlign w:val="center"/>
          </w:tcPr>
          <w:p w14:paraId="21B65818" w14:textId="0878517C" w:rsidR="008D7866" w:rsidRPr="009A3EA2" w:rsidRDefault="008D7866" w:rsidP="008D7866">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Ярославль</w:t>
            </w:r>
          </w:p>
        </w:tc>
        <w:tc>
          <w:tcPr>
            <w:tcW w:w="2693" w:type="dxa"/>
            <w:shd w:val="clear" w:color="auto" w:fill="F2F2F2" w:themeFill="background1" w:themeFillShade="F2"/>
            <w:vAlign w:val="center"/>
          </w:tcPr>
          <w:p w14:paraId="6B5E634A" w14:textId="2841A06B" w:rsidR="008D7866" w:rsidRPr="009A3EA2" w:rsidRDefault="008D7866" w:rsidP="008D7866">
            <w:pPr>
              <w:jc w:val="center"/>
              <w:rPr>
                <w:rFonts w:ascii="Times New Roman" w:hAnsi="Times New Roman"/>
                <w:b/>
                <w:sz w:val="22"/>
                <w:szCs w:val="22"/>
              </w:rPr>
            </w:pPr>
            <w:r w:rsidRPr="009A3EA2">
              <w:rPr>
                <w:rFonts w:ascii="Times New Roman" w:hAnsi="Times New Roman"/>
                <w:b/>
                <w:sz w:val="22"/>
                <w:szCs w:val="22"/>
              </w:rPr>
              <w:t>ГОУ ЯО «Лицей № 86»</w:t>
            </w:r>
          </w:p>
        </w:tc>
        <w:tc>
          <w:tcPr>
            <w:tcW w:w="851" w:type="dxa"/>
            <w:shd w:val="clear" w:color="auto" w:fill="F2F2F2" w:themeFill="background1" w:themeFillShade="F2"/>
            <w:vAlign w:val="center"/>
          </w:tcPr>
          <w:p w14:paraId="1F13EE2B" w14:textId="604CC6DF" w:rsidR="008D7866" w:rsidRPr="009A3EA2" w:rsidRDefault="008D7866" w:rsidP="008D7866">
            <w:pPr>
              <w:pStyle w:val="aff9"/>
              <w:spacing w:after="0"/>
              <w:ind w:left="57" w:right="57"/>
              <w:jc w:val="center"/>
              <w:rPr>
                <w:rFonts w:ascii="Times New Roman" w:hAnsi="Times New Roman"/>
                <w:b/>
                <w:sz w:val="22"/>
                <w:szCs w:val="22"/>
              </w:rPr>
            </w:pPr>
            <w:r w:rsidRPr="009A3EA2">
              <w:rPr>
                <w:rFonts w:ascii="Times New Roman" w:hAnsi="Times New Roman"/>
                <w:b/>
                <w:sz w:val="22"/>
                <w:szCs w:val="22"/>
              </w:rPr>
              <w:t>7</w:t>
            </w:r>
          </w:p>
        </w:tc>
        <w:tc>
          <w:tcPr>
            <w:tcW w:w="709" w:type="dxa"/>
            <w:shd w:val="clear" w:color="auto" w:fill="F2F2F2" w:themeFill="background1" w:themeFillShade="F2"/>
            <w:vAlign w:val="center"/>
          </w:tcPr>
          <w:p w14:paraId="5AA4AAD5" w14:textId="7C763193" w:rsidR="008D7866" w:rsidRPr="009A3EA2" w:rsidRDefault="008D7866" w:rsidP="008D7866">
            <w:pPr>
              <w:pStyle w:val="aff9"/>
              <w:spacing w:after="0"/>
              <w:ind w:left="57" w:right="57"/>
              <w:jc w:val="center"/>
              <w:rPr>
                <w:rFonts w:ascii="Times New Roman" w:hAnsi="Times New Roman"/>
                <w:b/>
                <w:sz w:val="22"/>
                <w:szCs w:val="22"/>
              </w:rPr>
            </w:pPr>
            <w:r w:rsidRPr="009A3EA2">
              <w:rPr>
                <w:rFonts w:ascii="Times New Roman" w:hAnsi="Times New Roman"/>
                <w:b/>
                <w:i/>
                <w:iCs/>
                <w:sz w:val="22"/>
                <w:szCs w:val="22"/>
              </w:rPr>
              <w:t>56</w:t>
            </w:r>
          </w:p>
        </w:tc>
        <w:tc>
          <w:tcPr>
            <w:tcW w:w="1837" w:type="dxa"/>
            <w:shd w:val="clear" w:color="auto" w:fill="F2F2F2" w:themeFill="background1" w:themeFillShade="F2"/>
            <w:vAlign w:val="center"/>
          </w:tcPr>
          <w:p w14:paraId="7A3A8498" w14:textId="5D58C910" w:rsidR="008D7866" w:rsidRPr="009A3EA2" w:rsidRDefault="008D7866" w:rsidP="008D7866">
            <w:pPr>
              <w:pStyle w:val="aff9"/>
              <w:spacing w:after="0"/>
              <w:ind w:left="57" w:right="57"/>
              <w:rPr>
                <w:rFonts w:ascii="Times New Roman" w:hAnsi="Times New Roman"/>
                <w:b/>
                <w:sz w:val="22"/>
                <w:szCs w:val="22"/>
              </w:rPr>
            </w:pPr>
            <w:r w:rsidRPr="009A3EA2">
              <w:rPr>
                <w:rFonts w:ascii="Times New Roman" w:hAnsi="Times New Roman"/>
                <w:b/>
                <w:bCs/>
                <w:sz w:val="22"/>
                <w:szCs w:val="22"/>
              </w:rPr>
              <w:t>Победитель смешанной группы</w:t>
            </w:r>
          </w:p>
        </w:tc>
      </w:tr>
      <w:tr w:rsidR="008D7866" w:rsidRPr="001D7610" w14:paraId="1FCA63E0" w14:textId="77777777" w:rsidTr="001D7610">
        <w:tc>
          <w:tcPr>
            <w:tcW w:w="1838" w:type="dxa"/>
            <w:vAlign w:val="center"/>
          </w:tcPr>
          <w:p w14:paraId="6AC495BE" w14:textId="4C23D8B7" w:rsidR="008D7866" w:rsidRPr="001D7610" w:rsidRDefault="008D7866" w:rsidP="008D7866">
            <w:pPr>
              <w:pStyle w:val="aff9"/>
              <w:spacing w:after="0"/>
              <w:ind w:left="57" w:right="57"/>
              <w:jc w:val="both"/>
              <w:rPr>
                <w:rFonts w:ascii="Times New Roman" w:hAnsi="Times New Roman"/>
                <w:sz w:val="22"/>
                <w:szCs w:val="22"/>
              </w:rPr>
            </w:pPr>
            <w:r w:rsidRPr="001D7610">
              <w:rPr>
                <w:rFonts w:ascii="Times New Roman" w:hAnsi="Times New Roman"/>
                <w:sz w:val="22"/>
                <w:szCs w:val="22"/>
              </w:rPr>
              <w:t>Борисов</w:t>
            </w:r>
            <w:r w:rsidRPr="001D7610">
              <w:rPr>
                <w:rFonts w:ascii="Times New Roman" w:hAnsi="Times New Roman"/>
                <w:sz w:val="22"/>
                <w:szCs w:val="22"/>
              </w:rPr>
              <w:br/>
              <w:t>Анатолий</w:t>
            </w:r>
            <w:r w:rsidRPr="001D7610">
              <w:rPr>
                <w:rFonts w:ascii="Times New Roman" w:hAnsi="Times New Roman"/>
                <w:sz w:val="22"/>
                <w:szCs w:val="22"/>
              </w:rPr>
              <w:br/>
              <w:t>Сергеевич</w:t>
            </w:r>
          </w:p>
        </w:tc>
        <w:tc>
          <w:tcPr>
            <w:tcW w:w="1701" w:type="dxa"/>
            <w:vAlign w:val="center"/>
          </w:tcPr>
          <w:p w14:paraId="12B18879" w14:textId="05D61649"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Москва</w:t>
            </w:r>
          </w:p>
        </w:tc>
        <w:tc>
          <w:tcPr>
            <w:tcW w:w="2693" w:type="dxa"/>
            <w:vAlign w:val="center"/>
          </w:tcPr>
          <w:p w14:paraId="3FCD3365" w14:textId="4F41F920" w:rsidR="008D7866" w:rsidRPr="001D7610" w:rsidRDefault="008D7866" w:rsidP="008D7866">
            <w:pPr>
              <w:jc w:val="center"/>
              <w:rPr>
                <w:rFonts w:ascii="Times New Roman" w:hAnsi="Times New Roman"/>
                <w:b/>
                <w:sz w:val="22"/>
                <w:szCs w:val="22"/>
              </w:rPr>
            </w:pPr>
            <w:r w:rsidRPr="001D7610">
              <w:rPr>
                <w:rFonts w:ascii="Times New Roman" w:hAnsi="Times New Roman"/>
                <w:sz w:val="22"/>
                <w:szCs w:val="22"/>
              </w:rPr>
              <w:t>ГБОУ Школа № 1400</w:t>
            </w:r>
          </w:p>
        </w:tc>
        <w:tc>
          <w:tcPr>
            <w:tcW w:w="851" w:type="dxa"/>
            <w:vAlign w:val="center"/>
          </w:tcPr>
          <w:p w14:paraId="3E396E53" w14:textId="5A313447"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7</w:t>
            </w:r>
          </w:p>
        </w:tc>
        <w:tc>
          <w:tcPr>
            <w:tcW w:w="709" w:type="dxa"/>
            <w:vAlign w:val="center"/>
          </w:tcPr>
          <w:p w14:paraId="3C4A4EAE" w14:textId="2CAF7201"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i/>
                <w:iCs/>
                <w:sz w:val="22"/>
                <w:szCs w:val="22"/>
              </w:rPr>
              <w:t>42</w:t>
            </w:r>
          </w:p>
        </w:tc>
        <w:tc>
          <w:tcPr>
            <w:tcW w:w="1837" w:type="dxa"/>
            <w:vAlign w:val="center"/>
          </w:tcPr>
          <w:p w14:paraId="09B92B9A" w14:textId="1EF5E35C" w:rsidR="008D7866" w:rsidRPr="001D7610" w:rsidRDefault="008D7866" w:rsidP="008D7866">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w:t>
            </w:r>
            <w:r w:rsidRPr="001D7610">
              <w:rPr>
                <w:sz w:val="22"/>
                <w:szCs w:val="22"/>
              </w:rPr>
              <w:t xml:space="preserve"> </w:t>
            </w:r>
            <w:r w:rsidRPr="001D7610">
              <w:rPr>
                <w:rFonts w:ascii="Times New Roman" w:hAnsi="Times New Roman"/>
                <w:bCs/>
                <w:sz w:val="22"/>
                <w:szCs w:val="22"/>
              </w:rPr>
              <w:t>смешанной группы</w:t>
            </w:r>
          </w:p>
        </w:tc>
      </w:tr>
      <w:tr w:rsidR="008D7866" w:rsidRPr="001D7610" w14:paraId="7510F0E0" w14:textId="77777777" w:rsidTr="001D7610">
        <w:tc>
          <w:tcPr>
            <w:tcW w:w="1838" w:type="dxa"/>
            <w:vAlign w:val="center"/>
          </w:tcPr>
          <w:p w14:paraId="3266534E" w14:textId="191F1D23" w:rsidR="008D7866" w:rsidRPr="001D7610" w:rsidRDefault="008D7866" w:rsidP="008D7866">
            <w:pPr>
              <w:pStyle w:val="aff9"/>
              <w:spacing w:after="0"/>
              <w:ind w:left="57" w:right="57"/>
              <w:jc w:val="both"/>
              <w:rPr>
                <w:rFonts w:ascii="Times New Roman" w:hAnsi="Times New Roman"/>
                <w:sz w:val="22"/>
                <w:szCs w:val="22"/>
              </w:rPr>
            </w:pPr>
            <w:r w:rsidRPr="001D7610">
              <w:rPr>
                <w:rFonts w:ascii="Times New Roman" w:hAnsi="Times New Roman"/>
                <w:sz w:val="22"/>
                <w:szCs w:val="22"/>
              </w:rPr>
              <w:t>Борисов</w:t>
            </w:r>
            <w:r w:rsidRPr="001D7610">
              <w:rPr>
                <w:rFonts w:ascii="Times New Roman" w:hAnsi="Times New Roman"/>
                <w:sz w:val="22"/>
                <w:szCs w:val="22"/>
              </w:rPr>
              <w:br/>
              <w:t>Георгий</w:t>
            </w:r>
            <w:r w:rsidRPr="001D7610">
              <w:rPr>
                <w:rFonts w:ascii="Times New Roman" w:hAnsi="Times New Roman"/>
                <w:sz w:val="22"/>
                <w:szCs w:val="22"/>
              </w:rPr>
              <w:br/>
              <w:t>Владимирович</w:t>
            </w:r>
          </w:p>
        </w:tc>
        <w:tc>
          <w:tcPr>
            <w:tcW w:w="1701" w:type="dxa"/>
            <w:vAlign w:val="center"/>
          </w:tcPr>
          <w:p w14:paraId="1A96A364" w14:textId="53BB6094"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Химки</w:t>
            </w:r>
          </w:p>
        </w:tc>
        <w:tc>
          <w:tcPr>
            <w:tcW w:w="2693" w:type="dxa"/>
            <w:vAlign w:val="center"/>
          </w:tcPr>
          <w:p w14:paraId="2006F4D1" w14:textId="4A55AB67" w:rsidR="008D7866" w:rsidRPr="001D7610" w:rsidRDefault="008D7866" w:rsidP="008D7866">
            <w:pPr>
              <w:jc w:val="center"/>
              <w:rPr>
                <w:rFonts w:ascii="Times New Roman" w:hAnsi="Times New Roman"/>
                <w:b/>
                <w:sz w:val="22"/>
                <w:szCs w:val="22"/>
              </w:rPr>
            </w:pPr>
            <w:r w:rsidRPr="001D7610">
              <w:rPr>
                <w:rFonts w:ascii="Times New Roman" w:hAnsi="Times New Roman"/>
                <w:sz w:val="22"/>
                <w:szCs w:val="22"/>
              </w:rPr>
              <w:t>МБОУ Лицей № 10 г. Химки</w:t>
            </w:r>
          </w:p>
        </w:tc>
        <w:tc>
          <w:tcPr>
            <w:tcW w:w="851" w:type="dxa"/>
            <w:vAlign w:val="center"/>
          </w:tcPr>
          <w:p w14:paraId="45EAC653" w14:textId="383817FE"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9</w:t>
            </w:r>
          </w:p>
        </w:tc>
        <w:tc>
          <w:tcPr>
            <w:tcW w:w="709" w:type="dxa"/>
            <w:vAlign w:val="center"/>
          </w:tcPr>
          <w:p w14:paraId="5AC7342B" w14:textId="5AFD360D"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i/>
                <w:iCs/>
                <w:sz w:val="22"/>
                <w:szCs w:val="22"/>
              </w:rPr>
              <w:t>39</w:t>
            </w:r>
          </w:p>
        </w:tc>
        <w:tc>
          <w:tcPr>
            <w:tcW w:w="1837" w:type="dxa"/>
            <w:vAlign w:val="center"/>
          </w:tcPr>
          <w:p w14:paraId="2729438B" w14:textId="0E8CB1DE" w:rsidR="008D7866" w:rsidRPr="001D7610" w:rsidRDefault="008D7866" w:rsidP="008D7866">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w:t>
            </w:r>
            <w:r w:rsidRPr="001D7610">
              <w:rPr>
                <w:sz w:val="22"/>
                <w:szCs w:val="22"/>
              </w:rPr>
              <w:t xml:space="preserve"> </w:t>
            </w:r>
            <w:r w:rsidRPr="001D7610">
              <w:rPr>
                <w:rFonts w:ascii="Times New Roman" w:hAnsi="Times New Roman"/>
                <w:bCs/>
                <w:sz w:val="22"/>
                <w:szCs w:val="22"/>
              </w:rPr>
              <w:t>смешанной группы</w:t>
            </w:r>
          </w:p>
        </w:tc>
      </w:tr>
      <w:tr w:rsidR="008D7866" w:rsidRPr="001D7610" w14:paraId="62AA025C" w14:textId="77777777" w:rsidTr="001D7610">
        <w:tc>
          <w:tcPr>
            <w:tcW w:w="1838" w:type="dxa"/>
            <w:vAlign w:val="center"/>
          </w:tcPr>
          <w:p w14:paraId="25F5C939" w14:textId="7B7F464C" w:rsidR="008D7866" w:rsidRPr="001D7610" w:rsidRDefault="008D7866" w:rsidP="008D7866">
            <w:pPr>
              <w:pStyle w:val="aff9"/>
              <w:spacing w:after="0"/>
              <w:ind w:left="57" w:right="57"/>
              <w:jc w:val="both"/>
              <w:rPr>
                <w:rFonts w:ascii="Times New Roman" w:hAnsi="Times New Roman"/>
                <w:sz w:val="22"/>
                <w:szCs w:val="22"/>
              </w:rPr>
            </w:pPr>
            <w:r w:rsidRPr="001D7610">
              <w:rPr>
                <w:rFonts w:ascii="Times New Roman" w:hAnsi="Times New Roman"/>
                <w:sz w:val="22"/>
                <w:szCs w:val="22"/>
              </w:rPr>
              <w:t xml:space="preserve">Аушев </w:t>
            </w:r>
            <w:r w:rsidRPr="001D7610">
              <w:rPr>
                <w:rFonts w:ascii="Times New Roman" w:hAnsi="Times New Roman"/>
                <w:sz w:val="22"/>
                <w:szCs w:val="22"/>
              </w:rPr>
              <w:br/>
              <w:t>Дамир</w:t>
            </w:r>
            <w:r w:rsidRPr="001D7610">
              <w:rPr>
                <w:rFonts w:ascii="Times New Roman" w:hAnsi="Times New Roman"/>
                <w:sz w:val="22"/>
                <w:szCs w:val="22"/>
              </w:rPr>
              <w:br/>
            </w:r>
            <w:proofErr w:type="spellStart"/>
            <w:r w:rsidRPr="001D7610">
              <w:rPr>
                <w:rFonts w:ascii="Times New Roman" w:hAnsi="Times New Roman"/>
                <w:sz w:val="22"/>
                <w:szCs w:val="22"/>
              </w:rPr>
              <w:t>Тагирович</w:t>
            </w:r>
            <w:proofErr w:type="spellEnd"/>
          </w:p>
        </w:tc>
        <w:tc>
          <w:tcPr>
            <w:tcW w:w="1701" w:type="dxa"/>
            <w:vAlign w:val="center"/>
          </w:tcPr>
          <w:p w14:paraId="61354F52" w14:textId="05BF4D36"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Долгопрудный</w:t>
            </w:r>
          </w:p>
        </w:tc>
        <w:tc>
          <w:tcPr>
            <w:tcW w:w="2693" w:type="dxa"/>
            <w:vAlign w:val="center"/>
          </w:tcPr>
          <w:p w14:paraId="5530DECB" w14:textId="01FDD978" w:rsidR="008D7866" w:rsidRPr="001D7610" w:rsidRDefault="008D7866" w:rsidP="00294DC4">
            <w:pPr>
              <w:jc w:val="center"/>
              <w:rPr>
                <w:rFonts w:ascii="Times New Roman" w:hAnsi="Times New Roman"/>
                <w:b/>
                <w:sz w:val="22"/>
                <w:szCs w:val="22"/>
              </w:rPr>
            </w:pPr>
            <w:r w:rsidRPr="001D7610">
              <w:rPr>
                <w:rFonts w:ascii="Times New Roman" w:hAnsi="Times New Roman"/>
                <w:sz w:val="22"/>
                <w:szCs w:val="22"/>
              </w:rPr>
              <w:t>АНОО "Физтех-лицей"</w:t>
            </w:r>
            <w:r w:rsidRPr="001D7610">
              <w:rPr>
                <w:rFonts w:ascii="Times New Roman" w:hAnsi="Times New Roman"/>
                <w:sz w:val="22"/>
                <w:szCs w:val="22"/>
              </w:rPr>
              <w:br/>
              <w:t xml:space="preserve">им. П.Л. </w:t>
            </w:r>
            <w:proofErr w:type="spellStart"/>
            <w:r w:rsidRPr="001D7610">
              <w:rPr>
                <w:rFonts w:ascii="Times New Roman" w:hAnsi="Times New Roman"/>
                <w:sz w:val="22"/>
                <w:szCs w:val="22"/>
              </w:rPr>
              <w:t>Капицы</w:t>
            </w:r>
            <w:proofErr w:type="spellEnd"/>
          </w:p>
        </w:tc>
        <w:tc>
          <w:tcPr>
            <w:tcW w:w="851" w:type="dxa"/>
            <w:vAlign w:val="center"/>
          </w:tcPr>
          <w:p w14:paraId="4EE00210" w14:textId="3D3C063E"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5</w:t>
            </w:r>
          </w:p>
        </w:tc>
        <w:tc>
          <w:tcPr>
            <w:tcW w:w="709" w:type="dxa"/>
            <w:vAlign w:val="center"/>
          </w:tcPr>
          <w:p w14:paraId="02BC045F" w14:textId="42C8464D"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i/>
                <w:iCs/>
                <w:sz w:val="22"/>
                <w:szCs w:val="22"/>
              </w:rPr>
              <w:t>38</w:t>
            </w:r>
          </w:p>
        </w:tc>
        <w:tc>
          <w:tcPr>
            <w:tcW w:w="1837" w:type="dxa"/>
            <w:vAlign w:val="center"/>
          </w:tcPr>
          <w:p w14:paraId="02005ADA" w14:textId="21365CCB" w:rsidR="008D7866" w:rsidRPr="001D7610" w:rsidRDefault="008D7866" w:rsidP="008D7866">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2-ой степени</w:t>
            </w:r>
            <w:r w:rsidRPr="001D7610">
              <w:rPr>
                <w:sz w:val="22"/>
                <w:szCs w:val="22"/>
              </w:rPr>
              <w:t xml:space="preserve"> </w:t>
            </w:r>
            <w:r w:rsidRPr="001D7610">
              <w:rPr>
                <w:rFonts w:ascii="Times New Roman" w:hAnsi="Times New Roman"/>
                <w:bCs/>
                <w:sz w:val="22"/>
                <w:szCs w:val="22"/>
              </w:rPr>
              <w:t>смешанной группы</w:t>
            </w:r>
          </w:p>
        </w:tc>
      </w:tr>
      <w:tr w:rsidR="008D7866" w:rsidRPr="001D7610" w14:paraId="42F49211" w14:textId="77777777" w:rsidTr="001D7610">
        <w:tc>
          <w:tcPr>
            <w:tcW w:w="1838" w:type="dxa"/>
            <w:vAlign w:val="center"/>
          </w:tcPr>
          <w:p w14:paraId="2F2977DB" w14:textId="02FFCBFB" w:rsidR="008D7866" w:rsidRPr="001D7610" w:rsidRDefault="008D7866" w:rsidP="008D7866">
            <w:pPr>
              <w:pStyle w:val="aff9"/>
              <w:spacing w:after="0"/>
              <w:ind w:left="57" w:right="57"/>
              <w:jc w:val="both"/>
              <w:rPr>
                <w:rFonts w:ascii="Times New Roman" w:hAnsi="Times New Roman"/>
                <w:sz w:val="22"/>
                <w:szCs w:val="22"/>
              </w:rPr>
            </w:pPr>
            <w:r w:rsidRPr="001D7610">
              <w:rPr>
                <w:rFonts w:ascii="Times New Roman" w:hAnsi="Times New Roman"/>
                <w:sz w:val="22"/>
                <w:szCs w:val="22"/>
              </w:rPr>
              <w:t>Львов</w:t>
            </w:r>
            <w:r w:rsidRPr="001D7610">
              <w:rPr>
                <w:rFonts w:ascii="Times New Roman" w:hAnsi="Times New Roman"/>
                <w:sz w:val="22"/>
                <w:szCs w:val="22"/>
              </w:rPr>
              <w:br/>
              <w:t>Марк</w:t>
            </w:r>
            <w:r w:rsidRPr="001D7610">
              <w:rPr>
                <w:rFonts w:ascii="Times New Roman" w:hAnsi="Times New Roman"/>
                <w:sz w:val="22"/>
                <w:szCs w:val="22"/>
              </w:rPr>
              <w:br/>
              <w:t>Максимович</w:t>
            </w:r>
          </w:p>
        </w:tc>
        <w:tc>
          <w:tcPr>
            <w:tcW w:w="1701" w:type="dxa"/>
            <w:vAlign w:val="center"/>
          </w:tcPr>
          <w:p w14:paraId="64E7E918" w14:textId="45FB8537"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Новосибирск</w:t>
            </w:r>
          </w:p>
        </w:tc>
        <w:tc>
          <w:tcPr>
            <w:tcW w:w="2693" w:type="dxa"/>
            <w:vAlign w:val="center"/>
          </w:tcPr>
          <w:p w14:paraId="2FE62412" w14:textId="5D326D2A"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МАОУ «Инженерный лицей НГТУ»</w:t>
            </w:r>
          </w:p>
        </w:tc>
        <w:tc>
          <w:tcPr>
            <w:tcW w:w="851" w:type="dxa"/>
            <w:vAlign w:val="center"/>
          </w:tcPr>
          <w:p w14:paraId="2B02A506" w14:textId="7292CA75"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sz w:val="22"/>
                <w:szCs w:val="22"/>
              </w:rPr>
              <w:t>8</w:t>
            </w:r>
          </w:p>
        </w:tc>
        <w:tc>
          <w:tcPr>
            <w:tcW w:w="709" w:type="dxa"/>
            <w:vAlign w:val="center"/>
          </w:tcPr>
          <w:p w14:paraId="1F81B2E5" w14:textId="046DE16B" w:rsidR="008D7866" w:rsidRPr="001D7610" w:rsidRDefault="008D7866" w:rsidP="008D7866">
            <w:pPr>
              <w:pStyle w:val="aff9"/>
              <w:spacing w:after="0"/>
              <w:ind w:left="57" w:right="57"/>
              <w:jc w:val="center"/>
              <w:rPr>
                <w:rFonts w:ascii="Times New Roman" w:hAnsi="Times New Roman"/>
                <w:b/>
                <w:sz w:val="22"/>
                <w:szCs w:val="22"/>
              </w:rPr>
            </w:pPr>
            <w:r w:rsidRPr="001D7610">
              <w:rPr>
                <w:rFonts w:ascii="Times New Roman" w:hAnsi="Times New Roman"/>
                <w:i/>
                <w:iCs/>
                <w:sz w:val="22"/>
                <w:szCs w:val="22"/>
              </w:rPr>
              <w:t>36</w:t>
            </w:r>
          </w:p>
        </w:tc>
        <w:tc>
          <w:tcPr>
            <w:tcW w:w="1837" w:type="dxa"/>
            <w:vAlign w:val="center"/>
          </w:tcPr>
          <w:p w14:paraId="4DB8BB41" w14:textId="54E210C4" w:rsidR="008D7866" w:rsidRPr="001D7610" w:rsidRDefault="008D7866" w:rsidP="008D7866">
            <w:pPr>
              <w:pStyle w:val="aff9"/>
              <w:spacing w:after="0"/>
              <w:ind w:left="57" w:right="57"/>
              <w:rPr>
                <w:rFonts w:ascii="Times New Roman" w:hAnsi="Times New Roman"/>
                <w:b/>
                <w:sz w:val="22"/>
                <w:szCs w:val="22"/>
              </w:rPr>
            </w:pPr>
            <w:r w:rsidRPr="001D7610">
              <w:rPr>
                <w:rFonts w:ascii="Times New Roman" w:hAnsi="Times New Roman"/>
                <w:bCs/>
                <w:sz w:val="22"/>
                <w:szCs w:val="22"/>
              </w:rPr>
              <w:t>Призер 3-ей степени смешанной группы</w:t>
            </w:r>
          </w:p>
        </w:tc>
      </w:tr>
    </w:tbl>
    <w:p w14:paraId="770AAE6D" w14:textId="0DDF3B83" w:rsidR="004C15AD" w:rsidRDefault="004C15AD" w:rsidP="001D7610">
      <w:pPr>
        <w:spacing w:before="240" w:after="120" w:line="300" w:lineRule="auto"/>
        <w:jc w:val="center"/>
        <w:rPr>
          <w:rFonts w:ascii="Times New Roman" w:hAnsi="Times New Roman" w:cs="Times New Roman"/>
          <w:b/>
          <w:sz w:val="24"/>
          <w:szCs w:val="24"/>
        </w:rPr>
      </w:pPr>
      <w:r>
        <w:rPr>
          <w:rFonts w:ascii="Times New Roman" w:hAnsi="Times New Roman" w:cs="Times New Roman"/>
          <w:b/>
          <w:sz w:val="24"/>
          <w:szCs w:val="24"/>
        </w:rPr>
        <w:t>Зарубежные участники</w:t>
      </w:r>
    </w:p>
    <w:p w14:paraId="1928E599" w14:textId="32DCC9A8"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1. Асанов Тимур Рустамович (</w:t>
      </w:r>
      <w:r w:rsidR="00DE46D2">
        <w:rPr>
          <w:rFonts w:ascii="Times New Roman" w:hAnsi="Times New Roman" w:cs="Times New Roman"/>
        </w:rPr>
        <w:t xml:space="preserve">Казахстан, </w:t>
      </w:r>
      <w:r w:rsidRPr="001D7610">
        <w:rPr>
          <w:rFonts w:ascii="Times New Roman" w:hAnsi="Times New Roman" w:cs="Times New Roman"/>
        </w:rPr>
        <w:t xml:space="preserve">Алматы </w:t>
      </w:r>
      <w:proofErr w:type="spellStart"/>
      <w:r w:rsidRPr="001D7610">
        <w:rPr>
          <w:rFonts w:ascii="Times New Roman" w:hAnsi="Times New Roman" w:cs="Times New Roman"/>
        </w:rPr>
        <w:t>ФизТех</w:t>
      </w:r>
      <w:proofErr w:type="spellEnd"/>
      <w:r w:rsidRPr="001D7610">
        <w:rPr>
          <w:rFonts w:ascii="Times New Roman" w:hAnsi="Times New Roman" w:cs="Times New Roman"/>
        </w:rPr>
        <w:t xml:space="preserve"> 7 класс)</w:t>
      </w:r>
    </w:p>
    <w:p w14:paraId="50FCDFD8" w14:textId="165143DB"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 xml:space="preserve">2. </w:t>
      </w:r>
      <w:proofErr w:type="spellStart"/>
      <w:r w:rsidRPr="001D7610">
        <w:rPr>
          <w:rFonts w:ascii="Times New Roman" w:hAnsi="Times New Roman" w:cs="Times New Roman"/>
        </w:rPr>
        <w:t>Барбашов</w:t>
      </w:r>
      <w:proofErr w:type="spellEnd"/>
      <w:r w:rsidRPr="001D7610">
        <w:rPr>
          <w:rFonts w:ascii="Times New Roman" w:hAnsi="Times New Roman" w:cs="Times New Roman"/>
        </w:rPr>
        <w:t xml:space="preserve"> Денис Антонович (</w:t>
      </w:r>
      <w:r w:rsidR="00DE46D2">
        <w:rPr>
          <w:rFonts w:ascii="Times New Roman" w:hAnsi="Times New Roman" w:cs="Times New Roman"/>
        </w:rPr>
        <w:t xml:space="preserve">Казахстан, </w:t>
      </w:r>
      <w:r w:rsidRPr="001D7610">
        <w:rPr>
          <w:rFonts w:ascii="Times New Roman" w:hAnsi="Times New Roman" w:cs="Times New Roman"/>
        </w:rPr>
        <w:t xml:space="preserve">Алматы </w:t>
      </w:r>
      <w:proofErr w:type="spellStart"/>
      <w:r w:rsidRPr="001D7610">
        <w:rPr>
          <w:rFonts w:ascii="Times New Roman" w:hAnsi="Times New Roman" w:cs="Times New Roman"/>
        </w:rPr>
        <w:t>PhysTech</w:t>
      </w:r>
      <w:proofErr w:type="spellEnd"/>
      <w:r w:rsidRPr="001D7610">
        <w:rPr>
          <w:rFonts w:ascii="Times New Roman" w:hAnsi="Times New Roman" w:cs="Times New Roman"/>
        </w:rPr>
        <w:t xml:space="preserve"> 8 класс)</w:t>
      </w:r>
    </w:p>
    <w:p w14:paraId="10244354" w14:textId="139863AA"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3. Никоненко Марк Сергеевич (</w:t>
      </w:r>
      <w:r w:rsidR="00DE46D2">
        <w:rPr>
          <w:rFonts w:ascii="Times New Roman" w:hAnsi="Times New Roman" w:cs="Times New Roman"/>
        </w:rPr>
        <w:t xml:space="preserve">Казахстан, </w:t>
      </w:r>
      <w:r w:rsidRPr="001D7610">
        <w:rPr>
          <w:rFonts w:ascii="Times New Roman" w:hAnsi="Times New Roman" w:cs="Times New Roman"/>
        </w:rPr>
        <w:t xml:space="preserve">Алматы </w:t>
      </w:r>
      <w:proofErr w:type="gramStart"/>
      <w:r w:rsidRPr="001D7610">
        <w:rPr>
          <w:rFonts w:ascii="Times New Roman" w:hAnsi="Times New Roman" w:cs="Times New Roman"/>
        </w:rPr>
        <w:t>Физтех  7</w:t>
      </w:r>
      <w:proofErr w:type="gramEnd"/>
      <w:r w:rsidRPr="001D7610">
        <w:rPr>
          <w:rFonts w:ascii="Times New Roman" w:hAnsi="Times New Roman" w:cs="Times New Roman"/>
        </w:rPr>
        <w:t xml:space="preserve"> класс)</w:t>
      </w:r>
    </w:p>
    <w:p w14:paraId="5A37A988" w14:textId="2EA64A2F"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4. Пасько Данил Сергеевич (</w:t>
      </w:r>
      <w:r w:rsidR="00DE46D2">
        <w:rPr>
          <w:rFonts w:ascii="Times New Roman" w:hAnsi="Times New Roman" w:cs="Times New Roman"/>
        </w:rPr>
        <w:t xml:space="preserve">Казахстан, </w:t>
      </w:r>
      <w:r w:rsidRPr="001D7610">
        <w:rPr>
          <w:rFonts w:ascii="Times New Roman" w:hAnsi="Times New Roman" w:cs="Times New Roman"/>
        </w:rPr>
        <w:t xml:space="preserve">Алматы </w:t>
      </w:r>
      <w:proofErr w:type="spellStart"/>
      <w:r w:rsidRPr="001D7610">
        <w:rPr>
          <w:rFonts w:ascii="Times New Roman" w:hAnsi="Times New Roman" w:cs="Times New Roman"/>
        </w:rPr>
        <w:t>FizTex</w:t>
      </w:r>
      <w:proofErr w:type="spellEnd"/>
      <w:r w:rsidRPr="001D7610">
        <w:rPr>
          <w:rFonts w:ascii="Times New Roman" w:hAnsi="Times New Roman" w:cs="Times New Roman"/>
        </w:rPr>
        <w:t xml:space="preserve"> 8 класс</w:t>
      </w:r>
      <w:r w:rsidR="00DE46D2">
        <w:rPr>
          <w:rFonts w:ascii="Times New Roman" w:hAnsi="Times New Roman" w:cs="Times New Roman"/>
        </w:rPr>
        <w:t>)</w:t>
      </w:r>
    </w:p>
    <w:p w14:paraId="246FB334" w14:textId="5076AB6A"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 xml:space="preserve">5. </w:t>
      </w:r>
      <w:proofErr w:type="spellStart"/>
      <w:r w:rsidRPr="001D7610">
        <w:rPr>
          <w:rFonts w:ascii="Times New Roman" w:hAnsi="Times New Roman" w:cs="Times New Roman"/>
        </w:rPr>
        <w:t>Тажин</w:t>
      </w:r>
      <w:proofErr w:type="spellEnd"/>
      <w:r w:rsidRPr="001D7610">
        <w:rPr>
          <w:rFonts w:ascii="Times New Roman" w:hAnsi="Times New Roman" w:cs="Times New Roman"/>
        </w:rPr>
        <w:t xml:space="preserve"> Арсен </w:t>
      </w:r>
      <w:proofErr w:type="spellStart"/>
      <w:r w:rsidRPr="001D7610">
        <w:rPr>
          <w:rFonts w:ascii="Times New Roman" w:hAnsi="Times New Roman" w:cs="Times New Roman"/>
        </w:rPr>
        <w:t>Амиржанович</w:t>
      </w:r>
      <w:proofErr w:type="spellEnd"/>
      <w:r w:rsidRPr="001D7610">
        <w:rPr>
          <w:rFonts w:ascii="Times New Roman" w:hAnsi="Times New Roman" w:cs="Times New Roman"/>
        </w:rPr>
        <w:t xml:space="preserve"> </w:t>
      </w:r>
      <w:r w:rsidR="00DE46D2">
        <w:rPr>
          <w:rFonts w:ascii="Times New Roman" w:hAnsi="Times New Roman" w:cs="Times New Roman"/>
        </w:rPr>
        <w:t xml:space="preserve">(Казахстан, </w:t>
      </w:r>
      <w:r w:rsidRPr="001D7610">
        <w:rPr>
          <w:rFonts w:ascii="Times New Roman" w:hAnsi="Times New Roman" w:cs="Times New Roman"/>
        </w:rPr>
        <w:t>Алматы Физтех 8 класс</w:t>
      </w:r>
      <w:r w:rsidR="00DE46D2">
        <w:rPr>
          <w:rFonts w:ascii="Times New Roman" w:hAnsi="Times New Roman" w:cs="Times New Roman"/>
        </w:rPr>
        <w:t>)</w:t>
      </w:r>
    </w:p>
    <w:p w14:paraId="6C3AA1D6" w14:textId="7243048E"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 xml:space="preserve">6. </w:t>
      </w:r>
      <w:proofErr w:type="spellStart"/>
      <w:r w:rsidRPr="001D7610">
        <w:rPr>
          <w:rFonts w:ascii="Times New Roman" w:hAnsi="Times New Roman" w:cs="Times New Roman"/>
        </w:rPr>
        <w:t>Турлыбек</w:t>
      </w:r>
      <w:proofErr w:type="spellEnd"/>
      <w:r w:rsidRPr="001D7610">
        <w:rPr>
          <w:rFonts w:ascii="Times New Roman" w:hAnsi="Times New Roman" w:cs="Times New Roman"/>
        </w:rPr>
        <w:t xml:space="preserve"> </w:t>
      </w:r>
      <w:proofErr w:type="spellStart"/>
      <w:r w:rsidRPr="001D7610">
        <w:rPr>
          <w:rFonts w:ascii="Times New Roman" w:hAnsi="Times New Roman" w:cs="Times New Roman"/>
        </w:rPr>
        <w:t>Альнур</w:t>
      </w:r>
      <w:proofErr w:type="spellEnd"/>
      <w:r w:rsidRPr="001D7610">
        <w:rPr>
          <w:rFonts w:ascii="Times New Roman" w:hAnsi="Times New Roman" w:cs="Times New Roman"/>
        </w:rPr>
        <w:t xml:space="preserve"> </w:t>
      </w:r>
      <w:proofErr w:type="spellStart"/>
      <w:r w:rsidRPr="001D7610">
        <w:rPr>
          <w:rFonts w:ascii="Times New Roman" w:hAnsi="Times New Roman" w:cs="Times New Roman"/>
        </w:rPr>
        <w:t>Еркебуланулы</w:t>
      </w:r>
      <w:proofErr w:type="spellEnd"/>
      <w:r w:rsidRPr="001D7610">
        <w:rPr>
          <w:rFonts w:ascii="Times New Roman" w:hAnsi="Times New Roman" w:cs="Times New Roman"/>
        </w:rPr>
        <w:t xml:space="preserve"> </w:t>
      </w:r>
      <w:r w:rsidR="00DE46D2">
        <w:rPr>
          <w:rFonts w:ascii="Times New Roman" w:hAnsi="Times New Roman" w:cs="Times New Roman"/>
        </w:rPr>
        <w:t xml:space="preserve">(Казахстан, </w:t>
      </w:r>
      <w:r w:rsidRPr="001D7610">
        <w:rPr>
          <w:rFonts w:ascii="Times New Roman" w:hAnsi="Times New Roman" w:cs="Times New Roman"/>
        </w:rPr>
        <w:t>Алматы РФМШ г. Алматы 8 класс</w:t>
      </w:r>
      <w:r w:rsidR="00DE46D2">
        <w:rPr>
          <w:rFonts w:ascii="Times New Roman" w:hAnsi="Times New Roman" w:cs="Times New Roman"/>
        </w:rPr>
        <w:t>)</w:t>
      </w:r>
    </w:p>
    <w:p w14:paraId="205F87AE" w14:textId="07E37730" w:rsidR="0082064C" w:rsidRPr="001D7610" w:rsidRDefault="00DE46D2" w:rsidP="008B25AE">
      <w:pPr>
        <w:pStyle w:val="aff9"/>
        <w:spacing w:after="0" w:line="300" w:lineRule="auto"/>
        <w:ind w:left="57" w:right="57"/>
        <w:jc w:val="both"/>
        <w:rPr>
          <w:rFonts w:ascii="Times New Roman" w:hAnsi="Times New Roman" w:cs="Times New Roman"/>
        </w:rPr>
      </w:pPr>
      <w:r>
        <w:rPr>
          <w:rFonts w:ascii="Times New Roman" w:hAnsi="Times New Roman" w:cs="Times New Roman"/>
        </w:rPr>
        <w:t xml:space="preserve">7. Король Полина Игоревна (Беларусь, </w:t>
      </w:r>
      <w:r w:rsidR="0082064C" w:rsidRPr="001D7610">
        <w:rPr>
          <w:rFonts w:ascii="Times New Roman" w:hAnsi="Times New Roman" w:cs="Times New Roman"/>
        </w:rPr>
        <w:t xml:space="preserve">Узда </w:t>
      </w:r>
      <w:proofErr w:type="spellStart"/>
      <w:r w:rsidR="0082064C" w:rsidRPr="001D7610">
        <w:rPr>
          <w:rFonts w:ascii="Times New Roman" w:hAnsi="Times New Roman" w:cs="Times New Roman"/>
        </w:rPr>
        <w:t>Узденская</w:t>
      </w:r>
      <w:proofErr w:type="spellEnd"/>
      <w:r w:rsidR="0082064C" w:rsidRPr="001D7610">
        <w:rPr>
          <w:rFonts w:ascii="Times New Roman" w:hAnsi="Times New Roman" w:cs="Times New Roman"/>
        </w:rPr>
        <w:t xml:space="preserve"> средняя школа №2 им</w:t>
      </w:r>
      <w:r>
        <w:rPr>
          <w:rFonts w:ascii="Times New Roman" w:hAnsi="Times New Roman" w:cs="Times New Roman"/>
        </w:rPr>
        <w:t>.</w:t>
      </w:r>
      <w:r w:rsidR="0082064C" w:rsidRPr="001D7610">
        <w:rPr>
          <w:rFonts w:ascii="Times New Roman" w:hAnsi="Times New Roman" w:cs="Times New Roman"/>
        </w:rPr>
        <w:t xml:space="preserve"> </w:t>
      </w:r>
      <w:proofErr w:type="spellStart"/>
      <w:r w:rsidR="0082064C" w:rsidRPr="001D7610">
        <w:rPr>
          <w:rFonts w:ascii="Times New Roman" w:hAnsi="Times New Roman" w:cs="Times New Roman"/>
        </w:rPr>
        <w:t>К.К.Крапивы</w:t>
      </w:r>
      <w:proofErr w:type="spellEnd"/>
      <w:r w:rsidR="0082064C" w:rsidRPr="001D7610">
        <w:rPr>
          <w:rFonts w:ascii="Times New Roman" w:hAnsi="Times New Roman" w:cs="Times New Roman"/>
        </w:rPr>
        <w:t xml:space="preserve"> 7 класс</w:t>
      </w:r>
      <w:r>
        <w:rPr>
          <w:rFonts w:ascii="Times New Roman" w:hAnsi="Times New Roman" w:cs="Times New Roman"/>
        </w:rPr>
        <w:t>)</w:t>
      </w:r>
    </w:p>
    <w:p w14:paraId="0BE4D849" w14:textId="0C0B5065" w:rsidR="0082064C" w:rsidRPr="001D7610"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 xml:space="preserve">8. </w:t>
      </w:r>
      <w:proofErr w:type="spellStart"/>
      <w:r w:rsidRPr="001D7610">
        <w:rPr>
          <w:rFonts w:ascii="Times New Roman" w:hAnsi="Times New Roman" w:cs="Times New Roman"/>
        </w:rPr>
        <w:t>Штарев</w:t>
      </w:r>
      <w:proofErr w:type="spellEnd"/>
      <w:r w:rsidRPr="001D7610">
        <w:rPr>
          <w:rFonts w:ascii="Times New Roman" w:hAnsi="Times New Roman" w:cs="Times New Roman"/>
        </w:rPr>
        <w:t xml:space="preserve"> Роман Дмитриевич </w:t>
      </w:r>
      <w:r w:rsidR="00DE46D2">
        <w:rPr>
          <w:rFonts w:ascii="Times New Roman" w:hAnsi="Times New Roman" w:cs="Times New Roman"/>
        </w:rPr>
        <w:t xml:space="preserve">(КНР, </w:t>
      </w:r>
      <w:proofErr w:type="spellStart"/>
      <w:r w:rsidRPr="001D7610">
        <w:rPr>
          <w:rFonts w:ascii="Times New Roman" w:hAnsi="Times New Roman" w:cs="Times New Roman"/>
        </w:rPr>
        <w:t>Шэньчжэнь</w:t>
      </w:r>
      <w:proofErr w:type="spellEnd"/>
      <w:r w:rsidRPr="001D7610">
        <w:rPr>
          <w:rFonts w:ascii="Times New Roman" w:hAnsi="Times New Roman" w:cs="Times New Roman"/>
        </w:rPr>
        <w:t xml:space="preserve"> </w:t>
      </w:r>
      <w:proofErr w:type="spellStart"/>
      <w:r w:rsidRPr="001D7610">
        <w:rPr>
          <w:rFonts w:ascii="Times New Roman" w:hAnsi="Times New Roman" w:cs="Times New Roman"/>
        </w:rPr>
        <w:t>Фоксфорд</w:t>
      </w:r>
      <w:proofErr w:type="spellEnd"/>
      <w:r w:rsidRPr="001D7610">
        <w:rPr>
          <w:rFonts w:ascii="Times New Roman" w:hAnsi="Times New Roman" w:cs="Times New Roman"/>
        </w:rPr>
        <w:t xml:space="preserve"> 6 класс</w:t>
      </w:r>
      <w:r w:rsidR="00DE46D2">
        <w:rPr>
          <w:rFonts w:ascii="Times New Roman" w:hAnsi="Times New Roman" w:cs="Times New Roman"/>
        </w:rPr>
        <w:t>)</w:t>
      </w:r>
    </w:p>
    <w:p w14:paraId="709A1A3F" w14:textId="0CC57053" w:rsidR="008B25AE" w:rsidRDefault="0082064C" w:rsidP="008B25AE">
      <w:pPr>
        <w:pStyle w:val="aff9"/>
        <w:spacing w:after="0" w:line="300" w:lineRule="auto"/>
        <w:ind w:left="57" w:right="57"/>
        <w:jc w:val="both"/>
        <w:rPr>
          <w:rFonts w:ascii="Times New Roman" w:hAnsi="Times New Roman" w:cs="Times New Roman"/>
        </w:rPr>
      </w:pPr>
      <w:r w:rsidRPr="001D7610">
        <w:rPr>
          <w:rFonts w:ascii="Times New Roman" w:hAnsi="Times New Roman" w:cs="Times New Roman"/>
        </w:rPr>
        <w:t xml:space="preserve">9. </w:t>
      </w:r>
      <w:proofErr w:type="spellStart"/>
      <w:r w:rsidRPr="001D7610">
        <w:rPr>
          <w:rFonts w:ascii="Times New Roman" w:hAnsi="Times New Roman" w:cs="Times New Roman"/>
        </w:rPr>
        <w:t>Шозиёев</w:t>
      </w:r>
      <w:proofErr w:type="spellEnd"/>
      <w:r w:rsidRPr="001D7610">
        <w:rPr>
          <w:rFonts w:ascii="Times New Roman" w:hAnsi="Times New Roman" w:cs="Times New Roman"/>
        </w:rPr>
        <w:t xml:space="preserve"> </w:t>
      </w:r>
      <w:proofErr w:type="spellStart"/>
      <w:r w:rsidRPr="001D7610">
        <w:rPr>
          <w:rFonts w:ascii="Times New Roman" w:hAnsi="Times New Roman" w:cs="Times New Roman"/>
        </w:rPr>
        <w:t>Таухир</w:t>
      </w:r>
      <w:proofErr w:type="spellEnd"/>
      <w:r w:rsidRPr="001D7610">
        <w:rPr>
          <w:rFonts w:ascii="Times New Roman" w:hAnsi="Times New Roman" w:cs="Times New Roman"/>
        </w:rPr>
        <w:t xml:space="preserve"> </w:t>
      </w:r>
      <w:proofErr w:type="spellStart"/>
      <w:r w:rsidRPr="001D7610">
        <w:rPr>
          <w:rFonts w:ascii="Times New Roman" w:hAnsi="Times New Roman" w:cs="Times New Roman"/>
        </w:rPr>
        <w:t>Гулмуродович</w:t>
      </w:r>
      <w:proofErr w:type="spellEnd"/>
      <w:r w:rsidRPr="001D7610">
        <w:rPr>
          <w:rFonts w:ascii="Times New Roman" w:hAnsi="Times New Roman" w:cs="Times New Roman"/>
        </w:rPr>
        <w:t xml:space="preserve"> </w:t>
      </w:r>
      <w:r w:rsidR="00DE46D2">
        <w:rPr>
          <w:rFonts w:ascii="Times New Roman" w:hAnsi="Times New Roman" w:cs="Times New Roman"/>
        </w:rPr>
        <w:t xml:space="preserve">(Таджикистан, </w:t>
      </w:r>
      <w:r w:rsidRPr="001D7610">
        <w:rPr>
          <w:rFonts w:ascii="Times New Roman" w:hAnsi="Times New Roman" w:cs="Times New Roman"/>
        </w:rPr>
        <w:t>Душанбе</w:t>
      </w:r>
      <w:r w:rsidR="00DE46D2">
        <w:rPr>
          <w:rFonts w:ascii="Times New Roman" w:hAnsi="Times New Roman" w:cs="Times New Roman"/>
        </w:rPr>
        <w:t>,</w:t>
      </w:r>
      <w:r w:rsidRPr="001D7610">
        <w:rPr>
          <w:rFonts w:ascii="Times New Roman" w:hAnsi="Times New Roman" w:cs="Times New Roman"/>
        </w:rPr>
        <w:t xml:space="preserve"> СОШ им Ю.А. Гагарина 5 класс</w:t>
      </w:r>
      <w:r w:rsidR="00DE46D2">
        <w:rPr>
          <w:rFonts w:ascii="Times New Roman" w:hAnsi="Times New Roman" w:cs="Times New Roman"/>
        </w:rPr>
        <w:t>)</w:t>
      </w:r>
    </w:p>
    <w:p w14:paraId="16FD7ED6" w14:textId="364362D7" w:rsidR="00DE46D2" w:rsidRDefault="00DE46D2" w:rsidP="00DE46D2">
      <w:pPr>
        <w:pStyle w:val="aff9"/>
        <w:spacing w:before="240" w:after="0" w:line="300" w:lineRule="auto"/>
        <w:ind w:left="57" w:right="57"/>
        <w:jc w:val="center"/>
        <w:rPr>
          <w:rFonts w:ascii="Times New Roman" w:hAnsi="Times New Roman" w:cs="Times New Roman"/>
        </w:rPr>
      </w:pPr>
      <w:r>
        <w:rPr>
          <w:noProof/>
        </w:rPr>
        <w:drawing>
          <wp:inline distT="0" distB="0" distL="0" distR="0" wp14:anchorId="331A8B86" wp14:editId="0CF4789B">
            <wp:extent cx="5386569" cy="2700000"/>
            <wp:effectExtent l="0" t="0" r="5080" b="5715"/>
            <wp:docPr id="156663136" name="Рисунок 1566631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386569" cy="2700000"/>
                    </a:xfrm>
                    <a:prstGeom prst="rect">
                      <a:avLst/>
                    </a:prstGeom>
                    <a:noFill/>
                    <a:ln>
                      <a:noFill/>
                    </a:ln>
                  </pic:spPr>
                </pic:pic>
              </a:graphicData>
            </a:graphic>
          </wp:inline>
        </w:drawing>
      </w:r>
    </w:p>
    <w:p w14:paraId="5BEBA4C1" w14:textId="4DA8F948" w:rsidR="006421C8" w:rsidRPr="001D7610" w:rsidRDefault="00510606" w:rsidP="008B25AE">
      <w:pPr>
        <w:pStyle w:val="aff9"/>
        <w:spacing w:after="0" w:line="300" w:lineRule="auto"/>
        <w:ind w:left="57" w:right="57"/>
        <w:jc w:val="both"/>
        <w:rPr>
          <w:rFonts w:ascii="Times New Roman" w:hAnsi="Times New Roman" w:cs="Times New Roman"/>
          <w:b/>
        </w:rPr>
      </w:pPr>
      <w:r w:rsidRPr="001D7610">
        <w:br w:type="page"/>
      </w:r>
    </w:p>
    <w:p w14:paraId="75777543" w14:textId="371757E0" w:rsidR="00364888" w:rsidRDefault="00364888" w:rsidP="004332A3">
      <w:pPr>
        <w:spacing w:after="0"/>
        <w:ind w:right="-142"/>
        <w:jc w:val="right"/>
        <w:rPr>
          <w:rFonts w:ascii="Times New Roman" w:eastAsia="Times New Roman" w:hAnsi="Times New Roman" w:cs="Times New Roman"/>
          <w:b/>
          <w:sz w:val="28"/>
          <w:szCs w:val="24"/>
        </w:rPr>
      </w:pPr>
    </w:p>
    <w:p w14:paraId="3A749D8B" w14:textId="56E8075E" w:rsidR="00395217" w:rsidRPr="005964FE" w:rsidRDefault="00395217" w:rsidP="00395217">
      <w:pPr>
        <w:pStyle w:val="ab"/>
        <w:keepNext/>
        <w:keepLines/>
        <w:rPr>
          <w:sz w:val="32"/>
          <w:highlight w:val="white"/>
        </w:rPr>
      </w:pPr>
      <w:r w:rsidRPr="005964FE">
        <w:rPr>
          <w:highlight w:val="white"/>
        </w:rPr>
        <w:t xml:space="preserve">I ТУР 1 </w:t>
      </w:r>
      <w:r w:rsidR="0042336A">
        <w:rPr>
          <w:highlight w:val="white"/>
        </w:rPr>
        <w:t>мая 2024</w:t>
      </w:r>
    </w:p>
    <w:p w14:paraId="48B894FA" w14:textId="03813869" w:rsidR="00227D66" w:rsidRPr="00B65B19" w:rsidRDefault="00227D66"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 xml:space="preserve">Вопрос для </w:t>
      </w:r>
      <w:r w:rsidR="0042336A" w:rsidRPr="00B65B19">
        <w:rPr>
          <w:rFonts w:ascii="Times New Roman" w:hAnsi="Times New Roman" w:cs="Times New Roman"/>
          <w:b/>
          <w:sz w:val="24"/>
          <w:szCs w:val="24"/>
        </w:rPr>
        <w:t>5</w:t>
      </w:r>
      <w:r w:rsidRPr="00B65B19">
        <w:rPr>
          <w:rFonts w:ascii="Times New Roman" w:hAnsi="Times New Roman" w:cs="Times New Roman"/>
          <w:b/>
          <w:sz w:val="24"/>
          <w:szCs w:val="24"/>
        </w:rPr>
        <w:t>-</w:t>
      </w:r>
      <w:r w:rsidR="0042336A" w:rsidRPr="00B65B19">
        <w:rPr>
          <w:rFonts w:ascii="Times New Roman" w:hAnsi="Times New Roman" w:cs="Times New Roman"/>
          <w:b/>
          <w:sz w:val="24"/>
          <w:szCs w:val="24"/>
        </w:rPr>
        <w:t>7</w:t>
      </w:r>
      <w:r w:rsidRPr="00B65B19">
        <w:rPr>
          <w:rFonts w:ascii="Times New Roman" w:hAnsi="Times New Roman" w:cs="Times New Roman"/>
          <w:b/>
          <w:sz w:val="24"/>
          <w:szCs w:val="24"/>
        </w:rPr>
        <w:t xml:space="preserve"> классов</w:t>
      </w:r>
    </w:p>
    <w:tbl>
      <w:tblPr>
        <w:tblStyle w:val="af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7195"/>
      </w:tblGrid>
      <w:tr w:rsidR="00227D66" w:rsidRPr="002B0133" w14:paraId="19035023" w14:textId="77777777" w:rsidTr="00551B1E">
        <w:tc>
          <w:tcPr>
            <w:tcW w:w="2694" w:type="dxa"/>
          </w:tcPr>
          <w:p w14:paraId="40719290" w14:textId="419F4DD0" w:rsidR="00227D66" w:rsidRPr="002B0133" w:rsidRDefault="00AD2AAF" w:rsidP="00D40379">
            <w:pPr>
              <w:pStyle w:val="21"/>
              <w:spacing w:before="0"/>
              <w:ind w:left="0" w:right="0"/>
              <w:jc w:val="center"/>
              <w:rPr>
                <w:rFonts w:eastAsia="Times New Roman"/>
                <w:b/>
                <w:sz w:val="24"/>
                <w:szCs w:val="24"/>
                <w:highlight w:val="white"/>
              </w:rPr>
            </w:pPr>
            <w:r w:rsidRPr="002B0133">
              <w:rPr>
                <w:noProof/>
                <w:sz w:val="24"/>
                <w:szCs w:val="24"/>
                <w:bdr w:val="none" w:sz="0" w:space="0" w:color="auto" w:frame="1"/>
              </w:rPr>
              <w:drawing>
                <wp:inline distT="0" distB="0" distL="0" distR="0" wp14:anchorId="337934BF" wp14:editId="306CE811">
                  <wp:extent cx="1439306" cy="1799132"/>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28" cstate="hqprint">
                            <a:extLst>
                              <a:ext uri="{28A0092B-C50C-407E-A947-70E740481C1C}">
                                <a14:useLocalDpi xmlns:a14="http://schemas.microsoft.com/office/drawing/2010/main"/>
                              </a:ext>
                            </a:extLst>
                          </a:blip>
                          <a:srcRect/>
                          <a:stretch>
                            <a:fillRect/>
                          </a:stretch>
                        </pic:blipFill>
                        <pic:spPr bwMode="auto">
                          <a:xfrm>
                            <a:off x="0" y="0"/>
                            <a:ext cx="1439306" cy="1799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95" w:type="dxa"/>
            <w:tcBorders>
              <w:left w:val="nil"/>
            </w:tcBorders>
          </w:tcPr>
          <w:p w14:paraId="5AAFD5DC" w14:textId="77777777" w:rsidR="00AD2AAF" w:rsidRPr="002B0133" w:rsidRDefault="00AD2AAF" w:rsidP="00551B1E">
            <w:pPr>
              <w:pStyle w:val="3"/>
              <w:spacing w:line="240" w:lineRule="auto"/>
              <w:outlineLvl w:val="2"/>
              <w:rPr>
                <w:szCs w:val="24"/>
              </w:rPr>
            </w:pPr>
            <w:proofErr w:type="spellStart"/>
            <w:r w:rsidRPr="002B0133">
              <w:rPr>
                <w:szCs w:val="24"/>
              </w:rPr>
              <w:t>Бражкин</w:t>
            </w:r>
            <w:proofErr w:type="spellEnd"/>
            <w:r w:rsidRPr="002B0133">
              <w:rPr>
                <w:szCs w:val="24"/>
              </w:rPr>
              <w:t xml:space="preserve"> Вадим Вениаминович</w:t>
            </w:r>
          </w:p>
          <w:p w14:paraId="76E2034C" w14:textId="3856F650" w:rsidR="00AD2AAF" w:rsidRPr="002B0133" w:rsidRDefault="00AD2AAF" w:rsidP="00010B73">
            <w:pPr>
              <w:pStyle w:val="1"/>
              <w:outlineLvl w:val="0"/>
            </w:pPr>
            <w:r w:rsidRPr="002B0133">
              <w:t>Академик РАН</w:t>
            </w:r>
          </w:p>
          <w:p w14:paraId="57A57D95" w14:textId="77777777" w:rsidR="00AD2AAF" w:rsidRPr="002B0133" w:rsidRDefault="00AD2AAF" w:rsidP="00010B73">
            <w:pPr>
              <w:pStyle w:val="1"/>
              <w:outlineLvl w:val="0"/>
            </w:pPr>
            <w:r w:rsidRPr="002B0133">
              <w:t>доктор физико-математических наук</w:t>
            </w:r>
          </w:p>
          <w:p w14:paraId="47D2B92B" w14:textId="5F7111C8" w:rsidR="00AD2AAF" w:rsidRDefault="00AD2AAF" w:rsidP="00010B73">
            <w:pPr>
              <w:pStyle w:val="1"/>
              <w:outlineLvl w:val="0"/>
            </w:pPr>
            <w:r w:rsidRPr="002B0133">
              <w:t>Директор института физики высоких давлений им.</w:t>
            </w:r>
            <w:r w:rsidR="00A8518E" w:rsidRPr="002B0133">
              <w:t> </w:t>
            </w:r>
            <w:r w:rsidRPr="002B0133">
              <w:t>Л.Ф.</w:t>
            </w:r>
            <w:r w:rsidR="00A8518E" w:rsidRPr="002B0133">
              <w:t> </w:t>
            </w:r>
            <w:r w:rsidRPr="002B0133">
              <w:t>Верещагина РАН</w:t>
            </w:r>
          </w:p>
          <w:p w14:paraId="60CB0844" w14:textId="77777777" w:rsidR="0069120B" w:rsidRPr="0069120B" w:rsidRDefault="0069120B" w:rsidP="00010B73">
            <w:pPr>
              <w:pStyle w:val="1"/>
              <w:outlineLvl w:val="0"/>
            </w:pPr>
            <w:proofErr w:type="spellStart"/>
            <w:r>
              <w:t>Наукоград</w:t>
            </w:r>
            <w:proofErr w:type="spellEnd"/>
            <w:r>
              <w:t xml:space="preserve"> Троицк (Москва, ТИНАО)</w:t>
            </w:r>
          </w:p>
          <w:p w14:paraId="50261588" w14:textId="77777777" w:rsidR="00AD2AAF" w:rsidRPr="002B0133" w:rsidRDefault="00B263F3" w:rsidP="00010B73">
            <w:pPr>
              <w:pStyle w:val="1"/>
              <w:outlineLvl w:val="0"/>
            </w:pPr>
            <w:hyperlink r:id="rId29" w:history="1">
              <w:r w:rsidR="00AD2AAF" w:rsidRPr="002B0133">
                <w:rPr>
                  <w:rStyle w:val="af4"/>
                  <w:color w:val="auto"/>
                  <w:u w:val="none"/>
                </w:rPr>
                <w:t>http://www.hppi.troitsk.ru/per-foto/2014/Brazhkin-14-ru.htm</w:t>
              </w:r>
            </w:hyperlink>
          </w:p>
          <w:p w14:paraId="7BE4F120" w14:textId="222FF204" w:rsidR="00AD2AAF" w:rsidRPr="002B0133" w:rsidRDefault="00B263F3" w:rsidP="00010B73">
            <w:pPr>
              <w:pStyle w:val="1"/>
              <w:outlineLvl w:val="0"/>
            </w:pPr>
            <w:hyperlink r:id="rId30" w:history="1">
              <w:r w:rsidR="00AD2AAF" w:rsidRPr="002B0133">
                <w:rPr>
                  <w:rStyle w:val="af4"/>
                  <w:color w:val="auto"/>
                  <w:u w:val="none"/>
                </w:rPr>
                <w:t>https://ru.</w:t>
              </w:r>
              <w:r w:rsidR="00DB6D78">
                <w:rPr>
                  <w:rStyle w:val="af4"/>
                  <w:color w:val="auto"/>
                  <w:u w:val="none"/>
                </w:rPr>
                <w:t>ruwiki.ru</w:t>
              </w:r>
              <w:r w:rsidR="00AD2AAF" w:rsidRPr="002B0133">
                <w:rPr>
                  <w:rStyle w:val="af4"/>
                  <w:color w:val="auto"/>
                  <w:u w:val="none"/>
                </w:rPr>
                <w:t>/wiki/Бражкин, Вадим Вениаминович</w:t>
              </w:r>
            </w:hyperlink>
          </w:p>
        </w:tc>
      </w:tr>
    </w:tbl>
    <w:p w14:paraId="615FC2D7" w14:textId="77777777" w:rsidR="00485906" w:rsidRDefault="00485906" w:rsidP="00485906">
      <w:pPr>
        <w:pStyle w:val="TableParagraph"/>
        <w:spacing w:line="300" w:lineRule="auto"/>
        <w:rPr>
          <w:b/>
          <w:szCs w:val="24"/>
        </w:rPr>
      </w:pPr>
    </w:p>
    <w:p w14:paraId="02A262AE" w14:textId="00449048" w:rsidR="00D40379" w:rsidRPr="00485906" w:rsidRDefault="00D14C1D" w:rsidP="00485906">
      <w:pPr>
        <w:pStyle w:val="TableParagraph"/>
        <w:spacing w:line="300" w:lineRule="auto"/>
        <w:rPr>
          <w:b/>
          <w:szCs w:val="24"/>
        </w:rPr>
      </w:pPr>
      <w:r w:rsidRPr="00485906">
        <w:rPr>
          <w:b/>
          <w:szCs w:val="24"/>
        </w:rPr>
        <w:t>Вопрос:</w:t>
      </w:r>
    </w:p>
    <w:p w14:paraId="25BBD59B" w14:textId="77777777" w:rsidR="00525F16" w:rsidRDefault="00525F16" w:rsidP="005939E5">
      <w:pPr>
        <w:pStyle w:val="TableParagraph"/>
      </w:pPr>
      <w:r w:rsidRPr="00525F16">
        <w:t>Как растет сосулька? Какая у нее форма?</w:t>
      </w:r>
    </w:p>
    <w:p w14:paraId="0B37CCD6" w14:textId="3BB92EC9" w:rsidR="004E61FF" w:rsidRDefault="00525F16" w:rsidP="00525F16">
      <w:pPr>
        <w:pStyle w:val="aff6"/>
      </w:pPr>
      <w:r>
        <w:rPr>
          <w:noProof/>
        </w:rPr>
        <w:drawing>
          <wp:inline distT="0" distB="0" distL="0" distR="0" wp14:anchorId="4A44A32B" wp14:editId="58B48391">
            <wp:extent cx="5412509" cy="3496980"/>
            <wp:effectExtent l="0" t="0" r="0" b="8255"/>
            <wp:docPr id="186399934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5440631" cy="3515149"/>
                    </a:xfrm>
                    <a:prstGeom prst="rect">
                      <a:avLst/>
                    </a:prstGeom>
                    <a:noFill/>
                    <a:ln>
                      <a:noFill/>
                    </a:ln>
                    <a:extLst>
                      <a:ext uri="{53640926-AAD7-44D8-BBD7-CCE9431645EC}">
                        <a14:shadowObscured xmlns:a14="http://schemas.microsoft.com/office/drawing/2010/main"/>
                      </a:ext>
                    </a:extLst>
                  </pic:spPr>
                </pic:pic>
              </a:graphicData>
            </a:graphic>
          </wp:inline>
        </w:drawing>
      </w:r>
    </w:p>
    <w:p w14:paraId="27CA5732" w14:textId="77777777" w:rsidR="00525F16" w:rsidRPr="00C5672D" w:rsidRDefault="00525F16" w:rsidP="00525F16">
      <w:pPr>
        <w:pStyle w:val="aff6"/>
      </w:pPr>
      <w:r w:rsidRPr="00C5672D">
        <w:t>Источник: https://www.drive2.ru/l/5949568/</w:t>
      </w:r>
    </w:p>
    <w:p w14:paraId="121BC5DD" w14:textId="7DECD16C" w:rsidR="000E04A4" w:rsidRPr="00485906" w:rsidRDefault="000E3B72" w:rsidP="00485906">
      <w:pPr>
        <w:pStyle w:val="TableParagraph"/>
        <w:spacing w:line="300" w:lineRule="auto"/>
        <w:rPr>
          <w:b/>
          <w:szCs w:val="24"/>
        </w:rPr>
      </w:pPr>
      <w:r w:rsidRPr="00485906">
        <w:rPr>
          <w:b/>
          <w:szCs w:val="24"/>
        </w:rPr>
        <w:t>Решение</w:t>
      </w:r>
      <w:r w:rsidR="00AD2AAF" w:rsidRPr="00485906">
        <w:rPr>
          <w:b/>
          <w:szCs w:val="24"/>
        </w:rPr>
        <w:t>:</w:t>
      </w:r>
    </w:p>
    <w:p w14:paraId="3EC3624C" w14:textId="77777777" w:rsidR="00A76EE3" w:rsidRDefault="000E04A4"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Рост сосулек – сложный многоступенчатый процесс. Ключевой идеей является </w:t>
      </w:r>
      <w:r w:rsidR="00C23CB9">
        <w:rPr>
          <w:rFonts w:ascii="Times New Roman" w:hAnsi="Times New Roman" w:cs="Times New Roman"/>
          <w:sz w:val="24"/>
          <w:szCs w:val="24"/>
        </w:rPr>
        <w:t>то обстоятельство, что вода может находиться в жидком состоянии на поверхности сосульки</w:t>
      </w:r>
      <w:r w:rsidR="00C23CB9" w:rsidRPr="00C23CB9">
        <w:rPr>
          <w:rFonts w:ascii="Times New Roman" w:hAnsi="Times New Roman" w:cs="Times New Roman"/>
          <w:sz w:val="24"/>
          <w:szCs w:val="24"/>
        </w:rPr>
        <w:t xml:space="preserve"> (</w:t>
      </w:r>
      <w:r w:rsidR="00C23CB9">
        <w:rPr>
          <w:rFonts w:ascii="Times New Roman" w:hAnsi="Times New Roman" w:cs="Times New Roman"/>
          <w:sz w:val="24"/>
          <w:szCs w:val="24"/>
          <w:lang w:val="en-US"/>
        </w:rPr>
        <w:t>T</w:t>
      </w:r>
      <w:r w:rsidR="00C23CB9" w:rsidRPr="00C23CB9">
        <w:rPr>
          <w:rFonts w:ascii="Times New Roman" w:hAnsi="Times New Roman" w:cs="Times New Roman"/>
          <w:sz w:val="24"/>
          <w:szCs w:val="24"/>
        </w:rPr>
        <w:t>&gt;0</w:t>
      </w:r>
      <w:r w:rsidR="00C23CB9" w:rsidRPr="00C23CB9">
        <w:rPr>
          <w:rFonts w:ascii="Times New Roman" w:hAnsi="Times New Roman" w:cs="Times New Roman"/>
          <w:sz w:val="24"/>
          <w:szCs w:val="24"/>
          <w:vertAlign w:val="superscript"/>
        </w:rPr>
        <w:t>0</w:t>
      </w:r>
      <w:r w:rsidR="00C23CB9">
        <w:rPr>
          <w:rFonts w:ascii="Times New Roman" w:hAnsi="Times New Roman" w:cs="Times New Roman"/>
          <w:sz w:val="24"/>
          <w:szCs w:val="24"/>
          <w:lang w:val="en-US"/>
        </w:rPr>
        <w:t>C</w:t>
      </w:r>
      <w:r w:rsidR="00C23CB9" w:rsidRPr="00C23CB9">
        <w:rPr>
          <w:rFonts w:ascii="Times New Roman" w:hAnsi="Times New Roman" w:cs="Times New Roman"/>
          <w:sz w:val="24"/>
          <w:szCs w:val="24"/>
        </w:rPr>
        <w:t>)</w:t>
      </w:r>
      <w:r w:rsidR="00C23CB9">
        <w:rPr>
          <w:rFonts w:ascii="Times New Roman" w:hAnsi="Times New Roman" w:cs="Times New Roman"/>
          <w:sz w:val="24"/>
          <w:szCs w:val="24"/>
        </w:rPr>
        <w:t xml:space="preserve">, тогда как внутри она продолжает оставаться в твердом состоянии (лед, при температуре </w:t>
      </w:r>
      <w:r w:rsidR="00C23CB9">
        <w:rPr>
          <w:rFonts w:ascii="Times New Roman" w:hAnsi="Times New Roman" w:cs="Times New Roman"/>
          <w:sz w:val="24"/>
          <w:szCs w:val="24"/>
          <w:lang w:val="en-US"/>
        </w:rPr>
        <w:t>T</w:t>
      </w:r>
      <w:r w:rsidR="00C23CB9" w:rsidRPr="00C23CB9">
        <w:rPr>
          <w:rFonts w:ascii="Times New Roman" w:hAnsi="Times New Roman" w:cs="Times New Roman"/>
          <w:sz w:val="24"/>
          <w:szCs w:val="24"/>
        </w:rPr>
        <w:t>&lt;0</w:t>
      </w:r>
      <w:r w:rsidR="00C23CB9" w:rsidRPr="00C23CB9">
        <w:rPr>
          <w:rFonts w:ascii="Times New Roman" w:hAnsi="Times New Roman" w:cs="Times New Roman"/>
          <w:sz w:val="24"/>
          <w:szCs w:val="24"/>
          <w:vertAlign w:val="superscript"/>
        </w:rPr>
        <w:t>0</w:t>
      </w:r>
      <w:r w:rsidR="00C23CB9">
        <w:rPr>
          <w:rFonts w:ascii="Times New Roman" w:hAnsi="Times New Roman" w:cs="Times New Roman"/>
          <w:sz w:val="24"/>
          <w:szCs w:val="24"/>
          <w:lang w:val="en-US"/>
        </w:rPr>
        <w:t>C</w:t>
      </w:r>
      <w:r w:rsidR="00C23CB9" w:rsidRPr="00C23CB9">
        <w:rPr>
          <w:rFonts w:ascii="Times New Roman" w:hAnsi="Times New Roman" w:cs="Times New Roman"/>
          <w:sz w:val="24"/>
          <w:szCs w:val="24"/>
        </w:rPr>
        <w:t>)</w:t>
      </w:r>
      <w:r w:rsidR="00C23CB9">
        <w:rPr>
          <w:rFonts w:ascii="Times New Roman" w:hAnsi="Times New Roman" w:cs="Times New Roman"/>
          <w:sz w:val="24"/>
          <w:szCs w:val="24"/>
        </w:rPr>
        <w:t>.</w:t>
      </w:r>
      <w:r w:rsidR="00C23CB9" w:rsidRPr="00C23CB9">
        <w:rPr>
          <w:rFonts w:ascii="Times New Roman" w:hAnsi="Times New Roman" w:cs="Times New Roman"/>
          <w:sz w:val="24"/>
          <w:szCs w:val="24"/>
        </w:rPr>
        <w:t xml:space="preserve"> </w:t>
      </w:r>
      <w:r w:rsidR="00C23CB9">
        <w:rPr>
          <w:rFonts w:ascii="Times New Roman" w:hAnsi="Times New Roman" w:cs="Times New Roman"/>
          <w:sz w:val="24"/>
          <w:szCs w:val="24"/>
        </w:rPr>
        <w:t xml:space="preserve">Для этого должен соблюдаться </w:t>
      </w:r>
      <w:r>
        <w:rPr>
          <w:rFonts w:ascii="Times New Roman" w:hAnsi="Times New Roman" w:cs="Times New Roman"/>
          <w:sz w:val="24"/>
          <w:szCs w:val="24"/>
        </w:rPr>
        <w:t>энергетическ</w:t>
      </w:r>
      <w:r w:rsidR="00C23CB9">
        <w:rPr>
          <w:rFonts w:ascii="Times New Roman" w:hAnsi="Times New Roman" w:cs="Times New Roman"/>
          <w:sz w:val="24"/>
          <w:szCs w:val="24"/>
        </w:rPr>
        <w:t>ий</w:t>
      </w:r>
      <w:r>
        <w:rPr>
          <w:rFonts w:ascii="Times New Roman" w:hAnsi="Times New Roman" w:cs="Times New Roman"/>
          <w:sz w:val="24"/>
          <w:szCs w:val="24"/>
        </w:rPr>
        <w:t xml:space="preserve"> </w:t>
      </w:r>
      <w:r w:rsidR="00A76EE3">
        <w:rPr>
          <w:rFonts w:ascii="Times New Roman" w:hAnsi="Times New Roman" w:cs="Times New Roman"/>
          <w:sz w:val="24"/>
          <w:szCs w:val="24"/>
        </w:rPr>
        <w:t xml:space="preserve">(мощностной) </w:t>
      </w:r>
      <w:r>
        <w:rPr>
          <w:rFonts w:ascii="Times New Roman" w:hAnsi="Times New Roman" w:cs="Times New Roman"/>
          <w:sz w:val="24"/>
          <w:szCs w:val="24"/>
        </w:rPr>
        <w:t>баланс</w:t>
      </w:r>
      <w:r w:rsidR="007B7109">
        <w:rPr>
          <w:rFonts w:ascii="Times New Roman" w:hAnsi="Times New Roman" w:cs="Times New Roman"/>
          <w:sz w:val="24"/>
          <w:szCs w:val="24"/>
        </w:rPr>
        <w:t>:</w:t>
      </w:r>
      <w:r>
        <w:rPr>
          <w:rFonts w:ascii="Times New Roman" w:hAnsi="Times New Roman" w:cs="Times New Roman"/>
          <w:sz w:val="24"/>
          <w:szCs w:val="24"/>
        </w:rPr>
        <w:t xml:space="preserve"> </w:t>
      </w:r>
      <w:r w:rsidR="00C23CB9">
        <w:rPr>
          <w:rFonts w:ascii="Times New Roman" w:hAnsi="Times New Roman" w:cs="Times New Roman"/>
          <w:sz w:val="24"/>
          <w:szCs w:val="24"/>
        </w:rPr>
        <w:t>количество энергии</w:t>
      </w:r>
      <w:r w:rsidR="00A76EE3">
        <w:rPr>
          <w:rFonts w:ascii="Times New Roman" w:hAnsi="Times New Roman" w:cs="Times New Roman"/>
          <w:sz w:val="24"/>
          <w:szCs w:val="24"/>
        </w:rPr>
        <w:t>, подводимой в единицу времени (от окружающего пространства, от солнечного излучения) к поверхностному слою сосульки энергии должно быть несколько больше, чем скорость теплоотвода от поверхностного слоя к основной массе льда, из которого состоит сосулька и который находится при температуре ниже 0</w:t>
      </w:r>
      <w:r w:rsidR="00A76EE3" w:rsidRPr="00A76EE3">
        <w:rPr>
          <w:rFonts w:ascii="Times New Roman" w:hAnsi="Times New Roman" w:cs="Times New Roman"/>
          <w:sz w:val="24"/>
          <w:szCs w:val="24"/>
          <w:vertAlign w:val="superscript"/>
        </w:rPr>
        <w:t>0</w:t>
      </w:r>
      <w:r w:rsidR="00A76EE3">
        <w:rPr>
          <w:rFonts w:ascii="Times New Roman" w:hAnsi="Times New Roman" w:cs="Times New Roman"/>
          <w:sz w:val="24"/>
          <w:szCs w:val="24"/>
          <w:lang w:val="en-US"/>
        </w:rPr>
        <w:t>C</w:t>
      </w:r>
      <w:r w:rsidR="00A76EE3">
        <w:rPr>
          <w:rFonts w:ascii="Times New Roman" w:hAnsi="Times New Roman" w:cs="Times New Roman"/>
          <w:sz w:val="24"/>
          <w:szCs w:val="24"/>
        </w:rPr>
        <w:t xml:space="preserve">. Эта разность должна быть </w:t>
      </w:r>
      <w:r w:rsidR="00A76EE3">
        <w:rPr>
          <w:rFonts w:ascii="Times New Roman" w:hAnsi="Times New Roman" w:cs="Times New Roman"/>
          <w:sz w:val="24"/>
          <w:szCs w:val="24"/>
        </w:rPr>
        <w:lastRenderedPageBreak/>
        <w:t>достаточна для того, чтобы поверхностный слой находился при температуре, несколько больше 0</w:t>
      </w:r>
      <w:r w:rsidR="00A76EE3" w:rsidRPr="00A76EE3">
        <w:rPr>
          <w:rFonts w:ascii="Times New Roman" w:hAnsi="Times New Roman" w:cs="Times New Roman"/>
          <w:sz w:val="24"/>
          <w:szCs w:val="24"/>
          <w:vertAlign w:val="superscript"/>
        </w:rPr>
        <w:t>0</w:t>
      </w:r>
      <w:r w:rsidR="00A76EE3">
        <w:rPr>
          <w:rFonts w:ascii="Times New Roman" w:hAnsi="Times New Roman" w:cs="Times New Roman"/>
          <w:sz w:val="24"/>
          <w:szCs w:val="24"/>
        </w:rPr>
        <w:t>С, тогда поверхностный слой находится в жидком состоянии.</w:t>
      </w:r>
    </w:p>
    <w:p w14:paraId="3FDA8F99" w14:textId="05366541" w:rsidR="00A76EE3" w:rsidRDefault="00A76EE3"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Интересно отметить, что энергия движения (мера температуры) молекул воды в приповерхностном слое всегда несколько выше, т.е. добиться своего рода локального повышения температуры сосульки на поверхности не повышая температуру всей сосульки достаточно легко.</w:t>
      </w:r>
      <w:r w:rsidRPr="00A76EE3">
        <w:rPr>
          <w:rFonts w:ascii="Times New Roman" w:hAnsi="Times New Roman" w:cs="Times New Roman"/>
          <w:sz w:val="24"/>
          <w:szCs w:val="24"/>
        </w:rPr>
        <w:t xml:space="preserve"> </w:t>
      </w:r>
      <w:r w:rsidR="000E04A4">
        <w:rPr>
          <w:rFonts w:ascii="Times New Roman" w:hAnsi="Times New Roman" w:cs="Times New Roman"/>
          <w:sz w:val="24"/>
          <w:szCs w:val="24"/>
        </w:rPr>
        <w:t>Если это условие выполняется, избыточная энергия направляется</w:t>
      </w:r>
      <w:r w:rsidR="0065196C">
        <w:rPr>
          <w:rFonts w:ascii="Times New Roman" w:hAnsi="Times New Roman" w:cs="Times New Roman"/>
          <w:sz w:val="24"/>
          <w:szCs w:val="24"/>
        </w:rPr>
        <w:t xml:space="preserve"> </w:t>
      </w:r>
      <w:r w:rsidR="0065196C" w:rsidRPr="00B31A3C">
        <w:rPr>
          <w:rFonts w:ascii="Times New Roman" w:hAnsi="Times New Roman" w:cs="Times New Roman"/>
          <w:sz w:val="24"/>
          <w:szCs w:val="24"/>
        </w:rPr>
        <w:t>на</w:t>
      </w:r>
      <w:r w:rsidR="0065196C">
        <w:rPr>
          <w:rFonts w:ascii="Times New Roman" w:hAnsi="Times New Roman" w:cs="Times New Roman"/>
          <w:sz w:val="24"/>
          <w:szCs w:val="24"/>
        </w:rPr>
        <w:t xml:space="preserve"> </w:t>
      </w:r>
      <w:r w:rsidR="001F56B7">
        <w:rPr>
          <w:rFonts w:ascii="Times New Roman" w:hAnsi="Times New Roman" w:cs="Times New Roman"/>
          <w:sz w:val="24"/>
          <w:szCs w:val="24"/>
        </w:rPr>
        <w:t>плавление льда, он</w:t>
      </w:r>
      <w:r w:rsidR="000E04A4">
        <w:rPr>
          <w:rFonts w:ascii="Times New Roman" w:hAnsi="Times New Roman" w:cs="Times New Roman"/>
          <w:sz w:val="24"/>
          <w:szCs w:val="24"/>
        </w:rPr>
        <w:t xml:space="preserve"> начинает таять</w:t>
      </w:r>
      <w:r>
        <w:rPr>
          <w:rFonts w:ascii="Times New Roman" w:hAnsi="Times New Roman" w:cs="Times New Roman"/>
          <w:sz w:val="24"/>
          <w:szCs w:val="24"/>
        </w:rPr>
        <w:t>.</w:t>
      </w:r>
      <w:r w:rsidRPr="00A76EE3">
        <w:rPr>
          <w:rFonts w:ascii="Times New Roman" w:hAnsi="Times New Roman" w:cs="Times New Roman"/>
          <w:sz w:val="24"/>
          <w:szCs w:val="24"/>
        </w:rPr>
        <w:t xml:space="preserve"> </w:t>
      </w:r>
      <w:r>
        <w:rPr>
          <w:rFonts w:ascii="Times New Roman" w:hAnsi="Times New Roman" w:cs="Times New Roman"/>
          <w:sz w:val="24"/>
          <w:szCs w:val="24"/>
        </w:rPr>
        <w:t>Вода</w:t>
      </w:r>
      <w:r w:rsidRPr="00A76EE3">
        <w:rPr>
          <w:rFonts w:ascii="Times New Roman" w:hAnsi="Times New Roman" w:cs="Times New Roman"/>
          <w:sz w:val="24"/>
          <w:szCs w:val="24"/>
        </w:rPr>
        <w:t xml:space="preserve"> </w:t>
      </w:r>
      <w:r>
        <w:rPr>
          <w:rFonts w:ascii="Times New Roman" w:hAnsi="Times New Roman" w:cs="Times New Roman"/>
          <w:sz w:val="24"/>
          <w:szCs w:val="24"/>
        </w:rPr>
        <w:t>под действием силы тяжести начинает стекать вниз (это процесс мы рассмотрим чуть подробнее ниже).</w:t>
      </w:r>
    </w:p>
    <w:p w14:paraId="7CA00564" w14:textId="205BA4DB" w:rsidR="00BC12DE" w:rsidRPr="00BC12DE" w:rsidRDefault="00A76EE3" w:rsidP="00211E3F">
      <w:pPr>
        <w:spacing w:after="0" w:line="300" w:lineRule="auto"/>
        <w:ind w:firstLine="562"/>
        <w:jc w:val="both"/>
        <w:rPr>
          <w:rFonts w:ascii="Times New Roman" w:hAnsi="Times New Roman" w:cs="Times New Roman"/>
          <w:color w:val="404040"/>
          <w:sz w:val="24"/>
          <w:szCs w:val="24"/>
        </w:rPr>
      </w:pPr>
      <w:r>
        <w:rPr>
          <w:rFonts w:ascii="Times New Roman" w:hAnsi="Times New Roman" w:cs="Times New Roman"/>
          <w:sz w:val="24"/>
          <w:szCs w:val="24"/>
        </w:rPr>
        <w:t xml:space="preserve">Если температура сосульки </w:t>
      </w:r>
      <w:r w:rsidR="00BC12DE" w:rsidRPr="00BC12DE">
        <w:rPr>
          <w:rFonts w:ascii="Times New Roman" w:hAnsi="Times New Roman" w:cs="Times New Roman"/>
          <w:i/>
          <w:sz w:val="24"/>
          <w:szCs w:val="24"/>
          <w:lang w:val="en-US"/>
        </w:rPr>
        <w:t>T</w:t>
      </w:r>
      <w:r w:rsidR="00BC12DE" w:rsidRPr="00BC12DE">
        <w:rPr>
          <w:rFonts w:ascii="Times New Roman" w:hAnsi="Times New Roman" w:cs="Times New Roman"/>
          <w:sz w:val="24"/>
          <w:szCs w:val="24"/>
        </w:rPr>
        <w:t xml:space="preserve"> </w:t>
      </w:r>
      <w:r>
        <w:rPr>
          <w:rFonts w:ascii="Times New Roman" w:hAnsi="Times New Roman" w:cs="Times New Roman"/>
          <w:sz w:val="24"/>
          <w:szCs w:val="24"/>
        </w:rPr>
        <w:t>ниже 0</w:t>
      </w:r>
      <w:r w:rsidRPr="00A76EE3">
        <w:rPr>
          <w:rFonts w:ascii="Times New Roman" w:hAnsi="Times New Roman" w:cs="Times New Roman"/>
          <w:sz w:val="24"/>
          <w:szCs w:val="24"/>
          <w:vertAlign w:val="superscript"/>
        </w:rPr>
        <w:t>0</w:t>
      </w:r>
      <w:r>
        <w:rPr>
          <w:rFonts w:ascii="Times New Roman" w:hAnsi="Times New Roman" w:cs="Times New Roman"/>
          <w:sz w:val="24"/>
          <w:szCs w:val="24"/>
        </w:rPr>
        <w:t>С, к ней нужно подвести тепло для повышения температуры</w:t>
      </w:r>
      <w:r w:rsidR="00BC12DE">
        <w:rPr>
          <w:rFonts w:ascii="Times New Roman" w:hAnsi="Times New Roman" w:cs="Times New Roman"/>
          <w:sz w:val="24"/>
          <w:szCs w:val="24"/>
        </w:rPr>
        <w:t>,</w:t>
      </w:r>
      <w:r>
        <w:rPr>
          <w:rFonts w:ascii="Times New Roman" w:hAnsi="Times New Roman" w:cs="Times New Roman"/>
          <w:sz w:val="24"/>
          <w:szCs w:val="24"/>
        </w:rPr>
        <w:t xml:space="preserve"> </w:t>
      </w:r>
      <w:r w:rsidR="00BC12DE">
        <w:rPr>
          <w:rFonts w:ascii="Times New Roman" w:hAnsi="Times New Roman" w:cs="Times New Roman"/>
          <w:sz w:val="24"/>
          <w:szCs w:val="24"/>
        </w:rPr>
        <w:t>а также подвести тепловую энергию ч</w:t>
      </w:r>
      <w:r w:rsidR="000E04A4">
        <w:rPr>
          <w:rFonts w:ascii="Times New Roman" w:hAnsi="Times New Roman" w:cs="Times New Roman"/>
          <w:sz w:val="24"/>
          <w:szCs w:val="24"/>
        </w:rPr>
        <w:t xml:space="preserve">тобы растопить лёд </w:t>
      </w:r>
      <w:r>
        <w:rPr>
          <w:rFonts w:ascii="Times New Roman" w:hAnsi="Times New Roman" w:cs="Times New Roman"/>
          <w:sz w:val="24"/>
          <w:szCs w:val="24"/>
        </w:rPr>
        <w:t xml:space="preserve">(при температуре </w:t>
      </w:r>
      <w:r w:rsidR="00BC12DE">
        <w:rPr>
          <w:rFonts w:ascii="Times New Roman" w:hAnsi="Times New Roman" w:cs="Times New Roman"/>
          <w:sz w:val="24"/>
          <w:szCs w:val="24"/>
        </w:rPr>
        <w:t xml:space="preserve">плавления </w:t>
      </w:r>
      <w:r w:rsidRPr="00A76EE3">
        <w:rPr>
          <w:rFonts w:ascii="Times New Roman" w:hAnsi="Times New Roman" w:cs="Times New Roman"/>
          <w:sz w:val="24"/>
          <w:szCs w:val="24"/>
        </w:rPr>
        <w:t>0</w:t>
      </w:r>
      <w:r w:rsidRPr="00A76EE3">
        <w:rPr>
          <w:rFonts w:ascii="Times New Roman" w:hAnsi="Times New Roman" w:cs="Times New Roman"/>
          <w:sz w:val="24"/>
          <w:szCs w:val="24"/>
          <w:vertAlign w:val="superscript"/>
        </w:rPr>
        <w:t>0</w:t>
      </w:r>
      <w:r>
        <w:rPr>
          <w:rFonts w:ascii="Times New Roman" w:hAnsi="Times New Roman" w:cs="Times New Roman"/>
          <w:sz w:val="24"/>
          <w:szCs w:val="24"/>
          <w:lang w:val="en-US"/>
        </w:rPr>
        <w:t>C</w:t>
      </w:r>
      <w:r w:rsidRPr="00A76EE3">
        <w:rPr>
          <w:rFonts w:ascii="Times New Roman" w:hAnsi="Times New Roman" w:cs="Times New Roman"/>
          <w:sz w:val="24"/>
          <w:szCs w:val="24"/>
        </w:rPr>
        <w:t>)</w:t>
      </w:r>
      <w:r w:rsidR="00BC12DE">
        <w:rPr>
          <w:rFonts w:ascii="Times New Roman" w:hAnsi="Times New Roman" w:cs="Times New Roman"/>
          <w:sz w:val="24"/>
          <w:szCs w:val="24"/>
        </w:rPr>
        <w:t>. Так, ч</w:t>
      </w:r>
      <w:r w:rsidR="00211E3F">
        <w:rPr>
          <w:rFonts w:ascii="Times New Roman" w:hAnsi="Times New Roman" w:cs="Times New Roman"/>
          <w:color w:val="404040"/>
          <w:sz w:val="24"/>
          <w:szCs w:val="24"/>
        </w:rPr>
        <w:t>тобы растопить тонкую пленку льда толщиной 1 мм и площадью 1 см</w:t>
      </w:r>
      <w:r w:rsidR="00211E3F" w:rsidRPr="00211E3F">
        <w:rPr>
          <w:rFonts w:ascii="Times New Roman" w:hAnsi="Times New Roman" w:cs="Times New Roman"/>
          <w:color w:val="404040"/>
          <w:sz w:val="24"/>
          <w:szCs w:val="24"/>
          <w:vertAlign w:val="superscript"/>
        </w:rPr>
        <w:t>2</w:t>
      </w:r>
      <w:r w:rsidR="00211E3F">
        <w:rPr>
          <w:rFonts w:ascii="Times New Roman" w:hAnsi="Times New Roman" w:cs="Times New Roman"/>
          <w:color w:val="404040"/>
          <w:sz w:val="24"/>
          <w:szCs w:val="24"/>
        </w:rPr>
        <w:t>, т.е. объем 0,1 см</w:t>
      </w:r>
      <w:r w:rsidR="00211E3F" w:rsidRPr="00211E3F">
        <w:rPr>
          <w:rFonts w:ascii="Times New Roman" w:hAnsi="Times New Roman" w:cs="Times New Roman"/>
          <w:color w:val="404040"/>
          <w:sz w:val="24"/>
          <w:szCs w:val="24"/>
          <w:vertAlign w:val="superscript"/>
        </w:rPr>
        <w:t>3</w:t>
      </w:r>
      <w:r w:rsidR="00211E3F">
        <w:rPr>
          <w:rFonts w:ascii="Times New Roman" w:hAnsi="Times New Roman" w:cs="Times New Roman"/>
          <w:color w:val="404040"/>
          <w:sz w:val="24"/>
          <w:szCs w:val="24"/>
        </w:rPr>
        <w:t xml:space="preserve"> </w:t>
      </w:r>
      <w:r w:rsidR="00BC12DE" w:rsidRPr="00BC12DE">
        <w:rPr>
          <w:rFonts w:ascii="Times New Roman" w:hAnsi="Times New Roman" w:cs="Times New Roman"/>
          <w:color w:val="404040"/>
          <w:sz w:val="24"/>
          <w:szCs w:val="24"/>
        </w:rPr>
        <w:t>льда при температуре −10 °C, нужно учесть два процесса:</w:t>
      </w:r>
      <w:r w:rsidR="00211E3F">
        <w:rPr>
          <w:rFonts w:ascii="Times New Roman" w:hAnsi="Times New Roman" w:cs="Times New Roman"/>
          <w:color w:val="404040"/>
          <w:sz w:val="24"/>
          <w:szCs w:val="24"/>
        </w:rPr>
        <w:t xml:space="preserve"> </w:t>
      </w:r>
      <w:r w:rsidR="00BC12DE" w:rsidRPr="00BC12DE">
        <w:rPr>
          <w:rStyle w:val="a9"/>
          <w:rFonts w:ascii="Times New Roman" w:hAnsi="Times New Roman" w:cs="Times New Roman"/>
          <w:b w:val="0"/>
          <w:color w:val="404040"/>
          <w:sz w:val="24"/>
          <w:szCs w:val="24"/>
        </w:rPr>
        <w:t>Нагрев льда от −10 °C до 0 °C</w:t>
      </w:r>
      <w:r w:rsidR="00211E3F">
        <w:rPr>
          <w:rStyle w:val="a9"/>
          <w:rFonts w:ascii="Times New Roman" w:hAnsi="Times New Roman" w:cs="Times New Roman"/>
          <w:b w:val="0"/>
          <w:color w:val="404040"/>
          <w:sz w:val="24"/>
          <w:szCs w:val="24"/>
        </w:rPr>
        <w:t xml:space="preserve"> и </w:t>
      </w:r>
      <w:r w:rsidR="00BC12DE" w:rsidRPr="00BC12DE">
        <w:rPr>
          <w:rStyle w:val="a9"/>
          <w:rFonts w:ascii="Times New Roman" w:hAnsi="Times New Roman" w:cs="Times New Roman"/>
          <w:b w:val="0"/>
          <w:color w:val="404040"/>
          <w:sz w:val="24"/>
          <w:szCs w:val="24"/>
        </w:rPr>
        <w:t>Плавление льда при 0 °C</w:t>
      </w:r>
    </w:p>
    <w:p w14:paraId="21FBD8EC" w14:textId="77777777" w:rsidR="00BC12DE" w:rsidRPr="00410223" w:rsidRDefault="00BC12DE" w:rsidP="00410223">
      <w:pPr>
        <w:spacing w:after="0" w:line="300" w:lineRule="auto"/>
        <w:ind w:firstLine="562"/>
        <w:jc w:val="both"/>
        <w:rPr>
          <w:rFonts w:ascii="Times New Roman" w:hAnsi="Times New Roman" w:cs="Times New Roman"/>
          <w:sz w:val="24"/>
          <w:szCs w:val="24"/>
        </w:rPr>
      </w:pPr>
      <w:r w:rsidRPr="00410223">
        <w:rPr>
          <w:rFonts w:ascii="Times New Roman" w:hAnsi="Times New Roman" w:cs="Times New Roman"/>
          <w:sz w:val="24"/>
          <w:szCs w:val="24"/>
        </w:rPr>
        <w:t>1. Нагрев льда</w:t>
      </w:r>
    </w:p>
    <w:p w14:paraId="72B8C477" w14:textId="09F98DEB" w:rsidR="00BC12DE" w:rsidRPr="00DD4F82" w:rsidRDefault="00BC12DE" w:rsidP="00BC12DE">
      <w:pPr>
        <w:pStyle w:val="a0"/>
        <w:spacing w:before="0" w:beforeAutospacing="0" w:after="0" w:afterAutospacing="0" w:line="300" w:lineRule="auto"/>
        <w:ind w:firstLine="567"/>
        <w:jc w:val="both"/>
        <w:rPr>
          <w:color w:val="404040"/>
        </w:rPr>
      </w:pPr>
      <w:r w:rsidRPr="00DD4F82">
        <w:rPr>
          <w:color w:val="404040"/>
        </w:rPr>
        <w:t>Удельная теплоёмкость льда:</w:t>
      </w:r>
      <w:r w:rsidR="00DD4F82" w:rsidRPr="00DD4F82">
        <w:rPr>
          <w:color w:val="404040"/>
        </w:rPr>
        <w:t xml:space="preserve"> </w:t>
      </w:r>
      <m:oMath>
        <m:sSub>
          <m:sSubPr>
            <m:ctrlPr>
              <w:rPr>
                <w:rFonts w:ascii="Cambria Math" w:hAnsi="Cambria Math"/>
                <w:i/>
                <w:color w:val="404040"/>
              </w:rPr>
            </m:ctrlPr>
          </m:sSubPr>
          <m:e>
            <m:r>
              <w:rPr>
                <w:rFonts w:ascii="Cambria Math" w:hAnsi="Cambria Math"/>
                <w:color w:val="404040"/>
              </w:rPr>
              <m:t>c</m:t>
            </m:r>
          </m:e>
          <m:sub>
            <m:r>
              <w:rPr>
                <w:rFonts w:ascii="Cambria Math" w:hAnsi="Cambria Math"/>
                <w:color w:val="404040"/>
              </w:rPr>
              <m:t>л</m:t>
            </m:r>
          </m:sub>
        </m:sSub>
        <m:r>
          <w:rPr>
            <w:rFonts w:ascii="Cambria Math" w:hAnsi="Cambria Math"/>
            <w:color w:val="404040"/>
          </w:rPr>
          <m:t>=2,09 Дж/г/℃</m:t>
        </m:r>
      </m:oMath>
    </w:p>
    <w:p w14:paraId="659013E8" w14:textId="2712553A" w:rsidR="00BC12DE" w:rsidRPr="00DD4F82" w:rsidRDefault="00BC12DE" w:rsidP="00BC12DE">
      <w:pPr>
        <w:pStyle w:val="a0"/>
        <w:spacing w:before="0" w:beforeAutospacing="0" w:after="0" w:afterAutospacing="0" w:line="300" w:lineRule="auto"/>
        <w:ind w:firstLine="567"/>
        <w:jc w:val="both"/>
        <w:rPr>
          <w:color w:val="404040"/>
        </w:rPr>
      </w:pPr>
      <w:r w:rsidRPr="00DD4F82">
        <w:rPr>
          <w:color w:val="404040"/>
        </w:rPr>
        <w:t>Плотность льда:</w:t>
      </w:r>
      <w:r w:rsidR="00211E3F" w:rsidRPr="00DD4F82">
        <w:rPr>
          <w:color w:val="404040"/>
        </w:rPr>
        <w:t xml:space="preserve"> </w:t>
      </w:r>
      <m:oMath>
        <m:sSub>
          <m:sSubPr>
            <m:ctrlPr>
              <w:rPr>
                <w:rStyle w:val="katex-mathml"/>
                <w:rFonts w:ascii="Cambria Math" w:eastAsiaTheme="majorEastAsia" w:hAnsi="Cambria Math"/>
                <w:i/>
                <w:color w:val="404040"/>
                <w:bdr w:val="none" w:sz="0" w:space="0" w:color="auto" w:frame="1"/>
              </w:rPr>
            </m:ctrlPr>
          </m:sSubPr>
          <m:e>
            <m:r>
              <w:rPr>
                <w:rStyle w:val="katex-mathml"/>
                <w:rFonts w:ascii="Cambria Math" w:eastAsiaTheme="majorEastAsia" w:hAnsi="Cambria Math"/>
                <w:color w:val="404040"/>
                <w:bdr w:val="none" w:sz="0" w:space="0" w:color="auto" w:frame="1"/>
              </w:rPr>
              <m:t>ρ</m:t>
            </m:r>
          </m:e>
          <m:sub>
            <m:r>
              <w:rPr>
                <w:rStyle w:val="katex-mathml"/>
                <w:rFonts w:ascii="Cambria Math" w:eastAsiaTheme="majorEastAsia" w:hAnsi="Cambria Math"/>
                <w:color w:val="404040"/>
                <w:bdr w:val="none" w:sz="0" w:space="0" w:color="auto" w:frame="1"/>
              </w:rPr>
              <m:t>л</m:t>
            </m:r>
          </m:sub>
        </m:sSub>
        <m:r>
          <w:rPr>
            <w:rStyle w:val="katex-mathml"/>
            <w:rFonts w:ascii="Cambria Math" w:eastAsiaTheme="majorEastAsia" w:hAnsi="Cambria Math"/>
            <w:color w:val="404040"/>
            <w:bdr w:val="none" w:sz="0" w:space="0" w:color="auto" w:frame="1"/>
          </w:rPr>
          <m:t>≈ 0,917 г/</m:t>
        </m:r>
        <m:sSup>
          <m:sSupPr>
            <m:ctrlPr>
              <w:rPr>
                <w:rStyle w:val="katex-mathml"/>
                <w:rFonts w:ascii="Cambria Math" w:eastAsiaTheme="majorEastAsia" w:hAnsi="Cambria Math"/>
                <w:i/>
                <w:color w:val="404040"/>
                <w:bdr w:val="none" w:sz="0" w:space="0" w:color="auto" w:frame="1"/>
                <w:vertAlign w:val="superscript"/>
              </w:rPr>
            </m:ctrlPr>
          </m:sSupPr>
          <m:e>
            <m:r>
              <w:rPr>
                <w:rStyle w:val="katex-mathml"/>
                <w:rFonts w:ascii="Cambria Math" w:eastAsiaTheme="majorEastAsia" w:hAnsi="Cambria Math"/>
                <w:color w:val="404040"/>
                <w:bdr w:val="none" w:sz="0" w:space="0" w:color="auto" w:frame="1"/>
                <w:vertAlign w:val="superscript"/>
              </w:rPr>
              <m:t>см</m:t>
            </m:r>
          </m:e>
          <m:sup>
            <m:r>
              <w:rPr>
                <w:rStyle w:val="katex-mathml"/>
                <w:rFonts w:ascii="Cambria Math" w:eastAsiaTheme="majorEastAsia" w:hAnsi="Cambria Math"/>
                <w:color w:val="404040"/>
                <w:bdr w:val="none" w:sz="0" w:space="0" w:color="auto" w:frame="1"/>
                <w:vertAlign w:val="superscript"/>
              </w:rPr>
              <m:t>3</m:t>
            </m:r>
          </m:sup>
        </m:sSup>
      </m:oMath>
    </w:p>
    <w:p w14:paraId="635887F7" w14:textId="78F4B3DB" w:rsidR="00BC12DE" w:rsidRPr="00DD4F82" w:rsidRDefault="00BC12DE" w:rsidP="00BC12DE">
      <w:pPr>
        <w:pStyle w:val="a0"/>
        <w:spacing w:before="0" w:beforeAutospacing="0" w:after="0" w:afterAutospacing="0" w:line="300" w:lineRule="auto"/>
        <w:ind w:firstLine="567"/>
        <w:jc w:val="both"/>
        <w:rPr>
          <w:color w:val="404040"/>
        </w:rPr>
      </w:pPr>
      <w:r w:rsidRPr="00DD4F82">
        <w:rPr>
          <w:color w:val="404040"/>
        </w:rPr>
        <w:t xml:space="preserve">Масса </w:t>
      </w:r>
      <w:r w:rsidR="00211E3F" w:rsidRPr="00DD4F82">
        <w:rPr>
          <w:color w:val="404040"/>
        </w:rPr>
        <w:t>0,1</w:t>
      </w:r>
      <w:r w:rsidRPr="00DD4F82">
        <w:rPr>
          <w:color w:val="404040"/>
        </w:rPr>
        <w:t xml:space="preserve"> см³ льда:</w:t>
      </w:r>
      <w:r w:rsidR="00211E3F" w:rsidRPr="00DD4F82">
        <w:rPr>
          <w:color w:val="404040"/>
        </w:rPr>
        <w:t xml:space="preserve"> </w:t>
      </w:r>
      <m:oMath>
        <m:r>
          <w:rPr>
            <w:rStyle w:val="katex-mathml"/>
            <w:rFonts w:ascii="Cambria Math" w:eastAsiaTheme="majorEastAsia" w:hAnsi="Cambria Math"/>
            <w:color w:val="404040"/>
            <w:bdr w:val="none" w:sz="0" w:space="0" w:color="auto" w:frame="1"/>
          </w:rPr>
          <m:t>m=ρ</m:t>
        </m:r>
        <m:r>
          <w:rPr>
            <w:rStyle w:val="katex-mathml"/>
            <w:rFonts w:ascii="Cambria Math" w:eastAsiaTheme="majorEastAsia" w:hAnsi="Cambria Math" w:cs="Cambria Math"/>
            <w:color w:val="404040"/>
            <w:bdr w:val="none" w:sz="0" w:space="0" w:color="auto" w:frame="1"/>
          </w:rPr>
          <m:t>⋅</m:t>
        </m:r>
        <m:r>
          <w:rPr>
            <w:rStyle w:val="katex-mathml"/>
            <w:rFonts w:ascii="Cambria Math" w:eastAsiaTheme="majorEastAsia" w:hAnsi="Cambria Math"/>
            <w:color w:val="404040"/>
            <w:bdr w:val="none" w:sz="0" w:space="0" w:color="auto" w:frame="1"/>
          </w:rPr>
          <m:t>V</m:t>
        </m:r>
        <m:r>
          <w:rPr>
            <w:rStyle w:val="katex-mathml"/>
            <w:rFonts w:ascii="Cambria Math" w:hAnsi="Cambria Math"/>
            <w:color w:val="404040"/>
            <w:bdr w:val="none" w:sz="0" w:space="0" w:color="auto" w:frame="1"/>
          </w:rPr>
          <m:t>=0,0917 г</m:t>
        </m:r>
      </m:oMath>
    </w:p>
    <w:p w14:paraId="4EE2FE2D" w14:textId="412B3DC9" w:rsidR="00211E3F" w:rsidRPr="00DD4F82" w:rsidRDefault="00BC12DE" w:rsidP="00211E3F">
      <w:pPr>
        <w:pStyle w:val="a0"/>
        <w:spacing w:before="0" w:beforeAutospacing="0" w:after="0" w:afterAutospacing="0" w:line="300" w:lineRule="auto"/>
        <w:ind w:firstLine="567"/>
        <w:jc w:val="both"/>
        <w:rPr>
          <w:rStyle w:val="mord"/>
          <w:color w:val="404040"/>
          <w:sz w:val="29"/>
          <w:szCs w:val="29"/>
        </w:rPr>
      </w:pPr>
      <w:r w:rsidRPr="00DD4F82">
        <w:rPr>
          <w:color w:val="404040"/>
        </w:rPr>
        <w:t>Энергия для нагрева:</w:t>
      </w:r>
      <w:r w:rsidR="00211E3F" w:rsidRPr="00DD4F82">
        <w:rPr>
          <w:color w:val="404040"/>
        </w:rPr>
        <w:t xml:space="preserve"> </w:t>
      </w:r>
      <m:oMath>
        <m:sSub>
          <m:sSubPr>
            <m:ctrlPr>
              <w:rPr>
                <w:rStyle w:val="katex-mathml"/>
                <w:rFonts w:ascii="Cambria Math" w:hAnsi="Cambria Math"/>
                <w:i/>
                <w:color w:val="404040"/>
                <w:bdr w:val="none" w:sz="0" w:space="0" w:color="auto" w:frame="1"/>
              </w:rPr>
            </m:ctrlPr>
          </m:sSubPr>
          <m:e>
            <m:r>
              <m:rPr>
                <m:sty m:val="bi"/>
              </m:rPr>
              <w:rPr>
                <w:rStyle w:val="katex-mathml"/>
                <w:rFonts w:ascii="Cambria Math" w:hAnsi="Cambria Math"/>
                <w:color w:val="404040"/>
                <w:bdr w:val="none" w:sz="0" w:space="0" w:color="auto" w:frame="1"/>
              </w:rPr>
              <m:t>Q</m:t>
            </m:r>
          </m:e>
          <m:sub>
            <m:r>
              <m:rPr>
                <m:sty m:val="bi"/>
              </m:rPr>
              <w:rPr>
                <w:rStyle w:val="katex-mathml"/>
                <w:rFonts w:ascii="Cambria Math" w:hAnsi="Cambria Math"/>
                <w:color w:val="404040"/>
                <w:bdr w:val="none" w:sz="0" w:space="0" w:color="auto" w:frame="1"/>
              </w:rPr>
              <m:t>1</m:t>
            </m:r>
          </m:sub>
        </m:sSub>
        <m:r>
          <w:rPr>
            <w:rStyle w:val="mord"/>
            <w:rFonts w:ascii="Cambria Math" w:hAnsi="Cambria Math"/>
            <w:color w:val="404040"/>
          </w:rPr>
          <m:t>=</m:t>
        </m:r>
        <m:r>
          <w:rPr>
            <w:rStyle w:val="mord"/>
            <w:rFonts w:ascii="Cambria Math" w:hAnsi="Cambria Math"/>
            <w:color w:val="404040"/>
            <w:lang w:val="en-US"/>
          </w:rPr>
          <m:t>m</m:t>
        </m:r>
        <m:r>
          <w:rPr>
            <w:rStyle w:val="mbin"/>
            <w:rFonts w:ascii="Cambria Math" w:hAnsi="Cambria Math" w:cs="Cambria Math"/>
            <w:color w:val="404040"/>
          </w:rPr>
          <m:t>⋅</m:t>
        </m:r>
        <m:sSub>
          <m:sSubPr>
            <m:ctrlPr>
              <w:rPr>
                <w:rFonts w:ascii="Cambria Math" w:hAnsi="Cambria Math"/>
                <w:i/>
                <w:color w:val="404040"/>
              </w:rPr>
            </m:ctrlPr>
          </m:sSubPr>
          <m:e>
            <m:r>
              <w:rPr>
                <w:rFonts w:ascii="Cambria Math" w:hAnsi="Cambria Math"/>
                <w:color w:val="404040"/>
              </w:rPr>
              <m:t>c</m:t>
            </m:r>
          </m:e>
          <m:sub>
            <m:r>
              <w:rPr>
                <w:rFonts w:ascii="Cambria Math" w:hAnsi="Cambria Math"/>
                <w:color w:val="404040"/>
              </w:rPr>
              <m:t>л</m:t>
            </m:r>
          </m:sub>
        </m:sSub>
        <m:r>
          <w:rPr>
            <w:rStyle w:val="mbin"/>
            <w:rFonts w:ascii="Cambria Math" w:hAnsi="Cambria Math" w:cs="Cambria Math"/>
            <w:color w:val="404040"/>
          </w:rPr>
          <m:t>⋅</m:t>
        </m:r>
        <m:r>
          <w:rPr>
            <w:rStyle w:val="mord"/>
            <w:rFonts w:ascii="Cambria Math" w:hAnsi="Cambria Math"/>
            <w:color w:val="404040"/>
          </w:rPr>
          <m:t>ΔT</m:t>
        </m:r>
        <m:r>
          <w:rPr>
            <w:rStyle w:val="mrel"/>
            <w:rFonts w:ascii="Cambria Math" w:hAnsi="Cambria Math"/>
            <w:color w:val="404040"/>
          </w:rPr>
          <m:t xml:space="preserve">= </m:t>
        </m:r>
        <m:r>
          <w:rPr>
            <w:rStyle w:val="mord"/>
            <w:rFonts w:ascii="Cambria Math" w:hAnsi="Cambria Math"/>
            <w:color w:val="404040"/>
          </w:rPr>
          <m:t>0</m:t>
        </m:r>
        <m:r>
          <w:rPr>
            <w:rStyle w:val="mpunct"/>
            <w:rFonts w:ascii="Cambria Math" w:hAnsi="Cambria Math"/>
            <w:color w:val="404040"/>
          </w:rPr>
          <m:t>,0</m:t>
        </m:r>
        <m:r>
          <w:rPr>
            <w:rStyle w:val="mord"/>
            <w:rFonts w:ascii="Cambria Math" w:hAnsi="Cambria Math"/>
            <w:color w:val="404040"/>
          </w:rPr>
          <m:t>917</m:t>
        </m:r>
        <m:r>
          <w:rPr>
            <w:rStyle w:val="mbin"/>
            <w:rFonts w:ascii="Cambria Math" w:hAnsi="Cambria Math" w:cs="Cambria Math"/>
            <w:color w:val="404040"/>
          </w:rPr>
          <m:t>⋅</m:t>
        </m:r>
        <m:r>
          <w:rPr>
            <w:rStyle w:val="mord"/>
            <w:rFonts w:ascii="Cambria Math" w:hAnsi="Cambria Math"/>
            <w:color w:val="404040"/>
          </w:rPr>
          <m:t>2</m:t>
        </m:r>
        <m:r>
          <w:rPr>
            <w:rStyle w:val="mpunct"/>
            <w:rFonts w:ascii="Cambria Math" w:hAnsi="Cambria Math"/>
            <w:color w:val="404040"/>
          </w:rPr>
          <m:t>,</m:t>
        </m:r>
        <m:r>
          <w:rPr>
            <w:rStyle w:val="mord"/>
            <w:rFonts w:ascii="Cambria Math" w:hAnsi="Cambria Math"/>
            <w:color w:val="404040"/>
          </w:rPr>
          <m:t>09</m:t>
        </m:r>
        <m:r>
          <w:rPr>
            <w:rStyle w:val="mbin"/>
            <w:rFonts w:ascii="Cambria Math" w:hAnsi="Cambria Math" w:cs="Cambria Math"/>
            <w:color w:val="404040"/>
          </w:rPr>
          <m:t>⋅</m:t>
        </m:r>
        <m:r>
          <w:rPr>
            <w:rStyle w:val="mord"/>
            <w:rFonts w:ascii="Cambria Math" w:hAnsi="Cambria Math"/>
            <w:color w:val="404040"/>
          </w:rPr>
          <m:t>10</m:t>
        </m:r>
        <m:r>
          <w:rPr>
            <w:rStyle w:val="mrel"/>
            <w:rFonts w:ascii="Cambria Math" w:hAnsi="Cambria Math"/>
            <w:color w:val="404040"/>
          </w:rPr>
          <m:t>≈</m:t>
        </m:r>
        <m:r>
          <w:rPr>
            <w:rStyle w:val="mord"/>
            <w:rFonts w:ascii="Cambria Math" w:hAnsi="Cambria Math"/>
            <w:color w:val="404040"/>
          </w:rPr>
          <m:t xml:space="preserve">1,917Дж </m:t>
        </m:r>
      </m:oMath>
    </w:p>
    <w:p w14:paraId="7C31AD0E" w14:textId="65783054" w:rsidR="00BC12DE" w:rsidRPr="00410223" w:rsidRDefault="00BC12DE" w:rsidP="00410223">
      <w:pPr>
        <w:spacing w:after="0" w:line="300" w:lineRule="auto"/>
        <w:ind w:firstLine="562"/>
        <w:jc w:val="both"/>
        <w:rPr>
          <w:rFonts w:ascii="Times New Roman" w:hAnsi="Times New Roman" w:cs="Times New Roman"/>
          <w:sz w:val="24"/>
          <w:szCs w:val="24"/>
        </w:rPr>
      </w:pPr>
      <w:r w:rsidRPr="00410223">
        <w:rPr>
          <w:rFonts w:ascii="Times New Roman" w:hAnsi="Times New Roman" w:cs="Times New Roman"/>
          <w:sz w:val="24"/>
          <w:szCs w:val="24"/>
        </w:rPr>
        <w:t>2. Плавление льда</w:t>
      </w:r>
    </w:p>
    <w:p w14:paraId="29BD2A0F" w14:textId="413DFF0C" w:rsidR="00211E3F" w:rsidRPr="00DD4F82" w:rsidRDefault="00BC12DE" w:rsidP="00BC12DE">
      <w:pPr>
        <w:pStyle w:val="a0"/>
        <w:spacing w:before="0" w:beforeAutospacing="0" w:after="0" w:afterAutospacing="0" w:line="300" w:lineRule="auto"/>
        <w:ind w:firstLine="567"/>
        <w:jc w:val="both"/>
        <w:rPr>
          <w:rStyle w:val="mord"/>
          <w:rFonts w:eastAsiaTheme="majorEastAsia"/>
          <w:i/>
          <w:iCs/>
          <w:color w:val="404040"/>
        </w:rPr>
      </w:pPr>
      <w:r w:rsidRPr="00DD4F82">
        <w:rPr>
          <w:color w:val="404040"/>
        </w:rPr>
        <w:t>Удельная теплота плавления льда:</w:t>
      </w:r>
      <w:r w:rsidR="00211E3F" w:rsidRPr="00DD4F82">
        <w:rPr>
          <w:color w:val="404040"/>
        </w:rPr>
        <w:t xml:space="preserve"> </w:t>
      </w:r>
      <m:oMath>
        <m:r>
          <w:rPr>
            <w:rStyle w:val="katex-mathml"/>
            <w:rFonts w:ascii="Cambria Math" w:eastAsiaTheme="majorEastAsia" w:hAnsi="Cambria Math"/>
            <w:color w:val="404040"/>
            <w:bdr w:val="none" w:sz="0" w:space="0" w:color="auto" w:frame="1"/>
          </w:rPr>
          <m:t>λ=334 Дж/г</m:t>
        </m:r>
      </m:oMath>
    </w:p>
    <w:p w14:paraId="3D15DE0A" w14:textId="50B7DD44" w:rsidR="00211E3F" w:rsidRPr="00DD4F82" w:rsidRDefault="00BC12DE" w:rsidP="00211E3F">
      <w:pPr>
        <w:pStyle w:val="a0"/>
        <w:spacing w:before="0" w:beforeAutospacing="0" w:after="0" w:afterAutospacing="0" w:line="300" w:lineRule="auto"/>
        <w:ind w:firstLine="567"/>
        <w:jc w:val="both"/>
        <w:rPr>
          <w:rStyle w:val="mord"/>
          <w:color w:val="404040"/>
          <w:sz w:val="29"/>
          <w:szCs w:val="29"/>
        </w:rPr>
      </w:pPr>
      <w:r w:rsidRPr="00DD4F82">
        <w:rPr>
          <w:color w:val="404040"/>
        </w:rPr>
        <w:t>Энергия для плавления:</w:t>
      </w:r>
      <w:r w:rsidR="00211E3F" w:rsidRPr="00DD4F82">
        <w:rPr>
          <w:color w:val="404040"/>
        </w:rPr>
        <w:t xml:space="preserve"> </w:t>
      </w:r>
      <w:bookmarkStart w:id="1" w:name="_Hlk194064571"/>
      <m:oMath>
        <m:sSub>
          <m:sSubPr>
            <m:ctrlPr>
              <w:rPr>
                <w:rStyle w:val="katex-mathml"/>
                <w:rFonts w:ascii="Cambria Math" w:eastAsia="Calibri" w:hAnsi="Cambria Math"/>
                <w:i/>
                <w:color w:val="404040"/>
                <w:bdr w:val="none" w:sz="0" w:space="0" w:color="auto" w:frame="1"/>
              </w:rPr>
            </m:ctrlPr>
          </m:sSubPr>
          <m:e>
            <m:r>
              <m:rPr>
                <m:sty m:val="bi"/>
              </m:rPr>
              <w:rPr>
                <w:rStyle w:val="katex-mathml"/>
                <w:rFonts w:ascii="Cambria Math" w:hAnsi="Cambria Math"/>
                <w:color w:val="404040"/>
                <w:bdr w:val="none" w:sz="0" w:space="0" w:color="auto" w:frame="1"/>
              </w:rPr>
              <m:t>Q</m:t>
            </m:r>
          </m:e>
          <m:sub>
            <m:r>
              <w:rPr>
                <w:rStyle w:val="katex-mathml"/>
                <w:rFonts w:ascii="Cambria Math" w:hAnsi="Cambria Math"/>
                <w:color w:val="404040"/>
                <w:bdr w:val="none" w:sz="0" w:space="0" w:color="auto" w:frame="1"/>
              </w:rPr>
              <m:t>2</m:t>
            </m:r>
          </m:sub>
        </m:sSub>
        <w:bookmarkEnd w:id="1"/>
        <m:r>
          <w:rPr>
            <w:rStyle w:val="mrel"/>
            <w:rFonts w:ascii="Cambria Math" w:hAnsi="Cambria Math"/>
            <w:color w:val="404040"/>
          </w:rPr>
          <m:t>=</m:t>
        </m:r>
        <m:r>
          <w:rPr>
            <w:rStyle w:val="mord"/>
            <w:rFonts w:ascii="Cambria Math" w:hAnsi="Cambria Math"/>
            <w:color w:val="404040"/>
          </w:rPr>
          <m:t>m</m:t>
        </m:r>
        <m:r>
          <w:rPr>
            <w:rStyle w:val="mbin"/>
            <w:rFonts w:ascii="Cambria Math" w:hAnsi="Cambria Math" w:cs="Cambria Math"/>
            <w:color w:val="404040"/>
          </w:rPr>
          <m:t>⋅</m:t>
        </m:r>
        <m:r>
          <w:rPr>
            <w:rStyle w:val="mord"/>
            <w:rFonts w:ascii="Cambria Math" w:hAnsi="Cambria Math"/>
            <w:color w:val="404040"/>
          </w:rPr>
          <m:t>λ</m:t>
        </m:r>
        <m:r>
          <w:rPr>
            <w:rStyle w:val="mrel"/>
            <w:rFonts w:ascii="Cambria Math" w:hAnsi="Cambria Math"/>
            <w:color w:val="404040"/>
          </w:rPr>
          <m:t xml:space="preserve">= </m:t>
        </m:r>
        <m:r>
          <w:rPr>
            <w:rStyle w:val="mord"/>
            <w:rFonts w:ascii="Cambria Math" w:hAnsi="Cambria Math"/>
            <w:color w:val="404040"/>
          </w:rPr>
          <m:t>0</m:t>
        </m:r>
        <m:r>
          <w:rPr>
            <w:rStyle w:val="mpunct"/>
            <w:rFonts w:ascii="Cambria Math" w:hAnsi="Cambria Math"/>
            <w:color w:val="404040"/>
          </w:rPr>
          <m:t>,0</m:t>
        </m:r>
        <m:r>
          <w:rPr>
            <w:rStyle w:val="mord"/>
            <w:rFonts w:ascii="Cambria Math" w:hAnsi="Cambria Math"/>
            <w:color w:val="404040"/>
          </w:rPr>
          <m:t>917</m:t>
        </m:r>
        <m:r>
          <w:rPr>
            <w:rStyle w:val="mbin"/>
            <w:rFonts w:ascii="Cambria Math" w:hAnsi="Cambria Math" w:cs="Cambria Math"/>
            <w:color w:val="404040"/>
          </w:rPr>
          <m:t>⋅</m:t>
        </m:r>
        <m:r>
          <w:rPr>
            <w:rStyle w:val="mord"/>
            <w:rFonts w:ascii="Cambria Math" w:hAnsi="Cambria Math"/>
            <w:color w:val="404040"/>
          </w:rPr>
          <m:t>334</m:t>
        </m:r>
        <m:r>
          <w:rPr>
            <w:rStyle w:val="mrel"/>
            <w:rFonts w:ascii="Cambria Math" w:hAnsi="Cambria Math"/>
            <w:color w:val="404040"/>
          </w:rPr>
          <m:t>≈</m:t>
        </m:r>
        <m:r>
          <w:rPr>
            <w:rStyle w:val="mord"/>
            <w:rFonts w:ascii="Cambria Math" w:hAnsi="Cambria Math"/>
            <w:color w:val="404040"/>
          </w:rPr>
          <m:t>30,63Дж</m:t>
        </m:r>
      </m:oMath>
    </w:p>
    <w:p w14:paraId="51E5A93F" w14:textId="729AC35B" w:rsidR="00970B3E" w:rsidRPr="00410223" w:rsidRDefault="00BC12DE" w:rsidP="00410223">
      <w:pPr>
        <w:spacing w:after="0" w:line="300" w:lineRule="auto"/>
        <w:ind w:firstLine="562"/>
        <w:jc w:val="both"/>
        <w:rPr>
          <w:rFonts w:ascii="Times New Roman" w:hAnsi="Times New Roman" w:cs="Times New Roman"/>
          <w:sz w:val="24"/>
          <w:szCs w:val="24"/>
        </w:rPr>
      </w:pPr>
      <w:r w:rsidRPr="00410223">
        <w:rPr>
          <w:rFonts w:ascii="Times New Roman" w:hAnsi="Times New Roman" w:cs="Times New Roman"/>
          <w:sz w:val="24"/>
        </w:rPr>
        <w:t>Общая энергия</w:t>
      </w:r>
      <w:r w:rsidR="00211E3F" w:rsidRPr="00410223">
        <w:rPr>
          <w:rFonts w:ascii="Times New Roman" w:hAnsi="Times New Roman" w:cs="Times New Roman"/>
          <w:sz w:val="24"/>
        </w:rPr>
        <w:t>:</w:t>
      </w:r>
      <w:r w:rsidR="00211E3F" w:rsidRPr="00410223">
        <w:rPr>
          <w:rFonts w:ascii="Times New Roman" w:hAnsi="Times New Roman" w:cs="Times New Roman"/>
          <w:b/>
          <w:sz w:val="24"/>
        </w:rPr>
        <w:t xml:space="preserve"> </w:t>
      </w:r>
      <m:oMath>
        <m:sSub>
          <m:sSubPr>
            <m:ctrlPr>
              <w:rPr>
                <w:rFonts w:ascii="Cambria Math" w:hAnsi="Cambria Math" w:cs="Times New Roman"/>
                <w:sz w:val="24"/>
              </w:rPr>
            </m:ctrlPr>
          </m:sSubPr>
          <m:e>
            <m:r>
              <m:rPr>
                <m:sty m:val="bi"/>
              </m:rPr>
              <w:rPr>
                <w:rFonts w:ascii="Cambria Math" w:hAnsi="Cambria Math" w:cs="Times New Roman"/>
                <w:sz w:val="24"/>
              </w:rPr>
              <m:t>Q</m:t>
            </m:r>
          </m:e>
          <m:sub>
            <m:r>
              <m:rPr>
                <m:sty m:val="p"/>
              </m:rPr>
              <w:rPr>
                <w:rFonts w:ascii="Cambria Math" w:hAnsi="Cambria Math" w:cs="Times New Roman"/>
                <w:sz w:val="24"/>
              </w:rPr>
              <m:t>общ</m:t>
            </m:r>
          </m:sub>
        </m:sSub>
        <m:r>
          <m:rPr>
            <m:sty m:val="p"/>
          </m:rPr>
          <w:rPr>
            <w:rFonts w:ascii="Cambria Math" w:hAnsi="Cambria Math" w:cs="Times New Roman"/>
            <w:sz w:val="24"/>
          </w:rPr>
          <m:t xml:space="preserve">= </m:t>
        </m:r>
        <m:sSub>
          <m:sSubPr>
            <m:ctrlPr>
              <w:rPr>
                <w:rFonts w:ascii="Cambria Math" w:hAnsi="Cambria Math" w:cs="Times New Roman"/>
                <w:sz w:val="24"/>
              </w:rPr>
            </m:ctrlPr>
          </m:sSubPr>
          <m:e>
            <m:r>
              <m:rPr>
                <m:sty m:val="bi"/>
              </m:rPr>
              <w:rPr>
                <w:rFonts w:ascii="Cambria Math" w:hAnsi="Cambria Math" w:cs="Times New Roman"/>
                <w:sz w:val="24"/>
              </w:rPr>
              <m:t>Q</m:t>
            </m:r>
          </m:e>
          <m:sub>
            <m:r>
              <m:rPr>
                <m:sty m:val="b"/>
              </m:rPr>
              <w:rPr>
                <w:rFonts w:ascii="Cambria Math" w:hAnsi="Cambria Math" w:cs="Times New Roman"/>
                <w:sz w:val="24"/>
              </w:rPr>
              <m:t>1</m:t>
            </m:r>
          </m:sub>
        </m:sSub>
        <m:r>
          <m:rPr>
            <m:sty m:val="p"/>
          </m:rPr>
          <w:rPr>
            <w:rFonts w:ascii="Cambria Math" w:hAnsi="Cambria Math" w:cs="Times New Roman"/>
            <w:sz w:val="24"/>
          </w:rPr>
          <m:t>+</m:t>
        </m:r>
        <m:sSub>
          <m:sSubPr>
            <m:ctrlPr>
              <w:rPr>
                <w:rFonts w:ascii="Cambria Math" w:hAnsi="Cambria Math" w:cs="Times New Roman"/>
                <w:sz w:val="24"/>
              </w:rPr>
            </m:ctrlPr>
          </m:sSubPr>
          <m:e>
            <m:r>
              <m:rPr>
                <m:sty m:val="bi"/>
              </m:rPr>
              <w:rPr>
                <w:rFonts w:ascii="Cambria Math" w:hAnsi="Cambria Math" w:cs="Times New Roman"/>
                <w:sz w:val="24"/>
              </w:rPr>
              <m:t>Q</m:t>
            </m:r>
          </m:e>
          <m:sub>
            <m:r>
              <m:rPr>
                <m:sty m:val="b"/>
              </m:rPr>
              <w:rPr>
                <w:rFonts w:ascii="Cambria Math" w:hAnsi="Cambria Math" w:cs="Times New Roman"/>
                <w:sz w:val="24"/>
              </w:rPr>
              <m:t>2</m:t>
            </m:r>
          </m:sub>
        </m:sSub>
        <m:r>
          <m:rPr>
            <m:sty m:val="p"/>
          </m:rPr>
          <w:rPr>
            <w:rFonts w:ascii="Cambria Math" w:hAnsi="Cambria Math" w:cs="Times New Roman"/>
            <w:sz w:val="24"/>
          </w:rPr>
          <m:t xml:space="preserve"> ≈</m:t>
        </m:r>
        <m:r>
          <m:rPr>
            <m:sty m:val="b"/>
          </m:rPr>
          <w:rPr>
            <w:rFonts w:ascii="Cambria Math" w:hAnsi="Cambria Math" w:cs="Times New Roman"/>
            <w:sz w:val="24"/>
          </w:rPr>
          <m:t>32</m:t>
        </m:r>
        <m:r>
          <m:rPr>
            <m:sty m:val="p"/>
          </m:rPr>
          <w:rPr>
            <w:rFonts w:ascii="Cambria Math" w:hAnsi="Cambria Math" w:cs="Times New Roman"/>
            <w:sz w:val="24"/>
          </w:rPr>
          <m:t>,</m:t>
        </m:r>
        <m:r>
          <m:rPr>
            <m:sty m:val="b"/>
          </m:rPr>
          <w:rPr>
            <w:rFonts w:ascii="Cambria Math" w:hAnsi="Cambria Math" w:cs="Times New Roman"/>
            <w:sz w:val="24"/>
          </w:rPr>
          <m:t>55</m:t>
        </m:r>
        <m:r>
          <m:rPr>
            <m:sty m:val="p"/>
          </m:rPr>
          <w:rPr>
            <w:rFonts w:ascii="Cambria Math" w:hAnsi="Cambria Math" w:cs="Times New Roman"/>
            <w:sz w:val="24"/>
          </w:rPr>
          <m:t>Дж</m:t>
        </m:r>
      </m:oMath>
      <w:r w:rsidR="00385E8F" w:rsidRPr="00410223">
        <w:rPr>
          <w:rFonts w:ascii="Times New Roman" w:hAnsi="Times New Roman" w:cs="Times New Roman"/>
          <w:sz w:val="24"/>
        </w:rPr>
        <w:t xml:space="preserve"> </w:t>
      </w:r>
    </w:p>
    <w:p w14:paraId="1EDB3745" w14:textId="77777777" w:rsidR="00970B3E" w:rsidRDefault="00970B3E" w:rsidP="006421C8">
      <w:pPr>
        <w:spacing w:after="0" w:line="300" w:lineRule="auto"/>
        <w:ind w:firstLine="562"/>
        <w:jc w:val="both"/>
        <w:rPr>
          <w:rFonts w:ascii="Times New Roman" w:hAnsi="Times New Roman" w:cs="Times New Roman"/>
          <w:sz w:val="24"/>
          <w:szCs w:val="24"/>
        </w:rPr>
      </w:pPr>
    </w:p>
    <w:p w14:paraId="08FF6EB1" w14:textId="3645625C" w:rsidR="001F56B7" w:rsidRPr="00985F19" w:rsidRDefault="00BC12DE" w:rsidP="006421C8">
      <w:pPr>
        <w:spacing w:after="0" w:line="300" w:lineRule="auto"/>
        <w:ind w:firstLine="562"/>
        <w:jc w:val="both"/>
        <w:rPr>
          <w:rFonts w:ascii="Times New Roman" w:hAnsi="Times New Roman" w:cs="Times New Roman"/>
          <w:sz w:val="24"/>
          <w:szCs w:val="24"/>
        </w:rPr>
      </w:pPr>
      <w:r w:rsidRPr="00DD4F82">
        <w:rPr>
          <w:rFonts w:ascii="Times New Roman" w:hAnsi="Times New Roman" w:cs="Times New Roman"/>
          <w:sz w:val="24"/>
          <w:szCs w:val="24"/>
        </w:rPr>
        <w:t>Нужно также обсуди</w:t>
      </w:r>
      <w:r>
        <w:rPr>
          <w:rFonts w:ascii="Times New Roman" w:hAnsi="Times New Roman" w:cs="Times New Roman"/>
          <w:sz w:val="24"/>
          <w:szCs w:val="24"/>
        </w:rPr>
        <w:t xml:space="preserve">ть вопрос о </w:t>
      </w:r>
      <w:r w:rsidR="001F56B7">
        <w:rPr>
          <w:rFonts w:ascii="Times New Roman" w:hAnsi="Times New Roman" w:cs="Times New Roman"/>
          <w:sz w:val="24"/>
          <w:szCs w:val="24"/>
        </w:rPr>
        <w:t xml:space="preserve">поступающей </w:t>
      </w:r>
      <w:r>
        <w:rPr>
          <w:rFonts w:ascii="Times New Roman" w:hAnsi="Times New Roman" w:cs="Times New Roman"/>
          <w:sz w:val="24"/>
          <w:szCs w:val="24"/>
        </w:rPr>
        <w:t xml:space="preserve">к сосульке </w:t>
      </w:r>
      <w:r w:rsidR="001F56B7">
        <w:rPr>
          <w:rFonts w:ascii="Times New Roman" w:hAnsi="Times New Roman" w:cs="Times New Roman"/>
          <w:sz w:val="24"/>
          <w:szCs w:val="24"/>
        </w:rPr>
        <w:t>энерги</w:t>
      </w:r>
      <w:r>
        <w:rPr>
          <w:rFonts w:ascii="Times New Roman" w:hAnsi="Times New Roman" w:cs="Times New Roman"/>
          <w:sz w:val="24"/>
          <w:szCs w:val="24"/>
        </w:rPr>
        <w:t>и</w:t>
      </w:r>
      <w:r w:rsidR="001F56B7">
        <w:rPr>
          <w:rFonts w:ascii="Times New Roman" w:hAnsi="Times New Roman" w:cs="Times New Roman"/>
          <w:sz w:val="24"/>
          <w:szCs w:val="24"/>
        </w:rPr>
        <w:t>. В солнечный день на 1 м</w:t>
      </w:r>
      <w:r w:rsidR="001F56B7" w:rsidRPr="001F56B7">
        <w:rPr>
          <w:rFonts w:ascii="Times New Roman" w:hAnsi="Times New Roman" w:cs="Times New Roman"/>
          <w:sz w:val="24"/>
          <w:szCs w:val="24"/>
          <w:vertAlign w:val="superscript"/>
        </w:rPr>
        <w:t>2</w:t>
      </w:r>
      <w:r w:rsidR="001F56B7">
        <w:rPr>
          <w:rFonts w:ascii="Times New Roman" w:hAnsi="Times New Roman" w:cs="Times New Roman"/>
          <w:sz w:val="24"/>
          <w:szCs w:val="24"/>
          <w:vertAlign w:val="superscript"/>
        </w:rPr>
        <w:t xml:space="preserve"> </w:t>
      </w:r>
      <w:r w:rsidR="001F56B7">
        <w:rPr>
          <w:rFonts w:ascii="Times New Roman" w:hAnsi="Times New Roman" w:cs="Times New Roman"/>
          <w:sz w:val="24"/>
          <w:szCs w:val="24"/>
        </w:rPr>
        <w:t xml:space="preserve">поверхности Земли за 1 с падает приблизительно </w:t>
      </w:r>
      <w:r w:rsidR="00E60507">
        <w:rPr>
          <w:rFonts w:ascii="Times New Roman" w:hAnsi="Times New Roman" w:cs="Times New Roman"/>
          <w:sz w:val="24"/>
          <w:szCs w:val="24"/>
          <w:lang w:val="en-US"/>
        </w:rPr>
        <w:t>W</w:t>
      </w:r>
      <w:proofErr w:type="spellStart"/>
      <w:r w:rsidR="007B7109" w:rsidRPr="007B7109">
        <w:rPr>
          <w:rFonts w:ascii="Times New Roman" w:hAnsi="Times New Roman" w:cs="Times New Roman"/>
          <w:sz w:val="24"/>
          <w:szCs w:val="24"/>
          <w:vertAlign w:val="subscript"/>
        </w:rPr>
        <w:t>солн</w:t>
      </w:r>
      <w:proofErr w:type="spellEnd"/>
      <w:r w:rsidR="00282362">
        <w:rPr>
          <w:rFonts w:ascii="Times New Roman" w:hAnsi="Times New Roman" w:cs="Times New Roman"/>
          <w:sz w:val="24"/>
          <w:szCs w:val="24"/>
          <w:vertAlign w:val="subscript"/>
        </w:rPr>
        <w:t xml:space="preserve"> </w:t>
      </w:r>
      <w:r w:rsidR="00731CD6" w:rsidRPr="00731CD6">
        <w:rPr>
          <w:rFonts w:ascii="Times New Roman" w:hAnsi="Times New Roman" w:cs="Times New Roman"/>
          <w:sz w:val="24"/>
          <w:szCs w:val="24"/>
        </w:rPr>
        <w:t>≈</w:t>
      </w:r>
      <w:r w:rsidR="00282362">
        <w:rPr>
          <w:rFonts w:ascii="Times New Roman" w:hAnsi="Times New Roman" w:cs="Times New Roman"/>
          <w:sz w:val="24"/>
          <w:szCs w:val="24"/>
        </w:rPr>
        <w:t xml:space="preserve"> </w:t>
      </w:r>
      <w:r w:rsidR="001F56B7">
        <w:rPr>
          <w:rFonts w:ascii="Times New Roman" w:hAnsi="Times New Roman" w:cs="Times New Roman"/>
          <w:sz w:val="24"/>
          <w:szCs w:val="24"/>
        </w:rPr>
        <w:t xml:space="preserve">1350 Дж </w:t>
      </w:r>
      <w:r w:rsidR="007B7109">
        <w:rPr>
          <w:rFonts w:ascii="Times New Roman" w:hAnsi="Times New Roman" w:cs="Times New Roman"/>
          <w:sz w:val="24"/>
          <w:szCs w:val="24"/>
        </w:rPr>
        <w:t xml:space="preserve">солнечной </w:t>
      </w:r>
      <w:r w:rsidR="001F56B7">
        <w:rPr>
          <w:rFonts w:ascii="Times New Roman" w:hAnsi="Times New Roman" w:cs="Times New Roman"/>
          <w:sz w:val="24"/>
          <w:szCs w:val="24"/>
        </w:rPr>
        <w:t xml:space="preserve">энергии (так называемая </w:t>
      </w:r>
      <w:r w:rsidR="001F56B7" w:rsidRPr="001F56B7">
        <w:rPr>
          <w:rFonts w:ascii="Times New Roman" w:hAnsi="Times New Roman" w:cs="Times New Roman"/>
          <w:i/>
          <w:iCs/>
          <w:sz w:val="24"/>
          <w:szCs w:val="24"/>
        </w:rPr>
        <w:t>солнечная постоянная</w:t>
      </w:r>
      <w:r w:rsidR="001F56B7">
        <w:rPr>
          <w:rFonts w:ascii="Times New Roman" w:hAnsi="Times New Roman" w:cs="Times New Roman"/>
          <w:sz w:val="24"/>
          <w:szCs w:val="24"/>
        </w:rPr>
        <w:t xml:space="preserve">). Часть этой энергии поглощается снегом, </w:t>
      </w:r>
      <w:r w:rsidR="00731CD6">
        <w:rPr>
          <w:rFonts w:ascii="Times New Roman" w:hAnsi="Times New Roman" w:cs="Times New Roman"/>
          <w:sz w:val="24"/>
          <w:szCs w:val="24"/>
        </w:rPr>
        <w:t>а</w:t>
      </w:r>
      <w:r w:rsidR="001F56B7">
        <w:rPr>
          <w:rFonts w:ascii="Times New Roman" w:hAnsi="Times New Roman" w:cs="Times New Roman"/>
          <w:sz w:val="24"/>
          <w:szCs w:val="24"/>
        </w:rPr>
        <w:t xml:space="preserve"> часть – </w:t>
      </w:r>
      <w:r w:rsidR="00E60507">
        <w:rPr>
          <w:rFonts w:ascii="Times New Roman" w:hAnsi="Times New Roman" w:cs="Times New Roman"/>
          <w:sz w:val="24"/>
          <w:szCs w:val="24"/>
        </w:rPr>
        <w:t>отражается (рассеивается)</w:t>
      </w:r>
      <w:r w:rsidR="001F56B7">
        <w:rPr>
          <w:rFonts w:ascii="Times New Roman" w:hAnsi="Times New Roman" w:cs="Times New Roman"/>
          <w:sz w:val="24"/>
          <w:szCs w:val="24"/>
        </w:rPr>
        <w:t xml:space="preserve">, не поступая в нашу систему. Для оценки доли рассеянного снегом излучения можно воспользоваться показателем </w:t>
      </w:r>
      <w:r w:rsidR="001F56B7" w:rsidRPr="001F56B7">
        <w:rPr>
          <w:rFonts w:ascii="Times New Roman" w:hAnsi="Times New Roman" w:cs="Times New Roman"/>
          <w:i/>
          <w:iCs/>
          <w:sz w:val="24"/>
          <w:szCs w:val="24"/>
        </w:rPr>
        <w:t>альбедо</w:t>
      </w:r>
      <w:r w:rsidR="00985F19">
        <w:rPr>
          <w:rFonts w:ascii="Times New Roman" w:hAnsi="Times New Roman" w:cs="Times New Roman"/>
          <w:i/>
          <w:iCs/>
          <w:sz w:val="24"/>
          <w:szCs w:val="24"/>
        </w:rPr>
        <w:t xml:space="preserve"> </w:t>
      </w:r>
      <w:r w:rsidR="00985F19">
        <w:rPr>
          <w:rFonts w:ascii="Times New Roman" w:hAnsi="Times New Roman" w:cs="Times New Roman"/>
          <w:i/>
          <w:iCs/>
          <w:sz w:val="24"/>
          <w:szCs w:val="24"/>
          <w:lang w:val="en-US"/>
        </w:rPr>
        <w:t>A</w:t>
      </w:r>
      <w:r w:rsidR="00985F19">
        <w:rPr>
          <w:rFonts w:ascii="Times New Roman" w:hAnsi="Times New Roman" w:cs="Times New Roman"/>
          <w:i/>
          <w:iCs/>
          <w:sz w:val="24"/>
          <w:szCs w:val="24"/>
        </w:rPr>
        <w:t>:</w:t>
      </w:r>
    </w:p>
    <w:p w14:paraId="460F3B2E" w14:textId="155E52B1" w:rsidR="001F56B7" w:rsidRPr="0086246F" w:rsidRDefault="001F56B7" w:rsidP="00847FE3">
      <w:pPr>
        <w:spacing w:before="120" w:after="120" w:line="300" w:lineRule="auto"/>
        <w:ind w:firstLine="561"/>
        <w:jc w:val="both"/>
        <w:rPr>
          <w:rFonts w:ascii="Times New Roman" w:hAnsi="Times New Roman" w:cs="Times New Roman"/>
          <w:sz w:val="24"/>
          <w:szCs w:val="24"/>
        </w:rPr>
      </w:pPr>
      <m:oMathPara>
        <m:oMath>
          <m:r>
            <w:rPr>
              <w:rFonts w:ascii="Cambria Math" w:hAnsi="Cambria Math" w:cs="Times New Roman"/>
              <w:sz w:val="24"/>
              <w:szCs w:val="24"/>
            </w:rPr>
            <m:t>A=</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расс</m:t>
                  </m:r>
                </m:sub>
              </m:sSub>
            </m:num>
            <m:den>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солн</m:t>
                  </m:r>
                </m:sub>
              </m:sSub>
            </m:den>
          </m:f>
        </m:oMath>
      </m:oMathPara>
    </w:p>
    <w:p w14:paraId="158A2252" w14:textId="6BEF31B3" w:rsidR="0086246F" w:rsidRDefault="00731CD6" w:rsidP="00970B3E">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Этот показатель зависит</w:t>
      </w:r>
      <w:r w:rsidR="00985F19">
        <w:rPr>
          <w:rFonts w:ascii="Times New Roman" w:hAnsi="Times New Roman" w:cs="Times New Roman"/>
          <w:sz w:val="24"/>
          <w:szCs w:val="24"/>
        </w:rPr>
        <w:t xml:space="preserve"> от многих параметров:</w:t>
      </w:r>
      <w:r>
        <w:rPr>
          <w:rFonts w:ascii="Times New Roman" w:hAnsi="Times New Roman" w:cs="Times New Roman"/>
          <w:sz w:val="24"/>
          <w:szCs w:val="24"/>
        </w:rPr>
        <w:t xml:space="preserve"> длины волны падающего излучения (ультрафиолетовое и инфракрасное отражаются и поглощаются снегом по-разному), </w:t>
      </w:r>
      <w:r w:rsidR="00985F19">
        <w:rPr>
          <w:rFonts w:ascii="Times New Roman" w:hAnsi="Times New Roman" w:cs="Times New Roman"/>
          <w:sz w:val="24"/>
          <w:szCs w:val="24"/>
        </w:rPr>
        <w:t>вида</w:t>
      </w:r>
      <w:r>
        <w:rPr>
          <w:rFonts w:ascii="Times New Roman" w:hAnsi="Times New Roman" w:cs="Times New Roman"/>
          <w:sz w:val="24"/>
          <w:szCs w:val="24"/>
        </w:rPr>
        <w:t xml:space="preserve"> снега</w:t>
      </w:r>
      <w:r w:rsidR="00985F19">
        <w:rPr>
          <w:rFonts w:ascii="Times New Roman" w:hAnsi="Times New Roman" w:cs="Times New Roman"/>
          <w:sz w:val="24"/>
          <w:szCs w:val="24"/>
        </w:rPr>
        <w:t xml:space="preserve"> и прочее</w:t>
      </w:r>
      <w:r>
        <w:rPr>
          <w:rFonts w:ascii="Times New Roman" w:hAnsi="Times New Roman" w:cs="Times New Roman"/>
          <w:sz w:val="24"/>
          <w:szCs w:val="24"/>
        </w:rPr>
        <w:t xml:space="preserve">. Усреднённое альбедо чистого, белого снега может достигать 0,9 (то есть 90% падающего солнечного излучения отражается поверхностью), а альбедо городского, грязного снега оценивается в </w:t>
      </w:r>
      <w:r w:rsidRPr="00731CD6">
        <w:rPr>
          <w:rFonts w:ascii="Times New Roman" w:hAnsi="Times New Roman" w:cs="Times New Roman"/>
          <w:sz w:val="24"/>
          <w:szCs w:val="24"/>
        </w:rPr>
        <w:t>~</w:t>
      </w:r>
      <w:r>
        <w:rPr>
          <w:rFonts w:ascii="Times New Roman" w:hAnsi="Times New Roman" w:cs="Times New Roman"/>
          <w:sz w:val="24"/>
          <w:szCs w:val="24"/>
        </w:rPr>
        <w:t xml:space="preserve">0,2. Для дальнейшей оценки возьмём </w:t>
      </w:r>
      <w:r>
        <w:rPr>
          <w:rFonts w:ascii="Times New Roman" w:hAnsi="Times New Roman" w:cs="Times New Roman"/>
          <w:sz w:val="24"/>
          <w:szCs w:val="24"/>
          <w:lang w:val="en-US"/>
        </w:rPr>
        <w:t>A</w:t>
      </w:r>
      <w:r w:rsidR="00AE1E88">
        <w:rPr>
          <w:rFonts w:ascii="Times New Roman" w:hAnsi="Times New Roman" w:cs="Times New Roman"/>
          <w:sz w:val="24"/>
          <w:szCs w:val="24"/>
        </w:rPr>
        <w:t xml:space="preserve"> </w:t>
      </w:r>
      <w:r w:rsidRPr="00731CD6">
        <w:rPr>
          <w:rFonts w:ascii="Times New Roman" w:hAnsi="Times New Roman" w:cs="Times New Roman"/>
          <w:sz w:val="24"/>
          <w:szCs w:val="24"/>
        </w:rPr>
        <w:t>=</w:t>
      </w:r>
      <w:r w:rsidR="00AE1E88">
        <w:rPr>
          <w:rFonts w:ascii="Times New Roman" w:hAnsi="Times New Roman" w:cs="Times New Roman"/>
          <w:sz w:val="24"/>
          <w:szCs w:val="24"/>
        </w:rPr>
        <w:t xml:space="preserve"> </w:t>
      </w:r>
      <w:r w:rsidRPr="00731CD6">
        <w:rPr>
          <w:rFonts w:ascii="Times New Roman" w:hAnsi="Times New Roman" w:cs="Times New Roman"/>
          <w:sz w:val="24"/>
          <w:szCs w:val="24"/>
        </w:rPr>
        <w:t>0,</w:t>
      </w:r>
      <w:r w:rsidR="000018F8">
        <w:rPr>
          <w:rFonts w:ascii="Times New Roman" w:hAnsi="Times New Roman" w:cs="Times New Roman"/>
          <w:sz w:val="24"/>
          <w:szCs w:val="24"/>
        </w:rPr>
        <w:t>8</w:t>
      </w:r>
      <w:r w:rsidRPr="00731CD6">
        <w:rPr>
          <w:rFonts w:ascii="Times New Roman" w:hAnsi="Times New Roman" w:cs="Times New Roman"/>
          <w:sz w:val="24"/>
          <w:szCs w:val="24"/>
        </w:rPr>
        <w:t xml:space="preserve"> (</w:t>
      </w:r>
      <w:r w:rsidR="000018F8">
        <w:rPr>
          <w:rFonts w:ascii="Times New Roman" w:hAnsi="Times New Roman" w:cs="Times New Roman"/>
          <w:sz w:val="24"/>
          <w:szCs w:val="24"/>
        </w:rPr>
        <w:t>8</w:t>
      </w:r>
      <w:r w:rsidRPr="00731CD6">
        <w:rPr>
          <w:rFonts w:ascii="Times New Roman" w:hAnsi="Times New Roman" w:cs="Times New Roman"/>
          <w:sz w:val="24"/>
          <w:szCs w:val="24"/>
        </w:rPr>
        <w:t xml:space="preserve">0% </w:t>
      </w:r>
      <w:r>
        <w:rPr>
          <w:rFonts w:ascii="Times New Roman" w:hAnsi="Times New Roman" w:cs="Times New Roman"/>
          <w:sz w:val="24"/>
          <w:szCs w:val="24"/>
        </w:rPr>
        <w:t>энергии отражается от поверхности)</w:t>
      </w:r>
      <w:r w:rsidR="000018F8">
        <w:rPr>
          <w:rFonts w:ascii="Times New Roman" w:hAnsi="Times New Roman" w:cs="Times New Roman"/>
          <w:sz w:val="24"/>
          <w:szCs w:val="24"/>
        </w:rPr>
        <w:t>, полагая, что сосульки</w:t>
      </w:r>
      <w:r w:rsidR="00AE1E88">
        <w:rPr>
          <w:rFonts w:ascii="Times New Roman" w:hAnsi="Times New Roman" w:cs="Times New Roman"/>
          <w:sz w:val="24"/>
          <w:szCs w:val="24"/>
        </w:rPr>
        <w:t xml:space="preserve"> преимущественно образуются из</w:t>
      </w:r>
      <w:r w:rsidR="000018F8">
        <w:rPr>
          <w:rFonts w:ascii="Times New Roman" w:hAnsi="Times New Roman" w:cs="Times New Roman"/>
          <w:sz w:val="24"/>
          <w:szCs w:val="24"/>
        </w:rPr>
        <w:t xml:space="preserve"> чистого снега</w:t>
      </w:r>
      <w:r w:rsidRPr="00731CD6">
        <w:rPr>
          <w:rFonts w:ascii="Times New Roman" w:hAnsi="Times New Roman" w:cs="Times New Roman"/>
          <w:sz w:val="24"/>
          <w:szCs w:val="24"/>
        </w:rPr>
        <w:t>.</w:t>
      </w:r>
      <w:r>
        <w:rPr>
          <w:rFonts w:ascii="Times New Roman" w:hAnsi="Times New Roman" w:cs="Times New Roman"/>
          <w:sz w:val="24"/>
          <w:szCs w:val="24"/>
        </w:rPr>
        <w:t xml:space="preserve"> В таком случае, 1 м</w:t>
      </w:r>
      <w:r w:rsidRPr="00731CD6">
        <w:rPr>
          <w:rFonts w:ascii="Times New Roman" w:hAnsi="Times New Roman" w:cs="Times New Roman"/>
          <w:sz w:val="24"/>
          <w:szCs w:val="24"/>
          <w:vertAlign w:val="superscript"/>
        </w:rPr>
        <w:t>2</w:t>
      </w:r>
      <w:r>
        <w:rPr>
          <w:rFonts w:ascii="Times New Roman" w:hAnsi="Times New Roman" w:cs="Times New Roman"/>
          <w:sz w:val="24"/>
          <w:szCs w:val="24"/>
        </w:rPr>
        <w:t xml:space="preserve"> снега за 1 с поглощает приблизительно </w:t>
      </w:r>
      <w:r w:rsidR="000018F8">
        <w:rPr>
          <w:rFonts w:ascii="Times New Roman" w:hAnsi="Times New Roman" w:cs="Times New Roman"/>
          <w:sz w:val="24"/>
          <w:szCs w:val="24"/>
        </w:rPr>
        <w:t>2</w:t>
      </w:r>
      <w:r>
        <w:rPr>
          <w:rFonts w:ascii="Times New Roman" w:hAnsi="Times New Roman" w:cs="Times New Roman"/>
          <w:sz w:val="24"/>
          <w:szCs w:val="24"/>
        </w:rPr>
        <w:t>0%</w:t>
      </w:r>
      <w:r w:rsidR="0086246F">
        <w:rPr>
          <w:rFonts w:ascii="Times New Roman" w:hAnsi="Times New Roman" w:cs="Times New Roman"/>
          <w:sz w:val="24"/>
          <w:szCs w:val="24"/>
        </w:rPr>
        <w:t xml:space="preserve"> энергии солнечного излучения:</w:t>
      </w:r>
    </w:p>
    <w:p w14:paraId="28222948" w14:textId="20B05A31" w:rsidR="0086246F" w:rsidRDefault="0086246F" w:rsidP="00847FE3">
      <w:pPr>
        <w:spacing w:before="120" w:after="120" w:line="300" w:lineRule="auto"/>
        <w:ind w:firstLine="561"/>
        <w:jc w:val="center"/>
        <w:rPr>
          <w:rFonts w:ascii="Times New Roman" w:hAnsi="Times New Roman" w:cs="Times New Roman"/>
          <w:sz w:val="24"/>
          <w:szCs w:val="24"/>
        </w:rPr>
      </w:pPr>
      <m:oMathPara>
        <m:oMath>
          <m:r>
            <w:rPr>
              <w:rFonts w:ascii="Cambria Math" w:hAnsi="Cambria Math" w:cs="Times New Roman"/>
              <w:sz w:val="24"/>
              <w:szCs w:val="24"/>
            </w:rPr>
            <m:t>Q=(1-A)*W=270 Дж</m:t>
          </m:r>
        </m:oMath>
      </m:oMathPara>
    </w:p>
    <w:p w14:paraId="7FC90D3A" w14:textId="3762FF76" w:rsidR="00970B3E" w:rsidRDefault="0086246F" w:rsidP="00970B3E">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Таким образом, </w:t>
      </w:r>
      <w:r w:rsidR="00211E3F">
        <w:rPr>
          <w:rFonts w:ascii="Times New Roman" w:hAnsi="Times New Roman" w:cs="Times New Roman"/>
          <w:sz w:val="24"/>
          <w:szCs w:val="24"/>
        </w:rPr>
        <w:t>1 см</w:t>
      </w:r>
      <w:r w:rsidR="00211E3F" w:rsidRPr="00211E3F">
        <w:rPr>
          <w:rFonts w:ascii="Times New Roman" w:hAnsi="Times New Roman" w:cs="Times New Roman"/>
          <w:sz w:val="24"/>
          <w:szCs w:val="24"/>
          <w:vertAlign w:val="superscript"/>
        </w:rPr>
        <w:t>2</w:t>
      </w:r>
      <w:r>
        <w:rPr>
          <w:rFonts w:ascii="Times New Roman" w:hAnsi="Times New Roman" w:cs="Times New Roman"/>
          <w:sz w:val="24"/>
          <w:szCs w:val="24"/>
        </w:rPr>
        <w:t xml:space="preserve"> поглощает</w:t>
      </w:r>
      <w:r w:rsidR="00211E3F">
        <w:rPr>
          <w:rFonts w:ascii="Times New Roman" w:hAnsi="Times New Roman" w:cs="Times New Roman"/>
          <w:sz w:val="24"/>
          <w:szCs w:val="24"/>
        </w:rPr>
        <w:t xml:space="preserve"> 0,027 Дж, что намного меньше 32 Дж,</w:t>
      </w:r>
      <w:r w:rsidR="00385E8F">
        <w:rPr>
          <w:rFonts w:ascii="Times New Roman" w:hAnsi="Times New Roman" w:cs="Times New Roman"/>
          <w:sz w:val="24"/>
          <w:szCs w:val="24"/>
        </w:rPr>
        <w:t xml:space="preserve"> </w:t>
      </w:r>
      <w:r w:rsidR="00211E3F">
        <w:rPr>
          <w:rFonts w:ascii="Times New Roman" w:hAnsi="Times New Roman" w:cs="Times New Roman"/>
          <w:sz w:val="24"/>
          <w:szCs w:val="24"/>
        </w:rPr>
        <w:t>необходимых для таяния льда в объеме. Значит энергия должна «накопиться».</w:t>
      </w:r>
    </w:p>
    <w:p w14:paraId="3F170F97" w14:textId="13989BFE" w:rsidR="00211E3F" w:rsidRDefault="00211E3F"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lastRenderedPageBreak/>
        <w:t>Учтем скорость теплопереноса в льде.</w:t>
      </w:r>
    </w:p>
    <w:p w14:paraId="321ECFCC" w14:textId="381D9CB6" w:rsidR="00211E3F" w:rsidRPr="00211E3F" w:rsidRDefault="00211E3F" w:rsidP="00DD4F82">
      <w:pPr>
        <w:spacing w:after="0" w:line="300" w:lineRule="auto"/>
        <w:ind w:firstLine="567"/>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С</w:t>
      </w:r>
      <w:r w:rsidRPr="00211E3F">
        <w:rPr>
          <w:rFonts w:ascii="Times New Roman" w:eastAsia="Times New Roman" w:hAnsi="Times New Roman" w:cs="Times New Roman"/>
          <w:color w:val="404040"/>
          <w:sz w:val="24"/>
          <w:szCs w:val="24"/>
        </w:rPr>
        <w:t>корость теплопередачи через лёд можно рассчитать с помощью </w:t>
      </w:r>
      <w:r w:rsidRPr="00211E3F">
        <w:rPr>
          <w:rFonts w:ascii="Times New Roman" w:eastAsia="Times New Roman" w:hAnsi="Times New Roman" w:cs="Times New Roman"/>
          <w:b/>
          <w:bCs/>
          <w:color w:val="404040"/>
          <w:sz w:val="24"/>
          <w:szCs w:val="24"/>
        </w:rPr>
        <w:t>закона Фурье</w:t>
      </w:r>
      <w:r w:rsidRPr="00211E3F">
        <w:rPr>
          <w:rFonts w:ascii="Times New Roman" w:eastAsia="Times New Roman" w:hAnsi="Times New Roman" w:cs="Times New Roman"/>
          <w:color w:val="404040"/>
          <w:sz w:val="24"/>
          <w:szCs w:val="24"/>
        </w:rPr>
        <w:t> для теплопроводности:</w:t>
      </w:r>
    </w:p>
    <w:p w14:paraId="63168EFD" w14:textId="698351F6" w:rsidR="00211E3F" w:rsidRPr="00211E3F" w:rsidRDefault="00B31A3C" w:rsidP="00847FE3">
      <w:pPr>
        <w:spacing w:before="120" w:after="120" w:line="300" w:lineRule="auto"/>
        <w:ind w:firstLine="567"/>
        <w:jc w:val="center"/>
        <w:rPr>
          <w:rFonts w:ascii="Times New Roman" w:eastAsia="Times New Roman" w:hAnsi="Times New Roman" w:cs="Times New Roman"/>
          <w:sz w:val="24"/>
          <w:szCs w:val="24"/>
        </w:rPr>
      </w:pPr>
      <m:oMathPara>
        <m:oMath>
          <m:r>
            <w:rPr>
              <w:rFonts w:ascii="Cambria Math" w:eastAsia="Times New Roman" w:hAnsi="Cambria Math" w:cs="Times New Roman"/>
              <w:color w:val="404040"/>
              <w:sz w:val="24"/>
              <w:szCs w:val="24"/>
              <w:bdr w:val="none" w:sz="0" w:space="0" w:color="auto" w:frame="1"/>
            </w:rPr>
            <m:t>Q/t=λ</m:t>
          </m:r>
          <m:r>
            <w:rPr>
              <w:rFonts w:ascii="Cambria Math" w:eastAsia="Times New Roman" w:hAnsi="Cambria Math" w:cs="Cambria Math"/>
              <w:color w:val="404040"/>
              <w:sz w:val="24"/>
              <w:szCs w:val="24"/>
              <w:bdr w:val="none" w:sz="0" w:space="0" w:color="auto" w:frame="1"/>
            </w:rPr>
            <m:t>⋅</m:t>
          </m:r>
          <m:r>
            <w:rPr>
              <w:rFonts w:ascii="Cambria Math" w:eastAsia="Times New Roman" w:hAnsi="Cambria Math" w:cs="Times New Roman"/>
              <w:color w:val="404040"/>
              <w:sz w:val="24"/>
              <w:szCs w:val="24"/>
              <w:bdr w:val="none" w:sz="0" w:space="0" w:color="auto" w:frame="1"/>
            </w:rPr>
            <m:t>A</m:t>
          </m:r>
          <m:r>
            <w:rPr>
              <w:rFonts w:ascii="Cambria Math" w:eastAsia="Times New Roman" w:hAnsi="Cambria Math" w:cs="Cambria Math"/>
              <w:color w:val="404040"/>
              <w:sz w:val="24"/>
              <w:szCs w:val="24"/>
              <w:bdr w:val="none" w:sz="0" w:space="0" w:color="auto" w:frame="1"/>
            </w:rPr>
            <m:t>⋅</m:t>
          </m:r>
          <m:r>
            <w:rPr>
              <w:rFonts w:ascii="Cambria Math" w:eastAsia="Times New Roman" w:hAnsi="Cambria Math" w:cs="Times New Roman"/>
              <w:color w:val="404040"/>
              <w:sz w:val="24"/>
              <w:szCs w:val="24"/>
              <w:bdr w:val="none" w:sz="0" w:space="0" w:color="auto" w:frame="1"/>
            </w:rPr>
            <m:t>ΔT/d</m:t>
          </m:r>
        </m:oMath>
      </m:oMathPara>
    </w:p>
    <w:p w14:paraId="73785D7E" w14:textId="59DF7D1E" w:rsidR="00211E3F" w:rsidRPr="00211E3F" w:rsidRDefault="00211E3F" w:rsidP="00DD4F82">
      <w:pPr>
        <w:spacing w:after="0" w:line="300" w:lineRule="auto"/>
        <w:ind w:firstLine="567"/>
        <w:rPr>
          <w:rFonts w:ascii="Times New Roman" w:eastAsia="Times New Roman" w:hAnsi="Times New Roman" w:cs="Times New Roman"/>
          <w:color w:val="404040"/>
          <w:sz w:val="24"/>
          <w:szCs w:val="24"/>
        </w:rPr>
      </w:pPr>
      <w:r>
        <w:rPr>
          <w:rFonts w:ascii="Times New Roman" w:eastAsia="Times New Roman" w:hAnsi="Times New Roman" w:cs="Times New Roman"/>
          <w:color w:val="404040"/>
          <w:sz w:val="24"/>
          <w:szCs w:val="24"/>
        </w:rPr>
        <w:t>г</w:t>
      </w:r>
      <w:r w:rsidRPr="00211E3F">
        <w:rPr>
          <w:rFonts w:ascii="Times New Roman" w:eastAsia="Times New Roman" w:hAnsi="Times New Roman" w:cs="Times New Roman"/>
          <w:color w:val="404040"/>
          <w:sz w:val="24"/>
          <w:szCs w:val="24"/>
        </w:rPr>
        <w:t>де:</w:t>
      </w:r>
    </w:p>
    <w:p w14:paraId="6BA7A5F4" w14:textId="683EF1DD" w:rsidR="00211E3F" w:rsidRPr="00211E3F" w:rsidRDefault="00B40625" w:rsidP="00DD4F82">
      <w:pPr>
        <w:numPr>
          <w:ilvl w:val="0"/>
          <w:numId w:val="31"/>
        </w:numPr>
        <w:spacing w:after="0" w:line="300" w:lineRule="auto"/>
        <w:ind w:left="0" w:firstLine="567"/>
        <w:rPr>
          <w:rFonts w:ascii="Times New Roman" w:eastAsia="Times New Roman" w:hAnsi="Times New Roman" w:cs="Times New Roman"/>
          <w:color w:val="404040"/>
          <w:sz w:val="24"/>
          <w:szCs w:val="24"/>
        </w:rPr>
      </w:pPr>
      <m:oMath>
        <m:r>
          <w:rPr>
            <w:rFonts w:ascii="Cambria Math" w:eastAsia="Times New Roman" w:hAnsi="Cambria Math" w:cs="Times New Roman"/>
            <w:color w:val="404040"/>
            <w:sz w:val="24"/>
            <w:szCs w:val="24"/>
            <w:bdr w:val="none" w:sz="0" w:space="0" w:color="auto" w:frame="1"/>
          </w:rPr>
          <m:t>Q/t</m:t>
        </m:r>
      </m:oMath>
      <w:r w:rsidR="00211E3F" w:rsidRPr="00211E3F">
        <w:rPr>
          <w:rFonts w:ascii="Times New Roman" w:eastAsia="Times New Roman" w:hAnsi="Times New Roman" w:cs="Times New Roman"/>
          <w:color w:val="404040"/>
          <w:sz w:val="24"/>
          <w:szCs w:val="24"/>
        </w:rPr>
        <w:t> — мощность теплопередачи (Дж/с или Вт),</w:t>
      </w:r>
    </w:p>
    <w:p w14:paraId="19967329" w14:textId="6FA79A61" w:rsidR="00211E3F" w:rsidRPr="00211E3F" w:rsidRDefault="00B40625" w:rsidP="00DD4F82">
      <w:pPr>
        <w:numPr>
          <w:ilvl w:val="0"/>
          <w:numId w:val="31"/>
        </w:numPr>
        <w:spacing w:after="0" w:line="300" w:lineRule="auto"/>
        <w:ind w:left="0" w:firstLine="567"/>
        <w:rPr>
          <w:rFonts w:ascii="Times New Roman" w:eastAsia="Times New Roman" w:hAnsi="Times New Roman" w:cs="Times New Roman"/>
          <w:color w:val="404040"/>
          <w:sz w:val="24"/>
          <w:szCs w:val="24"/>
        </w:rPr>
      </w:pPr>
      <m:oMath>
        <m:r>
          <w:rPr>
            <w:rFonts w:ascii="Cambria Math" w:eastAsia="Times New Roman" w:hAnsi="Cambria Math" w:cs="Times New Roman"/>
            <w:color w:val="404040"/>
            <w:sz w:val="24"/>
            <w:szCs w:val="24"/>
            <w:bdr w:val="none" w:sz="0" w:space="0" w:color="auto" w:frame="1"/>
          </w:rPr>
          <m:t>λ</m:t>
        </m:r>
      </m:oMath>
      <w:r w:rsidR="00211E3F" w:rsidRPr="00211E3F">
        <w:rPr>
          <w:rFonts w:ascii="Times New Roman" w:eastAsia="Times New Roman" w:hAnsi="Times New Roman" w:cs="Times New Roman"/>
          <w:color w:val="404040"/>
          <w:sz w:val="24"/>
          <w:szCs w:val="24"/>
        </w:rPr>
        <w:t> — коэффициент теплопроводности льда (</w:t>
      </w:r>
      <w:r w:rsidR="00211E3F" w:rsidRPr="00211E3F">
        <w:rPr>
          <w:rFonts w:ascii="Times New Roman" w:eastAsia="Times New Roman" w:hAnsi="Times New Roman" w:cs="Times New Roman"/>
          <w:b/>
          <w:bCs/>
          <w:color w:val="404040"/>
          <w:sz w:val="24"/>
          <w:szCs w:val="24"/>
        </w:rPr>
        <w:t>2,2 Вт/(</w:t>
      </w:r>
      <w:proofErr w:type="spellStart"/>
      <w:r w:rsidR="00211E3F" w:rsidRPr="00211E3F">
        <w:rPr>
          <w:rFonts w:ascii="Times New Roman" w:eastAsia="Times New Roman" w:hAnsi="Times New Roman" w:cs="Times New Roman"/>
          <w:b/>
          <w:bCs/>
          <w:color w:val="404040"/>
          <w:sz w:val="24"/>
          <w:szCs w:val="24"/>
        </w:rPr>
        <w:t>м·К</w:t>
      </w:r>
      <w:proofErr w:type="spellEnd"/>
      <w:r w:rsidR="00211E3F" w:rsidRPr="00211E3F">
        <w:rPr>
          <w:rFonts w:ascii="Times New Roman" w:eastAsia="Times New Roman" w:hAnsi="Times New Roman" w:cs="Times New Roman"/>
          <w:b/>
          <w:bCs/>
          <w:color w:val="404040"/>
          <w:sz w:val="24"/>
          <w:szCs w:val="24"/>
        </w:rPr>
        <w:t>)</w:t>
      </w:r>
      <w:r w:rsidR="00211E3F" w:rsidRPr="00211E3F">
        <w:rPr>
          <w:rFonts w:ascii="Times New Roman" w:eastAsia="Times New Roman" w:hAnsi="Times New Roman" w:cs="Times New Roman"/>
          <w:color w:val="404040"/>
          <w:sz w:val="24"/>
          <w:szCs w:val="24"/>
        </w:rPr>
        <w:t>),</w:t>
      </w:r>
    </w:p>
    <w:p w14:paraId="3BCCA690" w14:textId="548E1486" w:rsidR="00211E3F" w:rsidRPr="00211E3F" w:rsidRDefault="00B40625" w:rsidP="00DD4F82">
      <w:pPr>
        <w:numPr>
          <w:ilvl w:val="0"/>
          <w:numId w:val="31"/>
        </w:numPr>
        <w:spacing w:after="0" w:line="300" w:lineRule="auto"/>
        <w:ind w:left="0" w:firstLine="567"/>
        <w:rPr>
          <w:rFonts w:ascii="Times New Roman" w:eastAsia="Times New Roman" w:hAnsi="Times New Roman" w:cs="Times New Roman"/>
          <w:color w:val="404040"/>
          <w:sz w:val="24"/>
          <w:szCs w:val="24"/>
        </w:rPr>
      </w:pPr>
      <m:oMath>
        <m:r>
          <w:rPr>
            <w:rFonts w:ascii="Cambria Math" w:eastAsia="Times New Roman" w:hAnsi="Cambria Math" w:cs="Times New Roman"/>
            <w:color w:val="404040"/>
            <w:sz w:val="24"/>
            <w:szCs w:val="24"/>
            <w:bdr w:val="none" w:sz="0" w:space="0" w:color="auto" w:frame="1"/>
          </w:rPr>
          <m:t>A</m:t>
        </m:r>
      </m:oMath>
      <w:r w:rsidR="00211E3F" w:rsidRPr="00211E3F">
        <w:rPr>
          <w:rFonts w:ascii="Times New Roman" w:eastAsia="Times New Roman" w:hAnsi="Times New Roman" w:cs="Times New Roman"/>
          <w:color w:val="404040"/>
          <w:sz w:val="24"/>
          <w:szCs w:val="24"/>
        </w:rPr>
        <w:t> — площадь сечения (</w:t>
      </w:r>
      <w:r w:rsidR="00211E3F" w:rsidRPr="00211E3F">
        <w:rPr>
          <w:rFonts w:ascii="Times New Roman" w:eastAsia="Times New Roman" w:hAnsi="Times New Roman" w:cs="Times New Roman"/>
          <w:b/>
          <w:bCs/>
          <w:color w:val="404040"/>
          <w:sz w:val="24"/>
          <w:szCs w:val="24"/>
        </w:rPr>
        <w:t>1 см² = 10⁻⁴ м²</w:t>
      </w:r>
      <w:r w:rsidR="00211E3F" w:rsidRPr="00211E3F">
        <w:rPr>
          <w:rFonts w:ascii="Times New Roman" w:eastAsia="Times New Roman" w:hAnsi="Times New Roman" w:cs="Times New Roman"/>
          <w:color w:val="404040"/>
          <w:sz w:val="24"/>
          <w:szCs w:val="24"/>
        </w:rPr>
        <w:t>),</w:t>
      </w:r>
    </w:p>
    <w:p w14:paraId="351EC4C5" w14:textId="11A25D1E" w:rsidR="00211E3F" w:rsidRPr="00211E3F" w:rsidRDefault="00B40625" w:rsidP="00DD4F82">
      <w:pPr>
        <w:numPr>
          <w:ilvl w:val="0"/>
          <w:numId w:val="31"/>
        </w:numPr>
        <w:spacing w:after="0" w:line="300" w:lineRule="auto"/>
        <w:ind w:left="0" w:firstLine="567"/>
        <w:rPr>
          <w:rFonts w:ascii="Times New Roman" w:eastAsia="Times New Roman" w:hAnsi="Times New Roman" w:cs="Times New Roman"/>
          <w:color w:val="404040"/>
          <w:sz w:val="24"/>
          <w:szCs w:val="24"/>
        </w:rPr>
      </w:pPr>
      <m:oMath>
        <m:r>
          <w:rPr>
            <w:rFonts w:ascii="Cambria Math" w:eastAsia="Times New Roman" w:hAnsi="Cambria Math" w:cs="Times New Roman"/>
            <w:color w:val="404040"/>
            <w:sz w:val="24"/>
            <w:szCs w:val="24"/>
            <w:bdr w:val="none" w:sz="0" w:space="0" w:color="auto" w:frame="1"/>
          </w:rPr>
          <m:t>ΔT</m:t>
        </m:r>
      </m:oMath>
      <w:r w:rsidR="00211E3F" w:rsidRPr="00211E3F">
        <w:rPr>
          <w:rFonts w:ascii="Times New Roman" w:eastAsia="Times New Roman" w:hAnsi="Times New Roman" w:cs="Times New Roman"/>
          <w:color w:val="404040"/>
          <w:sz w:val="24"/>
          <w:szCs w:val="24"/>
        </w:rPr>
        <w:t> — разность температур (предположим </w:t>
      </w:r>
      <w:r w:rsidR="00211E3F" w:rsidRPr="00211E3F">
        <w:rPr>
          <w:rFonts w:ascii="Times New Roman" w:eastAsia="Times New Roman" w:hAnsi="Times New Roman" w:cs="Times New Roman"/>
          <w:b/>
          <w:bCs/>
          <w:color w:val="404040"/>
          <w:sz w:val="24"/>
          <w:szCs w:val="24"/>
        </w:rPr>
        <w:t>1</w:t>
      </w:r>
      <w:r w:rsidR="00DD4F82">
        <w:rPr>
          <w:rFonts w:ascii="Times New Roman" w:eastAsia="Times New Roman" w:hAnsi="Times New Roman" w:cs="Times New Roman"/>
          <w:b/>
          <w:bCs/>
          <w:color w:val="404040"/>
          <w:sz w:val="24"/>
          <w:szCs w:val="24"/>
        </w:rPr>
        <w:t>0</w:t>
      </w:r>
      <w:r w:rsidR="00211E3F" w:rsidRPr="00211E3F">
        <w:rPr>
          <w:rFonts w:ascii="Times New Roman" w:eastAsia="Times New Roman" w:hAnsi="Times New Roman" w:cs="Times New Roman"/>
          <w:b/>
          <w:bCs/>
          <w:color w:val="404040"/>
          <w:sz w:val="24"/>
          <w:szCs w:val="24"/>
        </w:rPr>
        <w:t xml:space="preserve"> К</w:t>
      </w:r>
      <w:r w:rsidR="00211E3F" w:rsidRPr="00211E3F">
        <w:rPr>
          <w:rFonts w:ascii="Times New Roman" w:eastAsia="Times New Roman" w:hAnsi="Times New Roman" w:cs="Times New Roman"/>
          <w:color w:val="404040"/>
          <w:sz w:val="24"/>
          <w:szCs w:val="24"/>
        </w:rPr>
        <w:t> для примера),</w:t>
      </w:r>
    </w:p>
    <w:p w14:paraId="786F86F7" w14:textId="462516AB" w:rsidR="00211E3F" w:rsidRPr="00211E3F" w:rsidRDefault="00B40625" w:rsidP="00DD4F82">
      <w:pPr>
        <w:numPr>
          <w:ilvl w:val="0"/>
          <w:numId w:val="31"/>
        </w:numPr>
        <w:spacing w:after="0" w:line="300" w:lineRule="auto"/>
        <w:ind w:left="0" w:firstLine="567"/>
        <w:rPr>
          <w:rFonts w:ascii="Times New Roman" w:eastAsia="Times New Roman" w:hAnsi="Times New Roman" w:cs="Times New Roman"/>
          <w:color w:val="404040"/>
          <w:sz w:val="24"/>
          <w:szCs w:val="24"/>
        </w:rPr>
      </w:pPr>
      <m:oMath>
        <m:r>
          <w:rPr>
            <w:rFonts w:ascii="Cambria Math" w:eastAsia="Times New Roman" w:hAnsi="Cambria Math" w:cs="Times New Roman"/>
            <w:color w:val="404040"/>
            <w:sz w:val="24"/>
            <w:szCs w:val="24"/>
            <w:bdr w:val="none" w:sz="0" w:space="0" w:color="auto" w:frame="1"/>
          </w:rPr>
          <m:t>d</m:t>
        </m:r>
        <m:r>
          <w:rPr>
            <w:rFonts w:ascii="Cambria Math" w:eastAsia="Times New Roman" w:hAnsi="Cambria Math" w:cs="Times New Roman"/>
            <w:color w:val="404040"/>
            <w:sz w:val="24"/>
            <w:szCs w:val="24"/>
          </w:rPr>
          <m:t> </m:t>
        </m:r>
      </m:oMath>
      <w:r w:rsidR="00211E3F" w:rsidRPr="00211E3F">
        <w:rPr>
          <w:rFonts w:ascii="Times New Roman" w:eastAsia="Times New Roman" w:hAnsi="Times New Roman" w:cs="Times New Roman"/>
          <w:color w:val="404040"/>
          <w:sz w:val="24"/>
          <w:szCs w:val="24"/>
        </w:rPr>
        <w:t>— толщина слоя (</w:t>
      </w:r>
      <w:r w:rsidR="00211E3F" w:rsidRPr="00211E3F">
        <w:rPr>
          <w:rFonts w:ascii="Times New Roman" w:eastAsia="Times New Roman" w:hAnsi="Times New Roman" w:cs="Times New Roman"/>
          <w:b/>
          <w:bCs/>
          <w:color w:val="404040"/>
          <w:sz w:val="24"/>
          <w:szCs w:val="24"/>
        </w:rPr>
        <w:t>1 мм = 10⁻³ м</w:t>
      </w:r>
      <w:r w:rsidR="00211E3F" w:rsidRPr="00211E3F">
        <w:rPr>
          <w:rFonts w:ascii="Times New Roman" w:eastAsia="Times New Roman" w:hAnsi="Times New Roman" w:cs="Times New Roman"/>
          <w:color w:val="404040"/>
          <w:sz w:val="24"/>
          <w:szCs w:val="24"/>
        </w:rPr>
        <w:t>).</w:t>
      </w:r>
    </w:p>
    <w:p w14:paraId="463267AE" w14:textId="02118C22" w:rsidR="00211E3F" w:rsidRPr="00703236" w:rsidRDefault="00211E3F" w:rsidP="00703236">
      <w:pPr>
        <w:spacing w:after="0" w:line="300" w:lineRule="auto"/>
        <w:ind w:firstLine="567"/>
        <w:rPr>
          <w:rFonts w:ascii="Times New Roman" w:eastAsia="Times New Roman" w:hAnsi="Times New Roman" w:cs="Times New Roman"/>
          <w:color w:val="404040"/>
          <w:sz w:val="24"/>
          <w:szCs w:val="24"/>
        </w:rPr>
      </w:pPr>
      <w:r w:rsidRPr="00211E3F">
        <w:rPr>
          <w:rFonts w:ascii="Times New Roman" w:eastAsia="Times New Roman" w:hAnsi="Times New Roman" w:cs="Times New Roman"/>
          <w:color w:val="404040"/>
          <w:sz w:val="24"/>
          <w:szCs w:val="24"/>
        </w:rPr>
        <w:t>Подставляем значения:</w:t>
      </w:r>
      <w:r w:rsidR="00DD4F82">
        <w:rPr>
          <w:rFonts w:ascii="Times New Roman" w:eastAsia="Times New Roman" w:hAnsi="Times New Roman" w:cs="Times New Roman"/>
          <w:color w:val="404040"/>
          <w:sz w:val="24"/>
          <w:szCs w:val="24"/>
        </w:rPr>
        <w:t xml:space="preserve"> </w:t>
      </w:r>
      <m:oMath>
        <m:f>
          <m:fPr>
            <m:type m:val="skw"/>
            <m:ctrlPr>
              <w:rPr>
                <w:rFonts w:ascii="Cambria Math" w:eastAsia="Times New Roman" w:hAnsi="Cambria Math" w:cs="Times New Roman"/>
                <w:i/>
                <w:color w:val="404040"/>
                <w:sz w:val="24"/>
                <w:szCs w:val="24"/>
                <w:bdr w:val="none" w:sz="0" w:space="0" w:color="auto" w:frame="1"/>
              </w:rPr>
            </m:ctrlPr>
          </m:fPr>
          <m:num>
            <m:r>
              <w:rPr>
                <w:rFonts w:ascii="Cambria Math" w:eastAsia="Times New Roman" w:hAnsi="Cambria Math" w:cs="Times New Roman"/>
                <w:color w:val="404040"/>
                <w:sz w:val="24"/>
                <w:szCs w:val="24"/>
                <w:bdr w:val="none" w:sz="0" w:space="0" w:color="auto" w:frame="1"/>
                <w:lang w:val="en-US"/>
              </w:rPr>
              <m:t>Q</m:t>
            </m:r>
          </m:num>
          <m:den>
            <m:r>
              <w:rPr>
                <w:rFonts w:ascii="Cambria Math" w:eastAsia="Times New Roman" w:hAnsi="Cambria Math" w:cs="Times New Roman"/>
                <w:color w:val="404040"/>
                <w:sz w:val="24"/>
                <w:szCs w:val="24"/>
                <w:bdr w:val="none" w:sz="0" w:space="0" w:color="auto" w:frame="1"/>
              </w:rPr>
              <m:t>t</m:t>
            </m:r>
          </m:den>
        </m:f>
        <m:r>
          <w:rPr>
            <w:rFonts w:ascii="Cambria Math" w:eastAsia="Times New Roman" w:hAnsi="Cambria Math" w:cs="Times New Roman"/>
            <w:color w:val="404040"/>
            <w:sz w:val="24"/>
            <w:szCs w:val="24"/>
            <w:bdr w:val="none" w:sz="0" w:space="0" w:color="auto" w:frame="1"/>
          </w:rPr>
          <m:t>=2,2</m:t>
        </m:r>
        <m:r>
          <w:rPr>
            <w:rFonts w:ascii="Cambria Math" w:eastAsia="Times New Roman" w:hAnsi="Cambria Math" w:cs="Cambria Math"/>
            <w:color w:val="404040"/>
            <w:sz w:val="24"/>
            <w:szCs w:val="24"/>
            <w:bdr w:val="none" w:sz="0" w:space="0" w:color="auto" w:frame="1"/>
          </w:rPr>
          <m:t>⋅</m:t>
        </m:r>
        <m:r>
          <w:rPr>
            <w:rFonts w:ascii="Cambria Math" w:eastAsia="Times New Roman" w:hAnsi="Cambria Math" w:cs="Times New Roman"/>
            <w:color w:val="404040"/>
            <w:sz w:val="24"/>
            <w:szCs w:val="24"/>
            <w:bdr w:val="none" w:sz="0" w:space="0" w:color="auto" w:frame="1"/>
          </w:rPr>
          <m:t>10</m:t>
        </m:r>
        <m:r>
          <w:rPr>
            <w:rFonts w:ascii="Cambria Math" w:eastAsia="Times New Roman" w:hAnsi="Cambria Math" w:cs="Times New Roman"/>
            <w:color w:val="404040"/>
            <w:sz w:val="24"/>
            <w:szCs w:val="24"/>
            <w:bdr w:val="none" w:sz="0" w:space="0" w:color="auto" w:frame="1"/>
            <w:vertAlign w:val="superscript"/>
          </w:rPr>
          <m:t>-4</m:t>
        </m:r>
        <m:r>
          <w:rPr>
            <w:rFonts w:ascii="Cambria Math" w:eastAsia="Times New Roman" w:hAnsi="Cambria Math" w:cs="Cambria Math"/>
            <w:color w:val="404040"/>
            <w:sz w:val="24"/>
            <w:szCs w:val="24"/>
            <w:bdr w:val="none" w:sz="0" w:space="0" w:color="auto" w:frame="1"/>
          </w:rPr>
          <m:t>⋅</m:t>
        </m:r>
        <m:r>
          <w:rPr>
            <w:rFonts w:ascii="Cambria Math" w:eastAsia="Times New Roman" w:hAnsi="Cambria Math" w:cs="Times New Roman"/>
            <w:color w:val="404040"/>
            <w:sz w:val="24"/>
            <w:szCs w:val="24"/>
            <w:bdr w:val="none" w:sz="0" w:space="0" w:color="auto" w:frame="1"/>
          </w:rPr>
          <m:t>10/</m:t>
        </m:r>
        <m:sSup>
          <m:sSupPr>
            <m:ctrlPr>
              <w:rPr>
                <w:rFonts w:ascii="Cambria Math" w:eastAsia="Times New Roman" w:hAnsi="Cambria Math" w:cs="Times New Roman"/>
                <w:i/>
                <w:color w:val="404040"/>
                <w:sz w:val="24"/>
                <w:szCs w:val="24"/>
                <w:bdr w:val="none" w:sz="0" w:space="0" w:color="auto" w:frame="1"/>
              </w:rPr>
            </m:ctrlPr>
          </m:sSupPr>
          <m:e>
            <m:r>
              <w:rPr>
                <w:rFonts w:ascii="Cambria Math" w:eastAsia="Times New Roman" w:hAnsi="Cambria Math" w:cs="Times New Roman"/>
                <w:color w:val="404040"/>
                <w:sz w:val="24"/>
                <w:szCs w:val="24"/>
                <w:bdr w:val="none" w:sz="0" w:space="0" w:color="auto" w:frame="1"/>
              </w:rPr>
              <m:t>10</m:t>
            </m:r>
          </m:e>
          <m:sup>
            <m:r>
              <w:rPr>
                <w:rFonts w:ascii="Cambria Math" w:eastAsia="Times New Roman" w:hAnsi="Cambria Math" w:cs="Times New Roman"/>
                <w:color w:val="404040"/>
                <w:sz w:val="24"/>
                <w:szCs w:val="24"/>
                <w:bdr w:val="none" w:sz="0" w:space="0" w:color="auto" w:frame="1"/>
              </w:rPr>
              <m:t>-3</m:t>
            </m:r>
          </m:sup>
        </m:sSup>
        <m:r>
          <w:rPr>
            <w:rFonts w:ascii="Cambria Math" w:eastAsia="Times New Roman" w:hAnsi="Cambria Math" w:cs="Times New Roman"/>
            <w:color w:val="404040"/>
            <w:sz w:val="24"/>
            <w:szCs w:val="24"/>
            <w:bdr w:val="none" w:sz="0" w:space="0" w:color="auto" w:frame="1"/>
          </w:rPr>
          <m:t>=2,2 Вт (Дж/с)</m:t>
        </m:r>
      </m:oMath>
    </w:p>
    <w:p w14:paraId="6C6ED759" w14:textId="549E78D4" w:rsidR="00211E3F" w:rsidRPr="00410223" w:rsidRDefault="00211E3F" w:rsidP="00410223">
      <w:pPr>
        <w:ind w:firstLine="567"/>
        <w:rPr>
          <w:rFonts w:ascii="Times New Roman" w:hAnsi="Times New Roman" w:cs="Times New Roman"/>
          <w:sz w:val="24"/>
          <w:szCs w:val="24"/>
        </w:rPr>
      </w:pPr>
      <w:r w:rsidRPr="00410223">
        <w:rPr>
          <w:rFonts w:ascii="Times New Roman" w:hAnsi="Times New Roman" w:cs="Times New Roman"/>
          <w:sz w:val="24"/>
          <w:szCs w:val="24"/>
        </w:rPr>
        <w:t>Время передачи 1</w:t>
      </w:r>
      <w:r w:rsidR="00DD4F82" w:rsidRPr="00410223">
        <w:rPr>
          <w:rFonts w:ascii="Times New Roman" w:hAnsi="Times New Roman" w:cs="Times New Roman"/>
          <w:sz w:val="24"/>
          <w:szCs w:val="24"/>
        </w:rPr>
        <w:t>0</w:t>
      </w:r>
      <w:r w:rsidRPr="00410223">
        <w:rPr>
          <w:rFonts w:ascii="Times New Roman" w:hAnsi="Times New Roman" w:cs="Times New Roman"/>
          <w:sz w:val="24"/>
          <w:szCs w:val="24"/>
        </w:rPr>
        <w:t xml:space="preserve"> Дж энергии:</w:t>
      </w:r>
      <w:r w:rsidR="00DD4F82" w:rsidRPr="00410223">
        <w:rPr>
          <w:rFonts w:ascii="Times New Roman" w:hAnsi="Times New Roman" w:cs="Times New Roman"/>
          <w:sz w:val="24"/>
          <w:szCs w:val="24"/>
        </w:rPr>
        <w:t xml:space="preserve"> </w:t>
      </w:r>
      <w:r w:rsidRPr="00410223">
        <w:rPr>
          <w:rFonts w:ascii="Times New Roman" w:hAnsi="Times New Roman" w:cs="Times New Roman"/>
          <w:sz w:val="24"/>
          <w:szCs w:val="24"/>
        </w:rPr>
        <w:t>t</w:t>
      </w:r>
      <w:bookmarkStart w:id="2" w:name="_Hlk194061553"/>
      <w:r w:rsidR="00D8098D" w:rsidRPr="00410223">
        <w:rPr>
          <w:rFonts w:ascii="Times New Roman" w:hAnsi="Times New Roman" w:cs="Times New Roman"/>
          <w:sz w:val="24"/>
          <w:szCs w:val="24"/>
        </w:rPr>
        <w:t xml:space="preserve"> </w:t>
      </w:r>
      <w:r w:rsidRPr="00410223">
        <w:rPr>
          <w:rFonts w:ascii="Times New Roman" w:hAnsi="Times New Roman" w:cs="Times New Roman"/>
          <w:sz w:val="24"/>
          <w:szCs w:val="24"/>
        </w:rPr>
        <w:t>≈</w:t>
      </w:r>
      <w:bookmarkEnd w:id="2"/>
      <w:r w:rsidR="00D8098D" w:rsidRPr="00410223">
        <w:rPr>
          <w:rFonts w:ascii="Times New Roman" w:hAnsi="Times New Roman" w:cs="Times New Roman"/>
          <w:sz w:val="24"/>
          <w:szCs w:val="24"/>
        </w:rPr>
        <w:t xml:space="preserve"> </w:t>
      </w:r>
      <w:r w:rsidRPr="00410223">
        <w:rPr>
          <w:rFonts w:ascii="Times New Roman" w:hAnsi="Times New Roman" w:cs="Times New Roman"/>
          <w:sz w:val="24"/>
          <w:szCs w:val="24"/>
        </w:rPr>
        <w:t>4</w:t>
      </w:r>
      <w:r w:rsidR="00B31A3C" w:rsidRPr="00410223">
        <w:rPr>
          <w:rFonts w:ascii="Times New Roman" w:hAnsi="Times New Roman" w:cs="Times New Roman"/>
          <w:sz w:val="24"/>
          <w:szCs w:val="24"/>
        </w:rPr>
        <w:t>,</w:t>
      </w:r>
      <w:r w:rsidRPr="00410223">
        <w:rPr>
          <w:rFonts w:ascii="Times New Roman" w:hAnsi="Times New Roman" w:cs="Times New Roman"/>
          <w:sz w:val="24"/>
          <w:szCs w:val="24"/>
        </w:rPr>
        <w:t>55 секунды</w:t>
      </w:r>
    </w:p>
    <w:p w14:paraId="272E2322" w14:textId="517C1DBC" w:rsidR="00985F19" w:rsidRPr="00410223" w:rsidRDefault="00DD4F82" w:rsidP="00410223">
      <w:pPr>
        <w:ind w:firstLine="567"/>
        <w:jc w:val="both"/>
        <w:rPr>
          <w:rFonts w:ascii="Times New Roman" w:hAnsi="Times New Roman" w:cs="Times New Roman"/>
          <w:sz w:val="24"/>
          <w:szCs w:val="24"/>
        </w:rPr>
      </w:pPr>
      <w:r w:rsidRPr="00410223">
        <w:rPr>
          <w:rFonts w:ascii="Times New Roman" w:eastAsia="Times New Roman" w:hAnsi="Times New Roman" w:cs="Times New Roman"/>
          <w:color w:val="404040"/>
          <w:sz w:val="24"/>
          <w:szCs w:val="24"/>
        </w:rPr>
        <w:t xml:space="preserve">Видим, что теплоотвод от поверхности будет гораздо быстрее, чем подведение тепла от Солнца. </w:t>
      </w:r>
      <w:r w:rsidR="00985F19" w:rsidRPr="00410223">
        <w:rPr>
          <w:rFonts w:ascii="Times New Roman" w:hAnsi="Times New Roman" w:cs="Times New Roman"/>
          <w:sz w:val="24"/>
          <w:szCs w:val="24"/>
        </w:rPr>
        <w:t>Помимо солнечного излучения можно учесть тепловую энергию, которая поступает от тёплых помещений через крышу и окна.</w:t>
      </w:r>
      <w:r w:rsidR="000018F8" w:rsidRPr="00410223">
        <w:rPr>
          <w:rFonts w:ascii="Times New Roman" w:hAnsi="Times New Roman" w:cs="Times New Roman"/>
          <w:sz w:val="24"/>
          <w:szCs w:val="24"/>
        </w:rPr>
        <w:t xml:space="preserve"> Это существенная добавка, согласно строительным нормам, тепловые потери жилых домов (которые и становятся источником поступающей энергии для </w:t>
      </w:r>
      <w:r w:rsidRPr="00410223">
        <w:rPr>
          <w:rFonts w:ascii="Times New Roman" w:hAnsi="Times New Roman" w:cs="Times New Roman"/>
          <w:sz w:val="24"/>
          <w:szCs w:val="24"/>
        </w:rPr>
        <w:t xml:space="preserve">льда и </w:t>
      </w:r>
      <w:r w:rsidR="000018F8" w:rsidRPr="00410223">
        <w:rPr>
          <w:rFonts w:ascii="Times New Roman" w:hAnsi="Times New Roman" w:cs="Times New Roman"/>
          <w:sz w:val="24"/>
          <w:szCs w:val="24"/>
        </w:rPr>
        <w:t>снега) составляют около 100 Дж за 1 с на 1 м</w:t>
      </w:r>
      <w:r w:rsidR="000018F8" w:rsidRPr="00410223">
        <w:rPr>
          <w:rFonts w:ascii="Times New Roman" w:hAnsi="Times New Roman" w:cs="Times New Roman"/>
          <w:sz w:val="24"/>
          <w:szCs w:val="24"/>
          <w:vertAlign w:val="superscript"/>
        </w:rPr>
        <w:t>2</w:t>
      </w:r>
      <w:r w:rsidR="000018F8" w:rsidRPr="00410223">
        <w:rPr>
          <w:rFonts w:ascii="Times New Roman" w:hAnsi="Times New Roman" w:cs="Times New Roman"/>
          <w:sz w:val="24"/>
          <w:szCs w:val="24"/>
        </w:rPr>
        <w:t xml:space="preserve"> поверхности</w:t>
      </w:r>
      <w:r w:rsidRPr="00410223">
        <w:rPr>
          <w:rFonts w:ascii="Times New Roman" w:hAnsi="Times New Roman" w:cs="Times New Roman"/>
          <w:sz w:val="24"/>
          <w:szCs w:val="24"/>
        </w:rPr>
        <w:t xml:space="preserve">. При больших </w:t>
      </w:r>
      <w:proofErr w:type="spellStart"/>
      <w:r w:rsidRPr="00410223">
        <w:rPr>
          <w:rFonts w:ascii="Times New Roman" w:hAnsi="Times New Roman" w:cs="Times New Roman"/>
          <w:sz w:val="24"/>
          <w:szCs w:val="24"/>
        </w:rPr>
        <w:t>теплопотерях</w:t>
      </w:r>
      <w:proofErr w:type="spellEnd"/>
      <w:r w:rsidRPr="00410223">
        <w:rPr>
          <w:rFonts w:ascii="Times New Roman" w:hAnsi="Times New Roman" w:cs="Times New Roman"/>
          <w:sz w:val="24"/>
          <w:szCs w:val="24"/>
        </w:rPr>
        <w:t xml:space="preserve"> в зданиях этот процесс может играть определяющую роль, в связи с чем на таких зданиях вырастают </w:t>
      </w:r>
      <w:r w:rsidR="000018F8" w:rsidRPr="00410223">
        <w:rPr>
          <w:rFonts w:ascii="Times New Roman" w:hAnsi="Times New Roman" w:cs="Times New Roman"/>
          <w:sz w:val="24"/>
          <w:szCs w:val="24"/>
        </w:rPr>
        <w:t>сосульки большего размера.</w:t>
      </w:r>
    </w:p>
    <w:p w14:paraId="5B1F23A5" w14:textId="585CEBA0" w:rsidR="00205A60" w:rsidRPr="00410223" w:rsidRDefault="00DD4F82" w:rsidP="00410223">
      <w:pPr>
        <w:ind w:firstLine="567"/>
        <w:jc w:val="both"/>
        <w:rPr>
          <w:rFonts w:ascii="Times New Roman" w:hAnsi="Times New Roman" w:cs="Times New Roman"/>
          <w:sz w:val="24"/>
          <w:szCs w:val="24"/>
        </w:rPr>
      </w:pPr>
      <w:r w:rsidRPr="00410223">
        <w:rPr>
          <w:rFonts w:ascii="Times New Roman" w:hAnsi="Times New Roman" w:cs="Times New Roman"/>
          <w:sz w:val="24"/>
          <w:szCs w:val="24"/>
        </w:rPr>
        <w:t xml:space="preserve">Тем не менее, видно, что </w:t>
      </w:r>
      <w:r w:rsidR="00D60023" w:rsidRPr="00410223">
        <w:rPr>
          <w:rFonts w:ascii="Times New Roman" w:hAnsi="Times New Roman" w:cs="Times New Roman"/>
          <w:sz w:val="24"/>
          <w:szCs w:val="24"/>
        </w:rPr>
        <w:t>поступающ</w:t>
      </w:r>
      <w:r w:rsidR="004C7A34" w:rsidRPr="00410223">
        <w:rPr>
          <w:rFonts w:ascii="Times New Roman" w:hAnsi="Times New Roman" w:cs="Times New Roman"/>
          <w:sz w:val="24"/>
          <w:szCs w:val="24"/>
        </w:rPr>
        <w:t>ей (от Солнца)</w:t>
      </w:r>
      <w:r w:rsidR="00D60023" w:rsidRPr="00410223">
        <w:rPr>
          <w:rFonts w:ascii="Times New Roman" w:hAnsi="Times New Roman" w:cs="Times New Roman"/>
          <w:sz w:val="24"/>
          <w:szCs w:val="24"/>
        </w:rPr>
        <w:t xml:space="preserve"> энерги</w:t>
      </w:r>
      <w:r w:rsidR="004C7A34" w:rsidRPr="00410223">
        <w:rPr>
          <w:rFonts w:ascii="Times New Roman" w:hAnsi="Times New Roman" w:cs="Times New Roman"/>
          <w:sz w:val="24"/>
          <w:szCs w:val="24"/>
        </w:rPr>
        <w:t>и не хватает для того, чтобы растопить поверхностный слой сосульки – теплоотвод по твердой воде быстрее, чем поступление энергии от Солнца</w:t>
      </w:r>
      <w:r w:rsidR="007F51D3" w:rsidRPr="00410223">
        <w:rPr>
          <w:rFonts w:ascii="Times New Roman" w:hAnsi="Times New Roman" w:cs="Times New Roman"/>
          <w:sz w:val="24"/>
          <w:szCs w:val="24"/>
        </w:rPr>
        <w:t>.</w:t>
      </w:r>
      <w:r w:rsidR="004C7A34" w:rsidRPr="00410223">
        <w:rPr>
          <w:rFonts w:ascii="Times New Roman" w:hAnsi="Times New Roman" w:cs="Times New Roman"/>
          <w:sz w:val="24"/>
          <w:szCs w:val="24"/>
        </w:rPr>
        <w:t xml:space="preserve"> Это означает, что определяющую роль играет отличие в состоянии приповерхностного слоя льда. Характерная энергия движения (локальная температура) молекул воды на поверхности выше чем температура самой сосульки в объеме.</w:t>
      </w:r>
      <w:r w:rsidR="00CF65DB" w:rsidRPr="00410223">
        <w:rPr>
          <w:rFonts w:ascii="Times New Roman" w:hAnsi="Times New Roman" w:cs="Times New Roman"/>
          <w:sz w:val="24"/>
          <w:szCs w:val="24"/>
        </w:rPr>
        <w:t xml:space="preserve"> Тогда поступающей от Солнца и окружающего пространства энергии достаточно, чтобы растопить тонкий слой льда на поверхности сосульки.</w:t>
      </w:r>
    </w:p>
    <w:p w14:paraId="4A071C1E" w14:textId="48A12D89" w:rsidR="00CE4C07" w:rsidRPr="00DD4173" w:rsidRDefault="00C23CB9" w:rsidP="00CE4C07">
      <w:pPr>
        <w:spacing w:after="0" w:line="300" w:lineRule="auto"/>
        <w:jc w:val="center"/>
        <w:rPr>
          <w:rFonts w:ascii="Times New Roman" w:hAnsi="Times New Roman" w:cs="Times New Roman"/>
          <w:iCs/>
          <w:sz w:val="24"/>
          <w:szCs w:val="24"/>
        </w:rPr>
      </w:pPr>
      <w:r w:rsidRPr="00C23CB9">
        <w:rPr>
          <w:rFonts w:ascii="Times New Roman" w:hAnsi="Times New Roman" w:cs="Times New Roman"/>
          <w:iCs/>
          <w:noProof/>
          <w:sz w:val="24"/>
          <w:szCs w:val="24"/>
        </w:rPr>
        <w:drawing>
          <wp:inline distT="0" distB="0" distL="0" distR="0" wp14:anchorId="6A5CBA75" wp14:editId="2574D839">
            <wp:extent cx="5314950" cy="2684769"/>
            <wp:effectExtent l="0" t="0" r="0" b="1905"/>
            <wp:docPr id="1760648205" name="Рисунок 176064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22205" cy="2688434"/>
                    </a:xfrm>
                    <a:prstGeom prst="rect">
                      <a:avLst/>
                    </a:prstGeom>
                  </pic:spPr>
                </pic:pic>
              </a:graphicData>
            </a:graphic>
          </wp:inline>
        </w:drawing>
      </w:r>
      <w:r w:rsidR="00CE4C07">
        <w:rPr>
          <w:rFonts w:ascii="Times New Roman" w:hAnsi="Times New Roman" w:cs="Times New Roman"/>
          <w:iCs/>
          <w:sz w:val="24"/>
          <w:szCs w:val="24"/>
        </w:rPr>
        <w:t xml:space="preserve"> </w:t>
      </w:r>
    </w:p>
    <w:p w14:paraId="29972138" w14:textId="13CA00C7" w:rsidR="00205A60" w:rsidRDefault="007F51D3" w:rsidP="006421C8">
      <w:pPr>
        <w:spacing w:after="0" w:line="300" w:lineRule="auto"/>
        <w:ind w:firstLine="562"/>
        <w:jc w:val="both"/>
        <w:rPr>
          <w:rFonts w:ascii="Times New Roman" w:hAnsi="Times New Roman" w:cs="Times New Roman"/>
          <w:iCs/>
          <w:sz w:val="24"/>
          <w:szCs w:val="24"/>
        </w:rPr>
      </w:pPr>
      <w:r>
        <w:rPr>
          <w:rFonts w:ascii="Times New Roman" w:hAnsi="Times New Roman" w:cs="Times New Roman"/>
          <w:iCs/>
          <w:sz w:val="24"/>
          <w:szCs w:val="24"/>
        </w:rPr>
        <w:t xml:space="preserve">Под действием силы тяжести вода начинает </w:t>
      </w:r>
      <w:r w:rsidR="00703612">
        <w:rPr>
          <w:rFonts w:ascii="Times New Roman" w:hAnsi="Times New Roman" w:cs="Times New Roman"/>
          <w:iCs/>
          <w:sz w:val="24"/>
          <w:szCs w:val="24"/>
        </w:rPr>
        <w:t>двигаться</w:t>
      </w:r>
      <w:r>
        <w:rPr>
          <w:rFonts w:ascii="Times New Roman" w:hAnsi="Times New Roman" w:cs="Times New Roman"/>
          <w:iCs/>
          <w:sz w:val="24"/>
          <w:szCs w:val="24"/>
        </w:rPr>
        <w:t xml:space="preserve"> по поверхности</w:t>
      </w:r>
      <w:r w:rsidR="00703612">
        <w:rPr>
          <w:rFonts w:ascii="Times New Roman" w:hAnsi="Times New Roman" w:cs="Times New Roman"/>
          <w:iCs/>
          <w:sz w:val="24"/>
          <w:szCs w:val="24"/>
        </w:rPr>
        <w:t xml:space="preserve"> </w:t>
      </w:r>
      <w:r w:rsidR="00205A60">
        <w:rPr>
          <w:rFonts w:ascii="Times New Roman" w:hAnsi="Times New Roman" w:cs="Times New Roman"/>
          <w:iCs/>
          <w:sz w:val="24"/>
          <w:szCs w:val="24"/>
        </w:rPr>
        <w:t xml:space="preserve">сосульки </w:t>
      </w:r>
      <w:r w:rsidR="00703612">
        <w:rPr>
          <w:rFonts w:ascii="Times New Roman" w:hAnsi="Times New Roman" w:cs="Times New Roman"/>
          <w:iCs/>
          <w:sz w:val="24"/>
          <w:szCs w:val="24"/>
        </w:rPr>
        <w:t>к земле</w:t>
      </w:r>
      <w:r>
        <w:rPr>
          <w:rFonts w:ascii="Times New Roman" w:hAnsi="Times New Roman" w:cs="Times New Roman"/>
          <w:iCs/>
          <w:sz w:val="24"/>
          <w:szCs w:val="24"/>
        </w:rPr>
        <w:t>.</w:t>
      </w:r>
      <w:r w:rsidR="00205A60">
        <w:rPr>
          <w:rFonts w:ascii="Times New Roman" w:hAnsi="Times New Roman" w:cs="Times New Roman"/>
          <w:iCs/>
          <w:sz w:val="24"/>
          <w:szCs w:val="24"/>
        </w:rPr>
        <w:t xml:space="preserve"> Лед при этом для воды является смачиваемой поверхностью, поэтому на каждый элементарный объем воды (каплю) помимо силы тяжести действует поверхностная сила, не </w:t>
      </w:r>
      <w:r w:rsidR="00205A60">
        <w:rPr>
          <w:rFonts w:ascii="Times New Roman" w:hAnsi="Times New Roman" w:cs="Times New Roman"/>
          <w:iCs/>
          <w:sz w:val="24"/>
          <w:szCs w:val="24"/>
        </w:rPr>
        <w:lastRenderedPageBreak/>
        <w:t xml:space="preserve">позволяющая ей оторваться от поверхности сосульки. По мере движения (скольжения) вниз тепло от воды будет отдаваться более холодному льду, вода будет замерзать, таким образом постепенно будет происходить рост сосульки </w:t>
      </w:r>
      <w:r w:rsidR="00CE4C07">
        <w:rPr>
          <w:rFonts w:ascii="Times New Roman" w:hAnsi="Times New Roman" w:cs="Times New Roman"/>
          <w:iCs/>
          <w:sz w:val="24"/>
          <w:szCs w:val="24"/>
        </w:rPr>
        <w:t>в стороны</w:t>
      </w:r>
      <w:r w:rsidR="00205A60">
        <w:rPr>
          <w:rFonts w:ascii="Times New Roman" w:hAnsi="Times New Roman" w:cs="Times New Roman"/>
          <w:iCs/>
          <w:sz w:val="24"/>
          <w:szCs w:val="24"/>
        </w:rPr>
        <w:t>.</w:t>
      </w:r>
      <w:r w:rsidR="00286761">
        <w:rPr>
          <w:rFonts w:ascii="Times New Roman" w:hAnsi="Times New Roman" w:cs="Times New Roman"/>
          <w:iCs/>
          <w:sz w:val="24"/>
          <w:szCs w:val="24"/>
        </w:rPr>
        <w:t xml:space="preserve"> Достигнув нижней части сосульки капля зависает, постепенно увеличиваясь в размерах) и далее либо превращается в лед (отдав необходимое количества тепла твердому льду или окружающему пространству), либо срывается вниз, если ее размер становится достаточным, чтобы сила тяжести превысила силу поверхностного натяжения.</w:t>
      </w:r>
    </w:p>
    <w:p w14:paraId="478C8BD6" w14:textId="686A70C4" w:rsidR="00CE4C07" w:rsidRDefault="00CE4C07" w:rsidP="00847FE3">
      <w:pPr>
        <w:spacing w:before="120" w:after="120" w:line="300" w:lineRule="auto"/>
        <w:jc w:val="center"/>
        <w:rPr>
          <w:rFonts w:ascii="Times New Roman" w:hAnsi="Times New Roman" w:cs="Times New Roman"/>
          <w:iCs/>
          <w:sz w:val="24"/>
          <w:szCs w:val="24"/>
        </w:rPr>
      </w:pPr>
      <w:r>
        <w:rPr>
          <w:noProof/>
        </w:rPr>
        <w:drawing>
          <wp:inline distT="0" distB="0" distL="0" distR="0" wp14:anchorId="42FAA290" wp14:editId="0E43D28E">
            <wp:extent cx="4099407" cy="2319368"/>
            <wp:effectExtent l="0" t="0" r="0" b="5080"/>
            <wp:docPr id="1760648204" name="Рисунок 176064820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114309" cy="2327799"/>
                    </a:xfrm>
                    <a:prstGeom prst="rect">
                      <a:avLst/>
                    </a:prstGeom>
                    <a:noFill/>
                    <a:ln>
                      <a:noFill/>
                    </a:ln>
                  </pic:spPr>
                </pic:pic>
              </a:graphicData>
            </a:graphic>
          </wp:inline>
        </w:drawing>
      </w:r>
    </w:p>
    <w:p w14:paraId="472D5CD3" w14:textId="13E97065" w:rsidR="00CE4C07" w:rsidRDefault="00CE4C07" w:rsidP="006421C8">
      <w:pPr>
        <w:spacing w:after="0" w:line="300" w:lineRule="auto"/>
        <w:ind w:firstLine="562"/>
        <w:jc w:val="both"/>
        <w:rPr>
          <w:rFonts w:ascii="Times New Roman" w:hAnsi="Times New Roman" w:cs="Times New Roman"/>
          <w:iCs/>
          <w:sz w:val="24"/>
          <w:szCs w:val="24"/>
        </w:rPr>
      </w:pPr>
      <w:r>
        <w:rPr>
          <w:rFonts w:ascii="Times New Roman" w:hAnsi="Times New Roman" w:cs="Times New Roman"/>
          <w:iCs/>
          <w:sz w:val="24"/>
          <w:szCs w:val="24"/>
        </w:rPr>
        <w:t>Зачастую можно у сосульки увидеть волнообразную структуру, что связано с вариациями температуры окружающей среды (день-ночь, солнечно-пасмурно, потепление-заморозки).</w:t>
      </w:r>
    </w:p>
    <w:p w14:paraId="0FC37732" w14:textId="7DDEC405" w:rsidR="0042336A" w:rsidRPr="00414225" w:rsidRDefault="00CE4C07" w:rsidP="006421C8">
      <w:pPr>
        <w:spacing w:after="0" w:line="300" w:lineRule="auto"/>
        <w:ind w:firstLine="562"/>
        <w:jc w:val="both"/>
        <w:rPr>
          <w:rFonts w:ascii="Times New Roman" w:hAnsi="Times New Roman" w:cs="Times New Roman"/>
          <w:iCs/>
          <w:sz w:val="24"/>
          <w:szCs w:val="24"/>
        </w:rPr>
      </w:pPr>
      <w:r>
        <w:rPr>
          <w:rFonts w:ascii="Times New Roman" w:hAnsi="Times New Roman" w:cs="Times New Roman"/>
          <w:iCs/>
          <w:sz w:val="24"/>
          <w:szCs w:val="24"/>
        </w:rPr>
        <w:t>Еще один аспект роста сосулек, они идут не сплошной «стеной», а напоминают частокол. Начав расти в случайных местах на краю крыши, далее вод стекает уже по появившимся зародышам сосулек, как бы «притягиваясь» к их поверхности за счет сил поверхностного натяжения.</w:t>
      </w:r>
      <w:r w:rsidR="0042336A">
        <w:rPr>
          <w:highlight w:val="white"/>
        </w:rPr>
        <w:br w:type="page"/>
      </w:r>
    </w:p>
    <w:p w14:paraId="1C205063" w14:textId="597C472D" w:rsidR="00395217" w:rsidRPr="005964FE" w:rsidRDefault="00395217" w:rsidP="00395217">
      <w:pPr>
        <w:pStyle w:val="ab"/>
        <w:keepNext/>
        <w:keepLines/>
        <w:rPr>
          <w:sz w:val="32"/>
          <w:highlight w:val="white"/>
        </w:rPr>
      </w:pPr>
      <w:r w:rsidRPr="005964FE">
        <w:rPr>
          <w:highlight w:val="white"/>
        </w:rPr>
        <w:lastRenderedPageBreak/>
        <w:t xml:space="preserve">I ТУР 1 </w:t>
      </w:r>
      <w:r w:rsidR="0042336A">
        <w:rPr>
          <w:highlight w:val="white"/>
        </w:rPr>
        <w:t>мая 2024</w:t>
      </w:r>
    </w:p>
    <w:p w14:paraId="45D9CFFA" w14:textId="683051A1" w:rsidR="00AD2AAF" w:rsidRPr="00B65B19" w:rsidRDefault="00AD2AAF"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 xml:space="preserve">Вопрос для </w:t>
      </w:r>
      <w:r w:rsidR="0042336A" w:rsidRPr="00B65B19">
        <w:rPr>
          <w:rFonts w:ascii="Times New Roman" w:hAnsi="Times New Roman" w:cs="Times New Roman"/>
          <w:b/>
          <w:sz w:val="24"/>
          <w:szCs w:val="24"/>
        </w:rPr>
        <w:t>8</w:t>
      </w:r>
      <w:r w:rsidRPr="00B65B19">
        <w:rPr>
          <w:rFonts w:ascii="Times New Roman" w:hAnsi="Times New Roman" w:cs="Times New Roman"/>
          <w:b/>
          <w:sz w:val="24"/>
          <w:szCs w:val="24"/>
        </w:rPr>
        <w:t>-</w:t>
      </w:r>
      <w:r w:rsidR="0042336A" w:rsidRPr="00B65B19">
        <w:rPr>
          <w:rFonts w:ascii="Times New Roman" w:hAnsi="Times New Roman" w:cs="Times New Roman"/>
          <w:b/>
          <w:sz w:val="24"/>
          <w:szCs w:val="24"/>
        </w:rPr>
        <w:t>9</w:t>
      </w:r>
      <w:r w:rsidRPr="00B65B19">
        <w:rPr>
          <w:rFonts w:ascii="Times New Roman" w:hAnsi="Times New Roman" w:cs="Times New Roman"/>
          <w:b/>
          <w:sz w:val="24"/>
          <w:szCs w:val="24"/>
        </w:rPr>
        <w:t xml:space="preserve">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7087"/>
      </w:tblGrid>
      <w:tr w:rsidR="00AD2AAF" w:rsidRPr="00D40379" w14:paraId="6447A632" w14:textId="77777777" w:rsidTr="00551B1E">
        <w:tc>
          <w:tcPr>
            <w:tcW w:w="2552" w:type="dxa"/>
          </w:tcPr>
          <w:p w14:paraId="500C963E" w14:textId="1FE3DFF9" w:rsidR="00AD2AAF" w:rsidRPr="00D40379" w:rsidRDefault="00AD2AAF" w:rsidP="00D40379">
            <w:pPr>
              <w:pStyle w:val="21"/>
              <w:ind w:left="0" w:right="0"/>
              <w:rPr>
                <w:rFonts w:eastAsia="Times New Roman"/>
                <w:sz w:val="24"/>
                <w:szCs w:val="24"/>
                <w:highlight w:val="white"/>
              </w:rPr>
            </w:pPr>
            <w:r w:rsidRPr="00D40379">
              <w:rPr>
                <w:noProof/>
                <w:sz w:val="24"/>
                <w:szCs w:val="24"/>
                <w:bdr w:val="none" w:sz="0" w:space="0" w:color="auto" w:frame="1"/>
              </w:rPr>
              <w:drawing>
                <wp:inline distT="0" distB="0" distL="0" distR="0" wp14:anchorId="6CC8904D" wp14:editId="4DE9DE0C">
                  <wp:extent cx="1440000" cy="1800000"/>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Pr>
          <w:p w14:paraId="781006E1" w14:textId="77777777" w:rsidR="00AD2AAF" w:rsidRPr="00D40379" w:rsidRDefault="00AD2AAF" w:rsidP="00551B1E">
            <w:pPr>
              <w:pStyle w:val="3"/>
              <w:outlineLvl w:val="2"/>
              <w:rPr>
                <w:szCs w:val="24"/>
              </w:rPr>
            </w:pPr>
            <w:proofErr w:type="spellStart"/>
            <w:r w:rsidRPr="00D40379">
              <w:rPr>
                <w:szCs w:val="24"/>
              </w:rPr>
              <w:t>Колачевский</w:t>
            </w:r>
            <w:proofErr w:type="spellEnd"/>
            <w:r w:rsidRPr="00D40379">
              <w:rPr>
                <w:szCs w:val="24"/>
              </w:rPr>
              <w:t xml:space="preserve"> Николай Николаевич</w:t>
            </w:r>
          </w:p>
          <w:p w14:paraId="41967361" w14:textId="77777777" w:rsidR="004E0315" w:rsidRDefault="00AD2AAF" w:rsidP="00010B73">
            <w:pPr>
              <w:pStyle w:val="1"/>
              <w:outlineLvl w:val="0"/>
            </w:pPr>
            <w:r w:rsidRPr="00D40379">
              <w:t>Член-корреспондент РАН</w:t>
            </w:r>
            <w:r w:rsidR="0069120B">
              <w:t xml:space="preserve"> </w:t>
            </w:r>
          </w:p>
          <w:p w14:paraId="3E121761" w14:textId="33246F7D" w:rsidR="00AD2AAF" w:rsidRPr="00D40379" w:rsidRDefault="004E0315" w:rsidP="00010B73">
            <w:pPr>
              <w:pStyle w:val="1"/>
              <w:outlineLvl w:val="0"/>
            </w:pPr>
            <w:r>
              <w:t>Ч</w:t>
            </w:r>
            <w:r w:rsidR="0069120B">
              <w:t>лен Президиума РАН</w:t>
            </w:r>
          </w:p>
          <w:p w14:paraId="5717C160" w14:textId="37D88912" w:rsidR="00AD2AAF" w:rsidRDefault="00AD2AAF" w:rsidP="00010B73">
            <w:pPr>
              <w:pStyle w:val="1"/>
              <w:outlineLvl w:val="0"/>
            </w:pPr>
            <w:r w:rsidRPr="00D40379">
              <w:t>доктор физико-математических наук</w:t>
            </w:r>
          </w:p>
          <w:p w14:paraId="4562513F" w14:textId="77777777" w:rsidR="00AD2AAF" w:rsidRPr="00D40379" w:rsidRDefault="00AD2AAF" w:rsidP="00010B73">
            <w:pPr>
              <w:pStyle w:val="1"/>
              <w:outlineLvl w:val="0"/>
            </w:pPr>
            <w:r w:rsidRPr="00D40379">
              <w:t>Директор Физического института имени П.Н. Лебедева РАН</w:t>
            </w:r>
          </w:p>
          <w:p w14:paraId="25191D68" w14:textId="77777777" w:rsidR="00AD2AAF" w:rsidRPr="00D40379" w:rsidRDefault="00AD2AAF" w:rsidP="00010B73">
            <w:pPr>
              <w:pStyle w:val="1"/>
              <w:outlineLvl w:val="0"/>
            </w:pPr>
            <w:r w:rsidRPr="00D40379">
              <w:t>Научный руководитель группы «Прецизионные квантовые измерения» Российского квантового центра</w:t>
            </w:r>
          </w:p>
          <w:p w14:paraId="6D475A9C" w14:textId="77777777" w:rsidR="00AD2AAF" w:rsidRPr="00D40379" w:rsidRDefault="00B263F3" w:rsidP="00010B73">
            <w:pPr>
              <w:pStyle w:val="1"/>
              <w:outlineLvl w:val="0"/>
            </w:pPr>
            <w:hyperlink r:id="rId35" w:history="1">
              <w:r w:rsidR="00AD2AAF" w:rsidRPr="00D40379">
                <w:rPr>
                  <w:rStyle w:val="af4"/>
                  <w:color w:val="auto"/>
                  <w:u w:val="none"/>
                </w:rPr>
                <w:t>https://www.lebedev.ru/ru/personalities/direktora/768</w:t>
              </w:r>
            </w:hyperlink>
          </w:p>
          <w:p w14:paraId="656BFA25" w14:textId="77777777" w:rsidR="00AD2AAF" w:rsidRPr="00D40379" w:rsidRDefault="00B263F3" w:rsidP="00010B73">
            <w:pPr>
              <w:pStyle w:val="1"/>
              <w:outlineLvl w:val="0"/>
            </w:pPr>
            <w:hyperlink r:id="rId36" w:history="1">
              <w:r w:rsidR="00AD2AAF" w:rsidRPr="00D40379">
                <w:rPr>
                  <w:rStyle w:val="af4"/>
                  <w:color w:val="auto"/>
                  <w:u w:val="none"/>
                </w:rPr>
                <w:t>https://rqc.ru/team/прецизионные-квантовые-измерения</w:t>
              </w:r>
            </w:hyperlink>
          </w:p>
          <w:p w14:paraId="654568BA" w14:textId="347C500C" w:rsidR="00AD2AAF" w:rsidRPr="0042336A" w:rsidRDefault="004E0315" w:rsidP="00010B73">
            <w:pPr>
              <w:pStyle w:val="1"/>
              <w:outlineLvl w:val="0"/>
              <w:rPr>
                <w:rStyle w:val="af4"/>
                <w:color w:val="auto"/>
                <w:u w:val="none"/>
              </w:rPr>
            </w:pPr>
            <w:r w:rsidRPr="00626F31">
              <w:rPr>
                <w:rStyle w:val="af4"/>
                <w:color w:val="auto"/>
                <w:u w:val="none"/>
              </w:rPr>
              <w:t>https://ru.</w:t>
            </w:r>
            <w:r w:rsidR="00DB6D78">
              <w:rPr>
                <w:rStyle w:val="af4"/>
                <w:color w:val="auto"/>
                <w:u w:val="none"/>
              </w:rPr>
              <w:t>ruwiki.ru</w:t>
            </w:r>
            <w:r w:rsidRPr="00626F31">
              <w:rPr>
                <w:rStyle w:val="af4"/>
                <w:color w:val="auto"/>
                <w:u w:val="none"/>
              </w:rPr>
              <w:t>/wiki/Колачевский,_Николай_Николаевич</w:t>
            </w:r>
          </w:p>
          <w:p w14:paraId="76EC5A0D" w14:textId="2E65C07C" w:rsidR="0042336A" w:rsidRPr="0042336A" w:rsidRDefault="0042336A" w:rsidP="0042336A"/>
        </w:tc>
      </w:tr>
    </w:tbl>
    <w:p w14:paraId="08669ACF" w14:textId="77777777" w:rsidR="00395217" w:rsidRPr="00485906" w:rsidRDefault="00AD2AAF" w:rsidP="00485906">
      <w:pPr>
        <w:pStyle w:val="TableParagraph"/>
        <w:spacing w:line="300" w:lineRule="auto"/>
      </w:pPr>
      <w:r w:rsidRPr="00485906">
        <w:rPr>
          <w:b/>
          <w:szCs w:val="24"/>
        </w:rPr>
        <w:t>Вопрос:</w:t>
      </w:r>
    </w:p>
    <w:p w14:paraId="792A3E9E" w14:textId="527136BC" w:rsidR="00AD2AAF" w:rsidRDefault="00525F16" w:rsidP="006421C8">
      <w:pPr>
        <w:pStyle w:val="TableParagraph"/>
        <w:spacing w:line="300" w:lineRule="auto"/>
        <w:rPr>
          <w:bCs/>
        </w:rPr>
      </w:pPr>
      <w:r w:rsidRPr="00525F16">
        <w:t>Почему при сильном ветре может сорвать даже абсолютно плоскую крышу дома, параллельную направлению ветра? Оцените, при какой силе ветра сорвет не закрепленную плоскую черепичную крышу с плотностью 10 кг/м</w:t>
      </w:r>
      <w:r w:rsidRPr="00525F16">
        <w:rPr>
          <w:vertAlign w:val="superscript"/>
        </w:rPr>
        <w:t>2</w:t>
      </w:r>
      <w:r w:rsidRPr="00525F16">
        <w:t>.</w:t>
      </w:r>
    </w:p>
    <w:p w14:paraId="31D3E4B8" w14:textId="28FA4209" w:rsidR="00525F16" w:rsidRDefault="00525F16" w:rsidP="006421C8">
      <w:pPr>
        <w:pStyle w:val="aff6"/>
        <w:spacing w:before="0" w:after="0" w:line="300" w:lineRule="auto"/>
        <w:contextualSpacing w:val="0"/>
      </w:pPr>
      <w:r w:rsidRPr="002014DD">
        <w:rPr>
          <w:noProof/>
        </w:rPr>
        <w:drawing>
          <wp:inline distT="0" distB="0" distL="0" distR="0" wp14:anchorId="23C408EC" wp14:editId="3296FB4F">
            <wp:extent cx="4011386" cy="2845838"/>
            <wp:effectExtent l="0" t="0" r="8255" b="0"/>
            <wp:docPr id="1760648231" name="Рисунок 1" descr="Изображение выглядит как на открытом воздухе, окно, небо, архитектур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231" name="Рисунок 1" descr="Изображение выглядит как на открытом воздухе, окно, небо, архитектура&#10;&#10;Автоматически созданное описание"/>
                    <pic:cNvPicPr/>
                  </pic:nvPicPr>
                  <pic:blipFill>
                    <a:blip r:embed="rId37"/>
                    <a:stretch>
                      <a:fillRect/>
                    </a:stretch>
                  </pic:blipFill>
                  <pic:spPr>
                    <a:xfrm>
                      <a:off x="0" y="0"/>
                      <a:ext cx="4013719" cy="2847493"/>
                    </a:xfrm>
                    <a:prstGeom prst="rect">
                      <a:avLst/>
                    </a:prstGeom>
                  </pic:spPr>
                </pic:pic>
              </a:graphicData>
            </a:graphic>
          </wp:inline>
        </w:drawing>
      </w:r>
    </w:p>
    <w:p w14:paraId="73C4B026" w14:textId="4C7287DB" w:rsidR="00AA7E7A" w:rsidRPr="00525F16" w:rsidRDefault="00AA7E7A" w:rsidP="006421C8">
      <w:pPr>
        <w:pStyle w:val="aff6"/>
        <w:spacing w:before="0" w:after="0" w:line="300" w:lineRule="auto"/>
        <w:contextualSpacing w:val="0"/>
      </w:pPr>
      <w:r>
        <w:t>Источник:</w:t>
      </w:r>
      <w:r w:rsidRPr="00AA7E7A">
        <w:t xml:space="preserve"> https://imnews.imbc.com/replay/2020/nwtoday/article/5676703_32531.html</w:t>
      </w:r>
    </w:p>
    <w:p w14:paraId="2D087D13" w14:textId="77777777" w:rsidR="00525F16" w:rsidRPr="00525F16" w:rsidRDefault="00525F16" w:rsidP="006421C8">
      <w:pPr>
        <w:spacing w:after="0" w:line="300" w:lineRule="auto"/>
      </w:pPr>
    </w:p>
    <w:p w14:paraId="5CC6DDC1" w14:textId="513B1DA5" w:rsidR="00AD2AAF" w:rsidRPr="00485906" w:rsidRDefault="000E3B72" w:rsidP="00485906">
      <w:pPr>
        <w:pStyle w:val="TableParagraph"/>
        <w:spacing w:line="300" w:lineRule="auto"/>
        <w:rPr>
          <w:b/>
          <w:szCs w:val="24"/>
        </w:rPr>
      </w:pPr>
      <w:r w:rsidRPr="00485906">
        <w:rPr>
          <w:b/>
          <w:szCs w:val="24"/>
        </w:rPr>
        <w:t>Решение</w:t>
      </w:r>
      <w:r w:rsidR="00F46A37" w:rsidRPr="00485906">
        <w:rPr>
          <w:b/>
          <w:szCs w:val="24"/>
        </w:rPr>
        <w:t>:</w:t>
      </w:r>
    </w:p>
    <w:p w14:paraId="5A07138B" w14:textId="4C4DF7BA" w:rsidR="00C354A5" w:rsidRDefault="00C354A5" w:rsidP="006421C8">
      <w:pPr>
        <w:spacing w:after="0" w:line="300" w:lineRule="auto"/>
        <w:ind w:firstLine="562"/>
        <w:jc w:val="both"/>
        <w:rPr>
          <w:rFonts w:ascii="Times New Roman" w:hAnsi="Times New Roman" w:cs="Times New Roman"/>
          <w:sz w:val="24"/>
          <w:szCs w:val="24"/>
        </w:rPr>
      </w:pPr>
      <w:r w:rsidRPr="00DD1D76">
        <w:rPr>
          <w:rFonts w:ascii="Times New Roman" w:hAnsi="Times New Roman" w:cs="Times New Roman"/>
          <w:sz w:val="24"/>
          <w:szCs w:val="24"/>
        </w:rPr>
        <w:t xml:space="preserve">Потоки воздуха создают давление, которое способно навредить покрытию кровли. При этом совершенно необязательно, чтобы ветер дул перпендикулярно или по касательной к поверхности крыши </w:t>
      </w:r>
      <w:r w:rsidR="00305132" w:rsidRPr="00305132">
        <w:rPr>
          <w:rFonts w:ascii="Times New Roman" w:hAnsi="Times New Roman" w:cs="Times New Roman"/>
          <w:sz w:val="24"/>
          <w:szCs w:val="24"/>
        </w:rPr>
        <w:t>(</w:t>
      </w:r>
      <w:r w:rsidR="00305132">
        <w:rPr>
          <w:rFonts w:ascii="Times New Roman" w:hAnsi="Times New Roman" w:cs="Times New Roman"/>
          <w:sz w:val="24"/>
          <w:szCs w:val="24"/>
        </w:rPr>
        <w:t>эффект паруса</w:t>
      </w:r>
      <w:r w:rsidR="00305132" w:rsidRPr="00305132">
        <w:rPr>
          <w:rFonts w:ascii="Times New Roman" w:hAnsi="Times New Roman" w:cs="Times New Roman"/>
          <w:sz w:val="24"/>
          <w:szCs w:val="24"/>
        </w:rPr>
        <w:t>)</w:t>
      </w:r>
      <w:r w:rsidR="00305132">
        <w:rPr>
          <w:rFonts w:ascii="Times New Roman" w:hAnsi="Times New Roman" w:cs="Times New Roman"/>
          <w:sz w:val="24"/>
          <w:szCs w:val="24"/>
        </w:rPr>
        <w:t>.</w:t>
      </w:r>
      <w:r w:rsidRPr="00DD1D76">
        <w:rPr>
          <w:rFonts w:ascii="Times New Roman" w:hAnsi="Times New Roman" w:cs="Times New Roman"/>
          <w:sz w:val="24"/>
          <w:szCs w:val="24"/>
        </w:rPr>
        <w:t xml:space="preserve"> </w:t>
      </w:r>
      <w:r w:rsidR="00305132">
        <w:rPr>
          <w:rFonts w:ascii="Times New Roman" w:hAnsi="Times New Roman" w:cs="Times New Roman"/>
          <w:sz w:val="24"/>
          <w:szCs w:val="24"/>
        </w:rPr>
        <w:t xml:space="preserve">Оказывается, </w:t>
      </w:r>
      <w:r w:rsidRPr="00DD1D76">
        <w:rPr>
          <w:rFonts w:ascii="Times New Roman" w:hAnsi="Times New Roman" w:cs="Times New Roman"/>
          <w:sz w:val="24"/>
          <w:szCs w:val="24"/>
        </w:rPr>
        <w:t xml:space="preserve">даже если </w:t>
      </w:r>
      <w:r w:rsidR="00305132">
        <w:rPr>
          <w:rFonts w:ascii="Times New Roman" w:hAnsi="Times New Roman" w:cs="Times New Roman"/>
          <w:sz w:val="24"/>
          <w:szCs w:val="24"/>
        </w:rPr>
        <w:t>ветер</w:t>
      </w:r>
      <w:r w:rsidRPr="00DD1D76">
        <w:rPr>
          <w:rFonts w:ascii="Times New Roman" w:hAnsi="Times New Roman" w:cs="Times New Roman"/>
          <w:sz w:val="24"/>
          <w:szCs w:val="24"/>
        </w:rPr>
        <w:t xml:space="preserve"> направлен вдоль плоской кровли, он </w:t>
      </w:r>
      <w:r w:rsidR="00305132">
        <w:rPr>
          <w:rFonts w:ascii="Times New Roman" w:hAnsi="Times New Roman" w:cs="Times New Roman"/>
          <w:sz w:val="24"/>
          <w:szCs w:val="24"/>
        </w:rPr>
        <w:t xml:space="preserve">может создать </w:t>
      </w:r>
      <w:r w:rsidRPr="00DD1D76">
        <w:rPr>
          <w:rFonts w:ascii="Times New Roman" w:hAnsi="Times New Roman" w:cs="Times New Roman"/>
          <w:sz w:val="24"/>
          <w:szCs w:val="24"/>
        </w:rPr>
        <w:t>значительную нагрузку</w:t>
      </w:r>
      <w:r w:rsidR="00305132">
        <w:rPr>
          <w:rFonts w:ascii="Times New Roman" w:hAnsi="Times New Roman" w:cs="Times New Roman"/>
          <w:sz w:val="24"/>
          <w:szCs w:val="24"/>
        </w:rPr>
        <w:t xml:space="preserve"> «на отрыв».</w:t>
      </w:r>
    </w:p>
    <w:p w14:paraId="5C859077" w14:textId="05DA8E5B" w:rsidR="00C354A5" w:rsidRDefault="00C354A5"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 xml:space="preserve">Вспомним закон Бернулли: </w:t>
      </w:r>
      <w:r w:rsidRPr="002C7C5B">
        <w:rPr>
          <w:rFonts w:ascii="Times New Roman" w:hAnsi="Times New Roman" w:cs="Times New Roman"/>
          <w:sz w:val="24"/>
          <w:szCs w:val="24"/>
        </w:rPr>
        <w:t xml:space="preserve">в тех участках течения жидкости или газа, где скорость больше, давление меньше, и наоборот, с увеличением давления жидкости, протекающей в трубе, скорость ее движения уменьшается. То есть, где больше скорость </w:t>
      </w:r>
      <w:r w:rsidR="00A65B79" w:rsidRPr="00A65B79">
        <w:rPr>
          <w:rFonts w:ascii="Times New Roman" w:eastAsiaTheme="minorEastAsia" w:hAnsi="Times New Roman" w:cs="Times New Roman"/>
          <w:i/>
          <w:color w:val="000000"/>
          <w:sz w:val="24"/>
          <w:szCs w:val="24"/>
          <w:lang w:val="en-US"/>
        </w:rPr>
        <w:t>v</w:t>
      </w:r>
      <w:r w:rsidRPr="002C7C5B">
        <w:rPr>
          <w:rFonts w:ascii="Times New Roman" w:hAnsi="Times New Roman" w:cs="Times New Roman"/>
          <w:sz w:val="24"/>
          <w:szCs w:val="24"/>
        </w:rPr>
        <w:t xml:space="preserve">, там меньше давление </w:t>
      </w:r>
      <w:r w:rsidRPr="00A65B79">
        <w:rPr>
          <w:rFonts w:ascii="Times New Roman" w:hAnsi="Times New Roman" w:cs="Times New Roman"/>
          <w:i/>
          <w:sz w:val="24"/>
          <w:szCs w:val="24"/>
        </w:rPr>
        <w:t>p</w:t>
      </w:r>
      <w:r w:rsidRPr="002C7C5B">
        <w:rPr>
          <w:rFonts w:ascii="Times New Roman" w:hAnsi="Times New Roman" w:cs="Times New Roman"/>
          <w:sz w:val="24"/>
          <w:szCs w:val="24"/>
        </w:rPr>
        <w:t>.</w:t>
      </w:r>
    </w:p>
    <w:p w14:paraId="0B03FE53" w14:textId="15774BD9" w:rsidR="00C354A5" w:rsidRDefault="00C354A5" w:rsidP="006421C8">
      <w:pPr>
        <w:spacing w:after="0" w:line="300" w:lineRule="auto"/>
        <w:ind w:firstLine="562"/>
        <w:jc w:val="both"/>
        <w:rPr>
          <w:rFonts w:ascii="Times New Roman" w:hAnsi="Times New Roman" w:cs="Times New Roman"/>
          <w:sz w:val="24"/>
          <w:szCs w:val="24"/>
        </w:rPr>
      </w:pPr>
      <w:r w:rsidRPr="002C7C5B">
        <w:rPr>
          <w:rFonts w:ascii="Times New Roman" w:hAnsi="Times New Roman" w:cs="Times New Roman"/>
          <w:sz w:val="24"/>
          <w:szCs w:val="24"/>
        </w:rPr>
        <w:lastRenderedPageBreak/>
        <w:t>По закону Бернулли под сорванной крышей оказывается большее давление, чем над ней, что и способствует появлению так называемой подъёмной силы</w:t>
      </w:r>
      <w:r>
        <w:rPr>
          <w:rFonts w:ascii="Times New Roman" w:hAnsi="Times New Roman" w:cs="Times New Roman"/>
          <w:sz w:val="24"/>
          <w:szCs w:val="24"/>
        </w:rPr>
        <w:t xml:space="preserve">. </w:t>
      </w:r>
      <w:r w:rsidRPr="00DD1D76">
        <w:rPr>
          <w:rFonts w:ascii="Times New Roman" w:hAnsi="Times New Roman" w:cs="Times New Roman"/>
          <w:sz w:val="24"/>
          <w:szCs w:val="24"/>
        </w:rPr>
        <w:t xml:space="preserve">Скорость потока над крышей очень велика, и вот, мы имеем, что чем больше скорость потока, тем меньшее давление этот поток оказывает на крышу. Под крышей скорость почти ноль, значит, давление больше. И крыша, </w:t>
      </w:r>
      <w:r w:rsidR="00700B72">
        <w:rPr>
          <w:rFonts w:ascii="Times New Roman" w:hAnsi="Times New Roman" w:cs="Times New Roman"/>
          <w:sz w:val="24"/>
          <w:szCs w:val="24"/>
        </w:rPr>
        <w:t xml:space="preserve">начинает перемещаться </w:t>
      </w:r>
      <w:r w:rsidRPr="00DD1D76">
        <w:rPr>
          <w:rFonts w:ascii="Times New Roman" w:hAnsi="Times New Roman" w:cs="Times New Roman"/>
          <w:sz w:val="24"/>
          <w:szCs w:val="24"/>
        </w:rPr>
        <w:t>из области с высоким давлением в область с низким.</w:t>
      </w:r>
    </w:p>
    <w:p w14:paraId="48F5F91A" w14:textId="4F24C86E" w:rsidR="00C354A5" w:rsidRDefault="00C354A5"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Можно провести эксперимент. Возьмите д</w:t>
      </w:r>
      <w:r w:rsidR="00700B72">
        <w:rPr>
          <w:rFonts w:ascii="Times New Roman" w:hAnsi="Times New Roman" w:cs="Times New Roman"/>
          <w:sz w:val="24"/>
          <w:szCs w:val="24"/>
        </w:rPr>
        <w:t>ва</w:t>
      </w:r>
      <w:r>
        <w:rPr>
          <w:rFonts w:ascii="Times New Roman" w:hAnsi="Times New Roman" w:cs="Times New Roman"/>
          <w:sz w:val="24"/>
          <w:szCs w:val="24"/>
        </w:rPr>
        <w:t xml:space="preserve"> листа бумаги и подуйте</w:t>
      </w:r>
      <w:r w:rsidRPr="00DD1D76">
        <w:rPr>
          <w:rFonts w:ascii="Times New Roman" w:hAnsi="Times New Roman" w:cs="Times New Roman"/>
          <w:sz w:val="24"/>
          <w:szCs w:val="24"/>
        </w:rPr>
        <w:t xml:space="preserve"> вдоль их. Они будут сближаться</w:t>
      </w:r>
      <w:r w:rsidR="00700B72">
        <w:rPr>
          <w:rFonts w:ascii="Times New Roman" w:hAnsi="Times New Roman" w:cs="Times New Roman"/>
          <w:sz w:val="24"/>
          <w:szCs w:val="24"/>
        </w:rPr>
        <w:t>;</w:t>
      </w:r>
      <w:r w:rsidRPr="00DD1D76">
        <w:rPr>
          <w:rFonts w:ascii="Times New Roman" w:hAnsi="Times New Roman" w:cs="Times New Roman"/>
          <w:sz w:val="24"/>
          <w:szCs w:val="24"/>
        </w:rPr>
        <w:t xml:space="preserve"> </w:t>
      </w:r>
      <w:r w:rsidR="00700B72">
        <w:rPr>
          <w:rFonts w:ascii="Times New Roman" w:hAnsi="Times New Roman" w:cs="Times New Roman"/>
          <w:sz w:val="24"/>
          <w:szCs w:val="24"/>
        </w:rPr>
        <w:t>если</w:t>
      </w:r>
      <w:r w:rsidR="00A14BDB">
        <w:rPr>
          <w:rFonts w:ascii="Times New Roman" w:hAnsi="Times New Roman" w:cs="Times New Roman"/>
          <w:sz w:val="24"/>
          <w:szCs w:val="24"/>
        </w:rPr>
        <w:t xml:space="preserve"> </w:t>
      </w:r>
      <w:r w:rsidR="00700B72">
        <w:rPr>
          <w:rFonts w:ascii="Times New Roman" w:hAnsi="Times New Roman" w:cs="Times New Roman"/>
          <w:sz w:val="24"/>
          <w:szCs w:val="24"/>
        </w:rPr>
        <w:t>подуть</w:t>
      </w:r>
      <w:r w:rsidRPr="00DD1D76">
        <w:rPr>
          <w:rFonts w:ascii="Times New Roman" w:hAnsi="Times New Roman" w:cs="Times New Roman"/>
          <w:sz w:val="24"/>
          <w:szCs w:val="24"/>
        </w:rPr>
        <w:t xml:space="preserve"> вдоль одного листа бумаги, он бу</w:t>
      </w:r>
      <w:r>
        <w:rPr>
          <w:rFonts w:ascii="Times New Roman" w:hAnsi="Times New Roman" w:cs="Times New Roman"/>
          <w:sz w:val="24"/>
          <w:szCs w:val="24"/>
        </w:rPr>
        <w:t>дет приближаться к потоку воздух</w:t>
      </w:r>
      <w:r w:rsidRPr="00DD1D76">
        <w:rPr>
          <w:rFonts w:ascii="Times New Roman" w:hAnsi="Times New Roman" w:cs="Times New Roman"/>
          <w:sz w:val="24"/>
          <w:szCs w:val="24"/>
        </w:rPr>
        <w:t>а.</w:t>
      </w:r>
    </w:p>
    <w:p w14:paraId="132F60B5" w14:textId="772BC693" w:rsidR="00C354A5" w:rsidRPr="00787AFA" w:rsidRDefault="00C354A5" w:rsidP="006421C8">
      <w:pPr>
        <w:spacing w:after="0" w:line="300" w:lineRule="auto"/>
        <w:ind w:firstLine="562"/>
        <w:rPr>
          <w:rFonts w:ascii="Times New Roman" w:hAnsi="Times New Roman" w:cs="Times New Roman"/>
          <w:sz w:val="24"/>
          <w:szCs w:val="24"/>
        </w:rPr>
      </w:pPr>
      <w:r w:rsidRPr="00DD1D76">
        <w:rPr>
          <w:rFonts w:ascii="Times New Roman" w:hAnsi="Times New Roman" w:cs="Times New Roman"/>
          <w:sz w:val="24"/>
          <w:szCs w:val="24"/>
        </w:rPr>
        <w:t>Оцени</w:t>
      </w:r>
      <w:r>
        <w:rPr>
          <w:rFonts w:ascii="Times New Roman" w:hAnsi="Times New Roman" w:cs="Times New Roman"/>
          <w:sz w:val="24"/>
          <w:szCs w:val="24"/>
        </w:rPr>
        <w:t>м</w:t>
      </w:r>
      <w:r w:rsidRPr="00DD1D76">
        <w:rPr>
          <w:rFonts w:ascii="Times New Roman" w:hAnsi="Times New Roman" w:cs="Times New Roman"/>
          <w:sz w:val="24"/>
          <w:szCs w:val="24"/>
        </w:rPr>
        <w:t xml:space="preserve">, при какой силе ветра сорвет не закрепленную плоскую черепичную крышу с </w:t>
      </w:r>
      <w:r w:rsidR="00787AFA">
        <w:rPr>
          <w:rFonts w:ascii="Times New Roman" w:hAnsi="Times New Roman" w:cs="Times New Roman"/>
          <w:sz w:val="24"/>
          <w:szCs w:val="24"/>
        </w:rPr>
        <w:t xml:space="preserve">поверхностной </w:t>
      </w:r>
      <w:r w:rsidRPr="00DD1D76">
        <w:rPr>
          <w:rFonts w:ascii="Times New Roman" w:hAnsi="Times New Roman" w:cs="Times New Roman"/>
          <w:sz w:val="24"/>
          <w:szCs w:val="24"/>
        </w:rPr>
        <w:t xml:space="preserve">плотностью </w:t>
      </w:r>
      <w:proofErr w:type="spellStart"/>
      <w:r w:rsidR="00787AFA" w:rsidRPr="00787AFA">
        <w:rPr>
          <w:rFonts w:ascii="Times New Roman" w:hAnsi="Times New Roman" w:cs="Times New Roman"/>
          <w:i/>
          <w:sz w:val="24"/>
          <w:szCs w:val="24"/>
        </w:rPr>
        <w:t>ρ</w:t>
      </w:r>
      <w:r w:rsidR="0073276D">
        <w:rPr>
          <w:rFonts w:ascii="Times New Roman" w:hAnsi="Times New Roman" w:cs="Times New Roman"/>
          <w:sz w:val="24"/>
          <w:szCs w:val="24"/>
          <w:vertAlign w:val="subscript"/>
        </w:rPr>
        <w:t>повч</w:t>
      </w:r>
      <w:proofErr w:type="spellEnd"/>
      <w:r w:rsidR="00787AFA">
        <w:rPr>
          <w:rFonts w:ascii="Times New Roman" w:hAnsi="Times New Roman" w:cs="Times New Roman"/>
          <w:sz w:val="24"/>
          <w:szCs w:val="24"/>
        </w:rPr>
        <w:t>=</w:t>
      </w:r>
      <w:r w:rsidRPr="00DD1D76">
        <w:rPr>
          <w:rFonts w:ascii="Times New Roman" w:hAnsi="Times New Roman" w:cs="Times New Roman"/>
          <w:sz w:val="24"/>
          <w:szCs w:val="24"/>
        </w:rPr>
        <w:t>10 кг/м</w:t>
      </w:r>
      <w:r w:rsidRPr="00787AFA">
        <w:rPr>
          <w:rFonts w:ascii="Times New Roman" w:hAnsi="Times New Roman" w:cs="Times New Roman"/>
          <w:sz w:val="24"/>
          <w:szCs w:val="24"/>
          <w:vertAlign w:val="superscript"/>
        </w:rPr>
        <w:t>2</w:t>
      </w:r>
      <w:r w:rsidRPr="00DD1D76">
        <w:rPr>
          <w:rFonts w:ascii="Times New Roman" w:hAnsi="Times New Roman" w:cs="Times New Roman"/>
          <w:sz w:val="24"/>
          <w:szCs w:val="24"/>
        </w:rPr>
        <w:t>.</w:t>
      </w:r>
      <w:r w:rsidR="00787AFA">
        <w:rPr>
          <w:rFonts w:ascii="Times New Roman" w:hAnsi="Times New Roman" w:cs="Times New Roman"/>
          <w:sz w:val="24"/>
          <w:szCs w:val="24"/>
        </w:rPr>
        <w:t xml:space="preserve"> (</w:t>
      </w:r>
      <w:r w:rsidR="00787AFA" w:rsidRPr="00700B72">
        <w:rPr>
          <w:rFonts w:ascii="Times New Roman" w:hAnsi="Times New Roman" w:cs="Times New Roman"/>
          <w:i/>
          <w:sz w:val="24"/>
          <w:szCs w:val="24"/>
        </w:rPr>
        <w:t>Примечание</w:t>
      </w:r>
      <w:r w:rsidR="00787AFA">
        <w:rPr>
          <w:rFonts w:ascii="Times New Roman" w:hAnsi="Times New Roman" w:cs="Times New Roman"/>
          <w:sz w:val="24"/>
          <w:szCs w:val="24"/>
        </w:rPr>
        <w:t>: обратите внимание, что в отличие от «стандартной» характеристики плотност</w:t>
      </w:r>
      <w:r w:rsidR="0073276D">
        <w:rPr>
          <w:rFonts w:ascii="Times New Roman" w:hAnsi="Times New Roman" w:cs="Times New Roman"/>
          <w:sz w:val="24"/>
          <w:szCs w:val="24"/>
        </w:rPr>
        <w:t xml:space="preserve">и </w:t>
      </w:r>
      <w:proofErr w:type="spellStart"/>
      <w:r w:rsidR="0073276D" w:rsidRPr="00787AFA">
        <w:rPr>
          <w:rFonts w:ascii="Times New Roman" w:hAnsi="Times New Roman" w:cs="Times New Roman"/>
          <w:i/>
          <w:sz w:val="24"/>
          <w:szCs w:val="24"/>
        </w:rPr>
        <w:t>ρ</w:t>
      </w:r>
      <w:r w:rsidR="0073276D" w:rsidRPr="0073276D">
        <w:rPr>
          <w:rFonts w:ascii="Times New Roman" w:hAnsi="Times New Roman" w:cs="Times New Roman"/>
          <w:i/>
          <w:sz w:val="24"/>
          <w:szCs w:val="24"/>
          <w:vertAlign w:val="subscript"/>
        </w:rPr>
        <w:t>ч</w:t>
      </w:r>
      <w:proofErr w:type="spellEnd"/>
      <w:r w:rsidR="00787AFA">
        <w:rPr>
          <w:rFonts w:ascii="Times New Roman" w:hAnsi="Times New Roman" w:cs="Times New Roman"/>
          <w:sz w:val="24"/>
          <w:szCs w:val="24"/>
        </w:rPr>
        <w:t>, которая измеряется в единицах кг/м</w:t>
      </w:r>
      <w:r w:rsidR="00787AFA" w:rsidRPr="00787AFA">
        <w:rPr>
          <w:rFonts w:ascii="Times New Roman" w:hAnsi="Times New Roman" w:cs="Times New Roman"/>
          <w:sz w:val="24"/>
          <w:szCs w:val="24"/>
          <w:vertAlign w:val="superscript"/>
        </w:rPr>
        <w:t>3</w:t>
      </w:r>
      <w:r w:rsidR="00787AFA">
        <w:rPr>
          <w:rFonts w:ascii="Times New Roman" w:hAnsi="Times New Roman" w:cs="Times New Roman"/>
          <w:sz w:val="24"/>
          <w:szCs w:val="24"/>
        </w:rPr>
        <w:t>, и характеризует, фактически, массу 1 м</w:t>
      </w:r>
      <w:r w:rsidR="00787AFA" w:rsidRPr="00787AFA">
        <w:rPr>
          <w:rFonts w:ascii="Times New Roman" w:hAnsi="Times New Roman" w:cs="Times New Roman"/>
          <w:sz w:val="24"/>
          <w:szCs w:val="24"/>
          <w:vertAlign w:val="superscript"/>
        </w:rPr>
        <w:t>3</w:t>
      </w:r>
      <w:r w:rsidR="00787AFA">
        <w:rPr>
          <w:rFonts w:ascii="Times New Roman" w:hAnsi="Times New Roman" w:cs="Times New Roman"/>
          <w:sz w:val="24"/>
          <w:szCs w:val="24"/>
        </w:rPr>
        <w:t>, мы здесь для простоты используем характеристику «поверхностной» плотности, т.е. величину, которая характеризует массу 1 м</w:t>
      </w:r>
      <w:r w:rsidR="00787AFA" w:rsidRPr="00787AFA">
        <w:rPr>
          <w:rFonts w:ascii="Times New Roman" w:hAnsi="Times New Roman" w:cs="Times New Roman"/>
          <w:sz w:val="24"/>
          <w:szCs w:val="24"/>
          <w:vertAlign w:val="superscript"/>
        </w:rPr>
        <w:t>2</w:t>
      </w:r>
      <w:r w:rsidR="00787AFA">
        <w:rPr>
          <w:rFonts w:ascii="Times New Roman" w:hAnsi="Times New Roman" w:cs="Times New Roman"/>
          <w:sz w:val="24"/>
          <w:szCs w:val="24"/>
        </w:rPr>
        <w:t xml:space="preserve"> черепицы без обсуждения ее толщины</w:t>
      </w:r>
      <w:r w:rsidR="00FE587F">
        <w:rPr>
          <w:rFonts w:ascii="Times New Roman" w:hAnsi="Times New Roman" w:cs="Times New Roman"/>
          <w:sz w:val="24"/>
          <w:szCs w:val="24"/>
        </w:rPr>
        <w:t>, обычно эту величину называют удельным весом</w:t>
      </w:r>
      <w:r w:rsidR="00787AFA">
        <w:rPr>
          <w:rFonts w:ascii="Times New Roman" w:hAnsi="Times New Roman" w:cs="Times New Roman"/>
          <w:sz w:val="24"/>
          <w:szCs w:val="24"/>
        </w:rPr>
        <w:t>).</w:t>
      </w:r>
    </w:p>
    <w:p w14:paraId="668A8DCE" w14:textId="6D682E02" w:rsidR="00787AFA" w:rsidRDefault="00C354A5" w:rsidP="006421C8">
      <w:pPr>
        <w:spacing w:after="0" w:line="300" w:lineRule="auto"/>
        <w:ind w:firstLine="562"/>
        <w:rPr>
          <w:rFonts w:ascii="Times New Roman" w:hAnsi="Times New Roman" w:cs="Times New Roman"/>
          <w:sz w:val="24"/>
          <w:szCs w:val="24"/>
        </w:rPr>
      </w:pPr>
      <w:r>
        <w:rPr>
          <w:rFonts w:ascii="Times New Roman" w:hAnsi="Times New Roman" w:cs="Times New Roman"/>
          <w:sz w:val="24"/>
          <w:szCs w:val="24"/>
        </w:rPr>
        <w:t>Поскольку крыша не закреплена, единственной силой, удерживающей её</w:t>
      </w:r>
      <w:r w:rsidR="00787AFA">
        <w:rPr>
          <w:rFonts w:ascii="Times New Roman" w:hAnsi="Times New Roman" w:cs="Times New Roman"/>
          <w:sz w:val="24"/>
          <w:szCs w:val="24"/>
        </w:rPr>
        <w:t>,</w:t>
      </w:r>
      <w:r>
        <w:rPr>
          <w:rFonts w:ascii="Times New Roman" w:hAnsi="Times New Roman" w:cs="Times New Roman"/>
          <w:sz w:val="24"/>
          <w:szCs w:val="24"/>
        </w:rPr>
        <w:t xml:space="preserve"> является сила тяжести. Рассчитаем силу тяжести</w:t>
      </w:r>
      <w:r w:rsidR="00787AFA">
        <w:rPr>
          <w:rFonts w:ascii="Times New Roman" w:hAnsi="Times New Roman" w:cs="Times New Roman"/>
          <w:sz w:val="24"/>
          <w:szCs w:val="24"/>
        </w:rPr>
        <w:t xml:space="preserve"> </w:t>
      </w:r>
      <w:r w:rsidR="00787AFA" w:rsidRPr="00787AFA">
        <w:rPr>
          <w:rFonts w:ascii="Times New Roman" w:hAnsi="Times New Roman" w:cs="Times New Roman"/>
          <w:i/>
          <w:sz w:val="24"/>
          <w:szCs w:val="24"/>
          <w:lang w:val="en-US"/>
        </w:rPr>
        <w:t>F</w:t>
      </w:r>
      <w:r w:rsidR="00787AFA" w:rsidRPr="00787AFA">
        <w:rPr>
          <w:rFonts w:ascii="Times New Roman" w:hAnsi="Times New Roman" w:cs="Times New Roman"/>
          <w:sz w:val="24"/>
          <w:szCs w:val="24"/>
          <w:vertAlign w:val="subscript"/>
        </w:rPr>
        <w:t>т</w:t>
      </w:r>
      <w:r>
        <w:rPr>
          <w:rFonts w:ascii="Times New Roman" w:hAnsi="Times New Roman" w:cs="Times New Roman"/>
          <w:sz w:val="24"/>
          <w:szCs w:val="24"/>
        </w:rPr>
        <w:t>, действующую</w:t>
      </w:r>
      <w:r w:rsidR="00787AFA">
        <w:rPr>
          <w:rFonts w:ascii="Times New Roman" w:hAnsi="Times New Roman" w:cs="Times New Roman"/>
          <w:sz w:val="24"/>
          <w:szCs w:val="24"/>
        </w:rPr>
        <w:t xml:space="preserve"> на элемент </w:t>
      </w:r>
      <w:r w:rsidR="0073276D">
        <w:rPr>
          <w:rFonts w:ascii="Times New Roman" w:hAnsi="Times New Roman" w:cs="Times New Roman"/>
          <w:sz w:val="24"/>
          <w:szCs w:val="24"/>
        </w:rPr>
        <w:t xml:space="preserve">незакрепленной черепичной </w:t>
      </w:r>
      <w:r w:rsidR="00787AFA">
        <w:rPr>
          <w:rFonts w:ascii="Times New Roman" w:hAnsi="Times New Roman" w:cs="Times New Roman"/>
          <w:sz w:val="24"/>
          <w:szCs w:val="24"/>
        </w:rPr>
        <w:t xml:space="preserve">крыши с некоторой площадью </w:t>
      </w:r>
      <w:r w:rsidR="00787AFA" w:rsidRPr="0073276D">
        <w:rPr>
          <w:rFonts w:ascii="Times New Roman" w:hAnsi="Times New Roman" w:cs="Times New Roman"/>
          <w:i/>
          <w:sz w:val="24"/>
          <w:szCs w:val="24"/>
          <w:lang w:val="en-US"/>
        </w:rPr>
        <w:t>S</w:t>
      </w:r>
      <w:r>
        <w:rPr>
          <w:rFonts w:ascii="Times New Roman" w:hAnsi="Times New Roman" w:cs="Times New Roman"/>
          <w:sz w:val="24"/>
          <w:szCs w:val="24"/>
        </w:rPr>
        <w:t>:</w:t>
      </w:r>
    </w:p>
    <w:p w14:paraId="0DC69C3F" w14:textId="4460C822" w:rsidR="0073276D" w:rsidRDefault="00C354A5" w:rsidP="009B066A">
      <w:pPr>
        <w:tabs>
          <w:tab w:val="left" w:pos="9072"/>
        </w:tabs>
        <w:spacing w:before="60" w:after="60" w:line="300" w:lineRule="auto"/>
        <w:ind w:firstLine="561"/>
        <w:rPr>
          <w:rFonts w:ascii="Times New Roman" w:hAnsi="Times New Roman" w:cs="Times New Roman"/>
          <w:sz w:val="24"/>
          <w:szCs w:val="24"/>
        </w:rPr>
      </w:pPr>
      <w:r w:rsidRPr="0073276D">
        <w:rPr>
          <w:rFonts w:ascii="Times New Roman" w:hAnsi="Times New Roman" w:cs="Times New Roman"/>
          <w:i/>
          <w:sz w:val="24"/>
          <w:szCs w:val="24"/>
          <w:lang w:val="en-US"/>
        </w:rPr>
        <w:t>F</w:t>
      </w:r>
      <w:r>
        <w:rPr>
          <w:rFonts w:ascii="Times New Roman" w:hAnsi="Times New Roman" w:cs="Times New Roman"/>
          <w:sz w:val="24"/>
          <w:szCs w:val="24"/>
          <w:vertAlign w:val="subscript"/>
        </w:rPr>
        <w:t>т</w:t>
      </w:r>
      <w:r w:rsidRPr="00933C5C">
        <w:rPr>
          <w:rFonts w:ascii="Times New Roman" w:hAnsi="Times New Roman" w:cs="Times New Roman"/>
          <w:sz w:val="24"/>
          <w:szCs w:val="24"/>
          <w:vertAlign w:val="subscript"/>
        </w:rPr>
        <w:t xml:space="preserve"> </w:t>
      </w:r>
      <w:r w:rsidRPr="00933C5C">
        <w:rPr>
          <w:rFonts w:ascii="Times New Roman" w:hAnsi="Times New Roman" w:cs="Times New Roman"/>
          <w:sz w:val="24"/>
          <w:szCs w:val="24"/>
        </w:rPr>
        <w:t xml:space="preserve">= </w:t>
      </w:r>
      <w:r w:rsidRPr="00A65B79">
        <w:rPr>
          <w:rFonts w:ascii="Times New Roman" w:hAnsi="Times New Roman" w:cs="Times New Roman"/>
          <w:i/>
          <w:sz w:val="24"/>
          <w:szCs w:val="24"/>
          <w:lang w:val="en-US"/>
        </w:rPr>
        <w:t>mg</w:t>
      </w:r>
      <w:r w:rsidRPr="00933C5C">
        <w:rPr>
          <w:rFonts w:ascii="Times New Roman" w:hAnsi="Times New Roman" w:cs="Times New Roman"/>
          <w:sz w:val="24"/>
          <w:szCs w:val="24"/>
        </w:rPr>
        <w:t xml:space="preserve"> = </w:t>
      </w:r>
      <w:proofErr w:type="spellStart"/>
      <w:r w:rsidRPr="00A65B79">
        <w:rPr>
          <w:rFonts w:ascii="Times New Roman" w:hAnsi="Times New Roman" w:cs="Times New Roman"/>
          <w:i/>
          <w:sz w:val="24"/>
          <w:szCs w:val="24"/>
        </w:rPr>
        <w:t>ρ</w:t>
      </w:r>
      <w:r w:rsidR="0073276D" w:rsidRPr="0073276D">
        <w:rPr>
          <w:rFonts w:ascii="Times New Roman" w:hAnsi="Times New Roman" w:cs="Times New Roman"/>
          <w:sz w:val="24"/>
          <w:szCs w:val="24"/>
          <w:vertAlign w:val="subscript"/>
        </w:rPr>
        <w:t>ч</w:t>
      </w:r>
      <w:proofErr w:type="spellEnd"/>
      <w:r w:rsidRPr="00A65B79">
        <w:rPr>
          <w:rFonts w:ascii="Times New Roman" w:hAnsi="Times New Roman" w:cs="Times New Roman"/>
          <w:i/>
          <w:sz w:val="24"/>
          <w:szCs w:val="24"/>
          <w:lang w:val="en-US"/>
        </w:rPr>
        <w:t>Vg</w:t>
      </w:r>
      <w:r w:rsidRPr="003F4A37">
        <w:rPr>
          <w:rFonts w:ascii="Times New Roman" w:hAnsi="Times New Roman" w:cs="Times New Roman"/>
          <w:sz w:val="24"/>
          <w:szCs w:val="24"/>
        </w:rPr>
        <w:t xml:space="preserve"> =</w:t>
      </w:r>
      <w:r w:rsidR="0073276D" w:rsidRPr="00A65B79">
        <w:rPr>
          <w:rFonts w:ascii="Times New Roman" w:hAnsi="Times New Roman" w:cs="Times New Roman"/>
          <w:sz w:val="24"/>
          <w:szCs w:val="24"/>
        </w:rPr>
        <w:t xml:space="preserve"> </w:t>
      </w:r>
      <w:proofErr w:type="spellStart"/>
      <w:r w:rsidRPr="00A65B79">
        <w:rPr>
          <w:rFonts w:ascii="Times New Roman" w:hAnsi="Times New Roman" w:cs="Times New Roman"/>
          <w:i/>
          <w:sz w:val="24"/>
          <w:szCs w:val="24"/>
        </w:rPr>
        <w:t>ρ</w:t>
      </w:r>
      <w:r w:rsidR="0073276D" w:rsidRPr="0073276D">
        <w:rPr>
          <w:rFonts w:ascii="Times New Roman" w:hAnsi="Times New Roman" w:cs="Times New Roman"/>
          <w:sz w:val="24"/>
          <w:szCs w:val="24"/>
          <w:vertAlign w:val="subscript"/>
        </w:rPr>
        <w:t>повч</w:t>
      </w:r>
      <w:proofErr w:type="spellEnd"/>
      <w:r w:rsidRPr="00A65B79">
        <w:rPr>
          <w:rFonts w:ascii="Times New Roman" w:hAnsi="Times New Roman" w:cs="Times New Roman"/>
          <w:i/>
          <w:sz w:val="24"/>
          <w:szCs w:val="24"/>
          <w:lang w:val="en-US"/>
        </w:rPr>
        <w:t>Sg</w:t>
      </w:r>
      <w:r w:rsidR="0073276D">
        <w:rPr>
          <w:rFonts w:ascii="Times New Roman" w:hAnsi="Times New Roman" w:cs="Times New Roman"/>
          <w:sz w:val="24"/>
          <w:szCs w:val="24"/>
        </w:rPr>
        <w:t>,</w:t>
      </w:r>
      <w:r w:rsidR="008B6858">
        <w:rPr>
          <w:rFonts w:ascii="Times New Roman" w:hAnsi="Times New Roman" w:cs="Times New Roman"/>
          <w:sz w:val="24"/>
          <w:szCs w:val="24"/>
        </w:rPr>
        <w:tab/>
        <w:t>(1)</w:t>
      </w:r>
    </w:p>
    <w:p w14:paraId="57A23610" w14:textId="24F22562" w:rsidR="0073276D" w:rsidRDefault="0073276D" w:rsidP="00E1120E">
      <w:pPr>
        <w:tabs>
          <w:tab w:val="left" w:pos="9072"/>
        </w:tabs>
        <w:spacing w:after="0" w:line="300" w:lineRule="auto"/>
        <w:rPr>
          <w:rFonts w:ascii="Times New Roman" w:hAnsi="Times New Roman" w:cs="Times New Roman"/>
          <w:sz w:val="24"/>
          <w:szCs w:val="24"/>
        </w:rPr>
      </w:pPr>
      <w:r>
        <w:rPr>
          <w:rFonts w:ascii="Times New Roman" w:hAnsi="Times New Roman" w:cs="Times New Roman"/>
          <w:sz w:val="24"/>
          <w:szCs w:val="24"/>
        </w:rPr>
        <w:t xml:space="preserve">где </w:t>
      </w:r>
      <w:r w:rsidRPr="00A65B79">
        <w:rPr>
          <w:rFonts w:ascii="Times New Roman" w:hAnsi="Times New Roman" w:cs="Times New Roman"/>
          <w:i/>
          <w:sz w:val="24"/>
          <w:szCs w:val="24"/>
          <w:lang w:val="en-US"/>
        </w:rPr>
        <w:t>m</w:t>
      </w:r>
      <w:r w:rsidRPr="0073276D">
        <w:rPr>
          <w:rFonts w:ascii="Times New Roman" w:hAnsi="Times New Roman" w:cs="Times New Roman"/>
          <w:sz w:val="24"/>
          <w:szCs w:val="24"/>
        </w:rPr>
        <w:t xml:space="preserve"> – </w:t>
      </w:r>
      <w:r>
        <w:rPr>
          <w:rFonts w:ascii="Times New Roman" w:hAnsi="Times New Roman" w:cs="Times New Roman"/>
          <w:sz w:val="24"/>
          <w:szCs w:val="24"/>
        </w:rPr>
        <w:t xml:space="preserve">масса рассматриваемого куска крыши, </w:t>
      </w:r>
      <w:r w:rsidRPr="00A65B79">
        <w:rPr>
          <w:rFonts w:ascii="Times New Roman" w:hAnsi="Times New Roman" w:cs="Times New Roman"/>
          <w:i/>
          <w:sz w:val="24"/>
          <w:szCs w:val="24"/>
          <w:lang w:val="en-US"/>
        </w:rPr>
        <w:t>g</w:t>
      </w:r>
      <w:r>
        <w:rPr>
          <w:rFonts w:ascii="Times New Roman" w:hAnsi="Times New Roman" w:cs="Times New Roman"/>
          <w:sz w:val="24"/>
          <w:szCs w:val="24"/>
        </w:rPr>
        <w:t xml:space="preserve"> – ускорение свободного падения, </w:t>
      </w:r>
      <w:r w:rsidRPr="00A65B79">
        <w:rPr>
          <w:rFonts w:ascii="Times New Roman" w:hAnsi="Times New Roman" w:cs="Times New Roman"/>
          <w:i/>
          <w:sz w:val="24"/>
          <w:szCs w:val="24"/>
          <w:lang w:val="en-US"/>
        </w:rPr>
        <w:t>V</w:t>
      </w:r>
      <w:r w:rsidRPr="0073276D">
        <w:rPr>
          <w:rFonts w:ascii="Times New Roman" w:hAnsi="Times New Roman" w:cs="Times New Roman"/>
          <w:sz w:val="24"/>
          <w:szCs w:val="24"/>
        </w:rPr>
        <w:t xml:space="preserve"> – </w:t>
      </w:r>
      <w:r>
        <w:rPr>
          <w:rFonts w:ascii="Times New Roman" w:hAnsi="Times New Roman" w:cs="Times New Roman"/>
          <w:sz w:val="24"/>
          <w:szCs w:val="24"/>
        </w:rPr>
        <w:t>объем рассматриваемого куска крыши</w:t>
      </w:r>
      <w:r w:rsidR="00A65B79" w:rsidRPr="00A65B79">
        <w:rPr>
          <w:rFonts w:ascii="Times New Roman" w:hAnsi="Times New Roman" w:cs="Times New Roman"/>
          <w:sz w:val="24"/>
          <w:szCs w:val="24"/>
        </w:rPr>
        <w:t xml:space="preserve"> </w:t>
      </w:r>
      <w:r w:rsidR="00A65B79">
        <w:rPr>
          <w:rFonts w:ascii="Times New Roman" w:hAnsi="Times New Roman" w:cs="Times New Roman"/>
          <w:sz w:val="24"/>
          <w:szCs w:val="24"/>
        </w:rPr>
        <w:t xml:space="preserve">площадью </w:t>
      </w:r>
      <w:r w:rsidR="00A65B79" w:rsidRPr="00A65B79">
        <w:rPr>
          <w:rFonts w:ascii="Times New Roman" w:hAnsi="Times New Roman" w:cs="Times New Roman"/>
          <w:i/>
          <w:sz w:val="24"/>
          <w:szCs w:val="24"/>
          <w:lang w:val="en-US"/>
        </w:rPr>
        <w:t>S</w:t>
      </w:r>
      <w:r>
        <w:rPr>
          <w:rFonts w:ascii="Times New Roman" w:hAnsi="Times New Roman" w:cs="Times New Roman"/>
          <w:sz w:val="24"/>
          <w:szCs w:val="24"/>
        </w:rPr>
        <w:t>.</w:t>
      </w:r>
    </w:p>
    <w:p w14:paraId="7890EEC0" w14:textId="267D94DB" w:rsidR="00656C1F" w:rsidRPr="00656C1F" w:rsidRDefault="00656C1F" w:rsidP="006421C8">
      <w:pPr>
        <w:tabs>
          <w:tab w:val="left" w:pos="9072"/>
        </w:tabs>
        <w:spacing w:after="0" w:line="300" w:lineRule="auto"/>
        <w:jc w:val="center"/>
        <w:rPr>
          <w:rFonts w:ascii="Times New Roman" w:hAnsi="Times New Roman" w:cs="Times New Roman"/>
          <w:sz w:val="24"/>
          <w:szCs w:val="24"/>
          <w:lang w:val="en-US"/>
        </w:rPr>
      </w:pPr>
      <w:r w:rsidRPr="00656C1F">
        <w:rPr>
          <w:rFonts w:ascii="Times New Roman" w:hAnsi="Times New Roman" w:cs="Times New Roman"/>
          <w:noProof/>
          <w:sz w:val="24"/>
          <w:szCs w:val="24"/>
        </w:rPr>
        <w:drawing>
          <wp:inline distT="0" distB="0" distL="0" distR="0" wp14:anchorId="3AC45852" wp14:editId="0A7B97E8">
            <wp:extent cx="3949700" cy="17201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54459" cy="1722183"/>
                    </a:xfrm>
                    <a:prstGeom prst="rect">
                      <a:avLst/>
                    </a:prstGeom>
                  </pic:spPr>
                </pic:pic>
              </a:graphicData>
            </a:graphic>
          </wp:inline>
        </w:drawing>
      </w:r>
    </w:p>
    <w:p w14:paraId="77F15654" w14:textId="6A0CD3BD" w:rsidR="0073276D" w:rsidRDefault="00C354A5" w:rsidP="006421C8">
      <w:pPr>
        <w:tabs>
          <w:tab w:val="left" w:pos="9072"/>
        </w:tabs>
        <w:spacing w:after="0" w:line="300" w:lineRule="auto"/>
        <w:ind w:firstLine="562"/>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 xml:space="preserve">Чтобы крышу сорвало, необходимо, чтобы подъёмная сила </w:t>
      </w:r>
      <w:r w:rsidR="0073276D" w:rsidRPr="0073276D">
        <w:rPr>
          <w:rFonts w:ascii="Times New Roman" w:eastAsiaTheme="minorEastAsia" w:hAnsi="Times New Roman" w:cs="Times New Roman"/>
          <w:i/>
          <w:color w:val="000000"/>
          <w:sz w:val="24"/>
          <w:szCs w:val="24"/>
          <w:lang w:val="en-US"/>
        </w:rPr>
        <w:t>F</w:t>
      </w:r>
      <w:r w:rsidR="0073276D">
        <w:rPr>
          <w:rFonts w:ascii="Times New Roman" w:eastAsiaTheme="minorEastAsia" w:hAnsi="Times New Roman" w:cs="Times New Roman"/>
          <w:color w:val="000000"/>
          <w:sz w:val="24"/>
          <w:szCs w:val="24"/>
          <w:vertAlign w:val="subscript"/>
        </w:rPr>
        <w:t>п</w:t>
      </w:r>
      <w:r w:rsidR="0073276D">
        <w:rPr>
          <w:rFonts w:ascii="Times New Roman" w:eastAsiaTheme="minorEastAsia" w:hAnsi="Times New Roman" w:cs="Times New Roman"/>
          <w:color w:val="000000"/>
          <w:sz w:val="24"/>
          <w:szCs w:val="24"/>
        </w:rPr>
        <w:t xml:space="preserve">, действующая на кусок крыши площадью </w:t>
      </w:r>
      <w:r w:rsidR="0073276D" w:rsidRPr="0073276D">
        <w:rPr>
          <w:rFonts w:ascii="Times New Roman" w:eastAsiaTheme="minorEastAsia" w:hAnsi="Times New Roman" w:cs="Times New Roman"/>
          <w:i/>
          <w:color w:val="000000"/>
          <w:sz w:val="24"/>
          <w:szCs w:val="24"/>
          <w:lang w:val="en-US"/>
        </w:rPr>
        <w:t>S</w:t>
      </w:r>
      <w:r w:rsidR="0073276D" w:rsidRPr="0073276D">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была больше силы тяжести:</w:t>
      </w:r>
    </w:p>
    <w:p w14:paraId="3C6B7402" w14:textId="10C6BF4C" w:rsidR="0073276D" w:rsidRDefault="00C354A5" w:rsidP="009B066A">
      <w:pPr>
        <w:tabs>
          <w:tab w:val="left" w:pos="9072"/>
        </w:tabs>
        <w:spacing w:before="60" w:after="60" w:line="300" w:lineRule="auto"/>
        <w:ind w:firstLine="561"/>
        <w:rPr>
          <w:rFonts w:ascii="Times New Roman" w:eastAsiaTheme="minorEastAsia" w:hAnsi="Times New Roman" w:cs="Times New Roman"/>
          <w:color w:val="000000"/>
          <w:sz w:val="24"/>
          <w:szCs w:val="24"/>
        </w:rPr>
      </w:pPr>
      <w:r w:rsidRPr="0073276D">
        <w:rPr>
          <w:rFonts w:ascii="Times New Roman" w:eastAsiaTheme="minorEastAsia" w:hAnsi="Times New Roman" w:cs="Times New Roman"/>
          <w:i/>
          <w:color w:val="000000"/>
          <w:sz w:val="24"/>
          <w:szCs w:val="24"/>
          <w:lang w:val="en-US"/>
        </w:rPr>
        <w:t>F</w:t>
      </w:r>
      <w:r>
        <w:rPr>
          <w:rFonts w:ascii="Times New Roman" w:eastAsiaTheme="minorEastAsia" w:hAnsi="Times New Roman" w:cs="Times New Roman"/>
          <w:color w:val="000000"/>
          <w:sz w:val="24"/>
          <w:szCs w:val="24"/>
          <w:vertAlign w:val="subscript"/>
        </w:rPr>
        <w:t>п</w:t>
      </w:r>
      <w:r w:rsidRPr="00933C5C">
        <w:rPr>
          <w:rFonts w:ascii="Times New Roman" w:eastAsiaTheme="minorEastAsia" w:hAnsi="Times New Roman" w:cs="Times New Roman"/>
          <w:color w:val="000000"/>
          <w:sz w:val="24"/>
          <w:szCs w:val="24"/>
        </w:rPr>
        <w:t xml:space="preserve"> &gt;</w:t>
      </w:r>
      <w:r>
        <w:rPr>
          <w:rFonts w:ascii="Times New Roman" w:eastAsiaTheme="minorEastAsia" w:hAnsi="Times New Roman" w:cs="Times New Roman"/>
          <w:color w:val="000000"/>
          <w:sz w:val="24"/>
          <w:szCs w:val="24"/>
        </w:rPr>
        <w:t xml:space="preserve"> </w:t>
      </w:r>
      <w:r w:rsidRPr="0073276D">
        <w:rPr>
          <w:rFonts w:ascii="Times New Roman" w:eastAsiaTheme="minorEastAsia" w:hAnsi="Times New Roman" w:cs="Times New Roman"/>
          <w:i/>
          <w:color w:val="000000"/>
          <w:sz w:val="24"/>
          <w:szCs w:val="24"/>
          <w:lang w:val="en-US"/>
        </w:rPr>
        <w:t>F</w:t>
      </w:r>
      <w:r>
        <w:rPr>
          <w:rFonts w:ascii="Times New Roman" w:eastAsiaTheme="minorEastAsia" w:hAnsi="Times New Roman" w:cs="Times New Roman"/>
          <w:color w:val="000000"/>
          <w:sz w:val="24"/>
          <w:szCs w:val="24"/>
          <w:vertAlign w:val="subscript"/>
        </w:rPr>
        <w:t>т</w:t>
      </w:r>
      <w:r w:rsidR="0073276D">
        <w:rPr>
          <w:rFonts w:ascii="Times New Roman" w:eastAsiaTheme="minorEastAsia" w:hAnsi="Times New Roman" w:cs="Times New Roman"/>
          <w:color w:val="000000"/>
          <w:sz w:val="24"/>
          <w:szCs w:val="24"/>
        </w:rPr>
        <w:t>.</w:t>
      </w:r>
      <w:r w:rsidR="008B6858">
        <w:rPr>
          <w:rFonts w:ascii="Times New Roman" w:eastAsiaTheme="minorEastAsia" w:hAnsi="Times New Roman" w:cs="Times New Roman"/>
          <w:color w:val="000000"/>
          <w:sz w:val="24"/>
          <w:szCs w:val="24"/>
        </w:rPr>
        <w:tab/>
        <w:t>(2)</w:t>
      </w:r>
    </w:p>
    <w:p w14:paraId="299A85B7" w14:textId="77777777" w:rsidR="0073276D" w:rsidRDefault="0073276D" w:rsidP="006421C8">
      <w:pPr>
        <w:tabs>
          <w:tab w:val="left" w:pos="9072"/>
        </w:tabs>
        <w:spacing w:after="0" w:line="300" w:lineRule="auto"/>
        <w:ind w:firstLine="562"/>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Подъемную силу можно рассчитать, зная разность давлений Δ</w:t>
      </w:r>
      <w:r w:rsidRPr="0073276D">
        <w:rPr>
          <w:rFonts w:ascii="Times New Roman" w:eastAsiaTheme="minorEastAsia" w:hAnsi="Times New Roman" w:cs="Times New Roman"/>
          <w:i/>
          <w:color w:val="000000"/>
          <w:sz w:val="24"/>
          <w:szCs w:val="24"/>
          <w:lang w:val="en-US"/>
        </w:rPr>
        <w:t>p</w:t>
      </w:r>
      <w:r>
        <w:rPr>
          <w:rFonts w:ascii="Times New Roman" w:eastAsiaTheme="minorEastAsia" w:hAnsi="Times New Roman" w:cs="Times New Roman"/>
          <w:color w:val="000000"/>
          <w:sz w:val="24"/>
          <w:szCs w:val="24"/>
        </w:rPr>
        <w:t xml:space="preserve"> над крышей и под ней:</w:t>
      </w:r>
    </w:p>
    <w:p w14:paraId="7B8E73F9" w14:textId="6CBDAFB4" w:rsidR="0073276D" w:rsidRDefault="00C354A5" w:rsidP="009B066A">
      <w:pPr>
        <w:tabs>
          <w:tab w:val="left" w:pos="9072"/>
        </w:tabs>
        <w:spacing w:before="60" w:after="60" w:line="300" w:lineRule="auto"/>
        <w:ind w:firstLine="561"/>
        <w:rPr>
          <w:rFonts w:ascii="Cambria Math" w:hAnsi="Cambria Math" w:cs="Times New Roman"/>
          <w:iCs/>
          <w:color w:val="000000"/>
          <w:sz w:val="24"/>
          <w:szCs w:val="24"/>
        </w:rPr>
      </w:pPr>
      <w:r w:rsidRPr="0073276D">
        <w:rPr>
          <w:rFonts w:ascii="Times New Roman" w:eastAsiaTheme="minorEastAsia" w:hAnsi="Times New Roman" w:cs="Times New Roman"/>
          <w:i/>
          <w:color w:val="000000"/>
          <w:sz w:val="24"/>
          <w:szCs w:val="24"/>
          <w:lang w:val="en-US"/>
        </w:rPr>
        <w:t>F</w:t>
      </w:r>
      <w:r>
        <w:rPr>
          <w:rFonts w:ascii="Times New Roman" w:eastAsiaTheme="minorEastAsia" w:hAnsi="Times New Roman" w:cs="Times New Roman"/>
          <w:color w:val="000000"/>
          <w:sz w:val="24"/>
          <w:szCs w:val="24"/>
          <w:vertAlign w:val="subscript"/>
        </w:rPr>
        <w:t>п</w:t>
      </w:r>
      <w:r w:rsidRPr="00933C5C">
        <w:rPr>
          <w:rFonts w:ascii="Times New Roman" w:eastAsiaTheme="minorEastAsia" w:hAnsi="Times New Roman" w:cs="Times New Roman"/>
          <w:color w:val="000000"/>
          <w:sz w:val="24"/>
          <w:szCs w:val="24"/>
          <w:vertAlign w:val="subscript"/>
        </w:rPr>
        <w:t xml:space="preserve"> </w:t>
      </w:r>
      <w:r w:rsidRPr="00933C5C">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Δ</w:t>
      </w:r>
      <w:proofErr w:type="spellStart"/>
      <w:r w:rsidRPr="00A65B79">
        <w:rPr>
          <w:rFonts w:ascii="Times New Roman" w:eastAsiaTheme="minorEastAsia" w:hAnsi="Times New Roman" w:cs="Times New Roman"/>
          <w:i/>
          <w:color w:val="000000"/>
          <w:sz w:val="24"/>
          <w:szCs w:val="24"/>
          <w:lang w:val="en-US"/>
        </w:rPr>
        <w:t>pS</w:t>
      </w:r>
      <w:proofErr w:type="spellEnd"/>
      <w:r w:rsidRPr="00933C5C">
        <w:rPr>
          <w:rFonts w:ascii="Cambria Math" w:hAnsi="Cambria Math" w:cs="Times New Roman"/>
          <w:iCs/>
          <w:color w:val="000000"/>
          <w:sz w:val="24"/>
          <w:szCs w:val="24"/>
        </w:rPr>
        <w:t>.</w:t>
      </w:r>
      <w:r w:rsidR="008B6858">
        <w:rPr>
          <w:rFonts w:ascii="Cambria Math" w:hAnsi="Cambria Math" w:cs="Times New Roman"/>
          <w:iCs/>
          <w:color w:val="000000"/>
          <w:sz w:val="24"/>
          <w:szCs w:val="24"/>
        </w:rPr>
        <w:tab/>
        <w:t>(3)</w:t>
      </w:r>
    </w:p>
    <w:p w14:paraId="3E9C6BC9" w14:textId="5C6059C3" w:rsidR="0073276D" w:rsidRDefault="00C354A5" w:rsidP="006421C8">
      <w:pPr>
        <w:tabs>
          <w:tab w:val="left" w:pos="9072"/>
        </w:tabs>
        <w:spacing w:after="0" w:line="300" w:lineRule="auto"/>
        <w:ind w:firstLine="562"/>
        <w:rPr>
          <w:rFonts w:ascii="Times New Roman" w:hAnsi="Times New Roman" w:cs="Times New Roman"/>
          <w:iCs/>
          <w:color w:val="000000"/>
          <w:sz w:val="24"/>
          <w:szCs w:val="24"/>
        </w:rPr>
      </w:pPr>
      <w:r>
        <w:rPr>
          <w:rFonts w:ascii="Times New Roman" w:hAnsi="Times New Roman" w:cs="Times New Roman"/>
          <w:iCs/>
          <w:color w:val="000000"/>
          <w:sz w:val="24"/>
          <w:szCs w:val="24"/>
        </w:rPr>
        <w:t>Таким образом,</w:t>
      </w:r>
      <w:r w:rsidR="0073276D">
        <w:rPr>
          <w:rFonts w:ascii="Times New Roman" w:hAnsi="Times New Roman" w:cs="Times New Roman"/>
          <w:iCs/>
          <w:color w:val="000000"/>
          <w:sz w:val="24"/>
          <w:szCs w:val="24"/>
        </w:rPr>
        <w:t xml:space="preserve"> условие отрыва крыши можно записать как</w:t>
      </w:r>
      <w:r w:rsidR="00700B72">
        <w:rPr>
          <w:rFonts w:ascii="Times New Roman" w:hAnsi="Times New Roman" w:cs="Times New Roman"/>
          <w:iCs/>
          <w:color w:val="000000"/>
          <w:sz w:val="24"/>
          <w:szCs w:val="24"/>
        </w:rPr>
        <w:t>:</w:t>
      </w:r>
    </w:p>
    <w:p w14:paraId="421BDD24" w14:textId="71D2878A" w:rsidR="0073276D" w:rsidRDefault="00C354A5" w:rsidP="009B066A">
      <w:pPr>
        <w:tabs>
          <w:tab w:val="left" w:pos="9072"/>
        </w:tabs>
        <w:spacing w:before="60" w:after="60" w:line="300" w:lineRule="auto"/>
        <w:ind w:firstLine="561"/>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Δ</w:t>
      </w:r>
      <w:proofErr w:type="spellStart"/>
      <w:proofErr w:type="gramStart"/>
      <w:r w:rsidRPr="00A65B79">
        <w:rPr>
          <w:rFonts w:ascii="Times New Roman" w:eastAsiaTheme="minorEastAsia" w:hAnsi="Times New Roman" w:cs="Times New Roman"/>
          <w:i/>
          <w:color w:val="000000"/>
          <w:sz w:val="24"/>
          <w:szCs w:val="24"/>
          <w:lang w:val="en-US"/>
        </w:rPr>
        <w:t>pS</w:t>
      </w:r>
      <w:proofErr w:type="spellEnd"/>
      <w:r w:rsidR="0073276D">
        <w:rPr>
          <w:rFonts w:ascii="Times New Roman" w:eastAsiaTheme="minorEastAsia" w:hAnsi="Times New Roman" w:cs="Times New Roman"/>
          <w:color w:val="000000"/>
          <w:sz w:val="24"/>
          <w:szCs w:val="24"/>
        </w:rPr>
        <w:t xml:space="preserve"> </w:t>
      </w:r>
      <w:r w:rsidR="0073276D" w:rsidRPr="0073276D">
        <w:rPr>
          <w:rFonts w:ascii="Times New Roman" w:eastAsiaTheme="minorEastAsia" w:hAnsi="Times New Roman" w:cs="Times New Roman"/>
          <w:color w:val="000000"/>
          <w:sz w:val="24"/>
          <w:szCs w:val="24"/>
        </w:rPr>
        <w:t>&gt;</w:t>
      </w:r>
      <w:proofErr w:type="gramEnd"/>
      <w:r w:rsidR="0073276D" w:rsidRPr="0073276D">
        <w:rPr>
          <w:rFonts w:ascii="Times New Roman" w:hAnsi="Times New Roman" w:cs="Times New Roman"/>
          <w:sz w:val="24"/>
          <w:szCs w:val="24"/>
        </w:rPr>
        <w:t xml:space="preserve"> </w:t>
      </w:r>
      <w:proofErr w:type="spellStart"/>
      <w:r w:rsidR="0073276D" w:rsidRPr="00A65B79">
        <w:rPr>
          <w:rFonts w:ascii="Times New Roman" w:hAnsi="Times New Roman" w:cs="Times New Roman"/>
          <w:i/>
          <w:sz w:val="24"/>
          <w:szCs w:val="24"/>
        </w:rPr>
        <w:t>ρ</w:t>
      </w:r>
      <w:r w:rsidR="0073276D" w:rsidRPr="0073276D">
        <w:rPr>
          <w:rFonts w:ascii="Times New Roman" w:hAnsi="Times New Roman" w:cs="Times New Roman"/>
          <w:sz w:val="24"/>
          <w:szCs w:val="24"/>
          <w:vertAlign w:val="subscript"/>
        </w:rPr>
        <w:t>повч</w:t>
      </w:r>
      <w:proofErr w:type="spellEnd"/>
      <w:r w:rsidR="0073276D" w:rsidRPr="00A65B79">
        <w:rPr>
          <w:rFonts w:ascii="Times New Roman" w:hAnsi="Times New Roman" w:cs="Times New Roman"/>
          <w:i/>
          <w:sz w:val="24"/>
          <w:szCs w:val="24"/>
          <w:lang w:val="en-US"/>
        </w:rPr>
        <w:t>Sg</w:t>
      </w:r>
      <w:r w:rsidR="0073276D">
        <w:rPr>
          <w:rFonts w:ascii="Times New Roman" w:eastAsiaTheme="minorEastAsia" w:hAnsi="Times New Roman" w:cs="Times New Roman"/>
          <w:color w:val="000000"/>
          <w:sz w:val="24"/>
          <w:szCs w:val="24"/>
        </w:rPr>
        <w:t>.</w:t>
      </w:r>
      <w:r w:rsidR="008B6858">
        <w:rPr>
          <w:rFonts w:ascii="Times New Roman" w:eastAsiaTheme="minorEastAsia" w:hAnsi="Times New Roman" w:cs="Times New Roman"/>
          <w:color w:val="000000"/>
          <w:sz w:val="24"/>
          <w:szCs w:val="24"/>
        </w:rPr>
        <w:tab/>
        <w:t>(4)</w:t>
      </w:r>
    </w:p>
    <w:p w14:paraId="13AF212C" w14:textId="0EED39C4" w:rsidR="0073276D" w:rsidRPr="0073276D" w:rsidRDefault="0073276D" w:rsidP="006421C8">
      <w:pPr>
        <w:tabs>
          <w:tab w:val="left" w:pos="9072"/>
        </w:tabs>
        <w:spacing w:after="0" w:line="300" w:lineRule="auto"/>
        <w:ind w:firstLine="562"/>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 xml:space="preserve">После сокращения величины </w:t>
      </w:r>
      <w:r w:rsidRPr="00A65B79">
        <w:rPr>
          <w:rFonts w:ascii="Times New Roman" w:eastAsiaTheme="minorEastAsia" w:hAnsi="Times New Roman" w:cs="Times New Roman"/>
          <w:i/>
          <w:color w:val="000000"/>
          <w:sz w:val="24"/>
          <w:szCs w:val="24"/>
          <w:lang w:val="en-US"/>
        </w:rPr>
        <w:t>S</w:t>
      </w:r>
      <w:r w:rsidRPr="0073276D">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в обеих частях неравенства условие записывается как:</w:t>
      </w:r>
    </w:p>
    <w:p w14:paraId="1B9DB39B" w14:textId="2151BAF2" w:rsidR="00C354A5" w:rsidRDefault="00C354A5" w:rsidP="009B066A">
      <w:pPr>
        <w:tabs>
          <w:tab w:val="left" w:pos="9072"/>
        </w:tabs>
        <w:spacing w:before="60" w:after="60" w:line="300" w:lineRule="auto"/>
        <w:ind w:firstLine="561"/>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Δ</w:t>
      </w:r>
      <w:proofErr w:type="gramStart"/>
      <w:r w:rsidRPr="00A65B79">
        <w:rPr>
          <w:rFonts w:ascii="Times New Roman" w:eastAsiaTheme="minorEastAsia" w:hAnsi="Times New Roman" w:cs="Times New Roman"/>
          <w:i/>
          <w:color w:val="000000"/>
          <w:sz w:val="24"/>
          <w:szCs w:val="24"/>
          <w:lang w:val="en-US"/>
        </w:rPr>
        <w:t>p</w:t>
      </w:r>
      <w:r w:rsidR="00A65B79">
        <w:rPr>
          <w:rFonts w:ascii="Times New Roman" w:eastAsiaTheme="minorEastAsia" w:hAnsi="Times New Roman" w:cs="Times New Roman"/>
          <w:i/>
          <w:color w:val="000000"/>
          <w:sz w:val="24"/>
          <w:szCs w:val="24"/>
        </w:rPr>
        <w:t xml:space="preserve"> </w:t>
      </w:r>
      <w:r w:rsidR="0073276D" w:rsidRPr="0073276D">
        <w:rPr>
          <w:rFonts w:ascii="Times New Roman" w:eastAsiaTheme="minorEastAsia" w:hAnsi="Times New Roman" w:cs="Times New Roman"/>
          <w:color w:val="000000"/>
          <w:sz w:val="24"/>
          <w:szCs w:val="24"/>
        </w:rPr>
        <w:t>&gt;</w:t>
      </w:r>
      <w:proofErr w:type="gramEnd"/>
      <w:r w:rsidR="0073276D" w:rsidRPr="0073276D">
        <w:rPr>
          <w:rFonts w:ascii="Times New Roman" w:hAnsi="Times New Roman" w:cs="Times New Roman"/>
          <w:sz w:val="24"/>
          <w:szCs w:val="24"/>
        </w:rPr>
        <w:t xml:space="preserve"> </w:t>
      </w:r>
      <w:proofErr w:type="spellStart"/>
      <w:r w:rsidR="0073276D" w:rsidRPr="00A65B79">
        <w:rPr>
          <w:rFonts w:ascii="Times New Roman" w:hAnsi="Times New Roman" w:cs="Times New Roman"/>
          <w:i/>
          <w:sz w:val="24"/>
          <w:szCs w:val="24"/>
        </w:rPr>
        <w:t>ρ</w:t>
      </w:r>
      <w:r w:rsidR="0073276D" w:rsidRPr="0073276D">
        <w:rPr>
          <w:rFonts w:ascii="Times New Roman" w:hAnsi="Times New Roman" w:cs="Times New Roman"/>
          <w:sz w:val="24"/>
          <w:szCs w:val="24"/>
          <w:vertAlign w:val="subscript"/>
        </w:rPr>
        <w:t>повч</w:t>
      </w:r>
      <w:proofErr w:type="spellEnd"/>
      <w:r w:rsidR="0073276D" w:rsidRPr="00A65B79">
        <w:rPr>
          <w:rFonts w:ascii="Times New Roman" w:hAnsi="Times New Roman" w:cs="Times New Roman"/>
          <w:i/>
          <w:sz w:val="24"/>
          <w:szCs w:val="24"/>
          <w:lang w:val="en-US"/>
        </w:rPr>
        <w:t>g</w:t>
      </w:r>
      <w:r>
        <w:rPr>
          <w:rFonts w:ascii="Times New Roman" w:eastAsiaTheme="minorEastAsia" w:hAnsi="Times New Roman" w:cs="Times New Roman"/>
          <w:color w:val="000000"/>
          <w:sz w:val="24"/>
          <w:szCs w:val="24"/>
        </w:rPr>
        <w:t>.</w:t>
      </w:r>
      <w:r w:rsidR="008B6858">
        <w:rPr>
          <w:rFonts w:ascii="Times New Roman" w:eastAsiaTheme="minorEastAsia" w:hAnsi="Times New Roman" w:cs="Times New Roman"/>
          <w:color w:val="000000"/>
          <w:sz w:val="24"/>
          <w:szCs w:val="24"/>
        </w:rPr>
        <w:tab/>
        <w:t>(5)</w:t>
      </w:r>
    </w:p>
    <w:p w14:paraId="795DE6A6" w14:textId="2C7FAA21" w:rsidR="00C354A5" w:rsidRPr="00ED147F" w:rsidRDefault="00C354A5" w:rsidP="006421C8">
      <w:pPr>
        <w:tabs>
          <w:tab w:val="left" w:pos="9072"/>
        </w:tabs>
        <w:spacing w:after="0" w:line="300" w:lineRule="auto"/>
        <w:ind w:firstLine="562"/>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По закону Бернулли</w:t>
      </w:r>
      <w:r w:rsidR="00A65B79" w:rsidRPr="00A65B79">
        <w:rPr>
          <w:rFonts w:ascii="Times New Roman" w:eastAsiaTheme="minorEastAsia" w:hAnsi="Times New Roman" w:cs="Times New Roman"/>
          <w:color w:val="000000"/>
          <w:sz w:val="24"/>
          <w:szCs w:val="24"/>
        </w:rPr>
        <w:t xml:space="preserve"> </w:t>
      </w:r>
      <w:r w:rsidR="00A65B79">
        <w:rPr>
          <w:rFonts w:ascii="Times New Roman" w:eastAsiaTheme="minorEastAsia" w:hAnsi="Times New Roman" w:cs="Times New Roman"/>
          <w:color w:val="000000"/>
          <w:sz w:val="24"/>
          <w:szCs w:val="24"/>
        </w:rPr>
        <w:t xml:space="preserve">для струи воздуха с плотностью </w:t>
      </w:r>
      <w:r w:rsidR="00A65B79" w:rsidRPr="00A65B79">
        <w:rPr>
          <w:rFonts w:ascii="Times New Roman" w:hAnsi="Times New Roman" w:cs="Times New Roman"/>
          <w:i/>
          <w:sz w:val="24"/>
          <w:szCs w:val="24"/>
        </w:rPr>
        <w:t>ρ</w:t>
      </w:r>
      <w:r w:rsidR="00A65B79">
        <w:rPr>
          <w:rFonts w:ascii="Times New Roman" w:hAnsi="Times New Roman" w:cs="Times New Roman"/>
          <w:sz w:val="24"/>
          <w:szCs w:val="24"/>
        </w:rPr>
        <w:t xml:space="preserve">, движущегося со скоростью </w:t>
      </w:r>
      <w:r w:rsidR="00A65B79" w:rsidRPr="00A65B79">
        <w:rPr>
          <w:rFonts w:ascii="Times New Roman" w:hAnsi="Times New Roman" w:cs="Times New Roman"/>
          <w:i/>
          <w:sz w:val="24"/>
          <w:szCs w:val="24"/>
          <w:lang w:val="en-US"/>
        </w:rPr>
        <w:t>v</w:t>
      </w:r>
      <w:r w:rsidR="00700B72">
        <w:rPr>
          <w:rFonts w:ascii="Times New Roman" w:hAnsi="Times New Roman" w:cs="Times New Roman"/>
          <w:i/>
          <w:sz w:val="24"/>
          <w:szCs w:val="24"/>
        </w:rPr>
        <w:t xml:space="preserve">, </w:t>
      </w:r>
      <w:r w:rsidR="00700B72">
        <w:rPr>
          <w:rFonts w:ascii="Times New Roman" w:eastAsiaTheme="minorEastAsia" w:hAnsi="Times New Roman" w:cs="Times New Roman"/>
          <w:color w:val="000000"/>
          <w:sz w:val="24"/>
          <w:szCs w:val="24"/>
        </w:rPr>
        <w:t>с</w:t>
      </w:r>
      <w:r w:rsidR="00700B72" w:rsidRPr="00700B72">
        <w:rPr>
          <w:rFonts w:ascii="Times New Roman" w:eastAsiaTheme="minorEastAsia" w:hAnsi="Times New Roman" w:cs="Times New Roman"/>
          <w:color w:val="000000"/>
          <w:sz w:val="24"/>
          <w:szCs w:val="24"/>
        </w:rPr>
        <w:t xml:space="preserve"> </w:t>
      </w:r>
      <w:r w:rsidR="00700B72">
        <w:rPr>
          <w:rFonts w:ascii="Times New Roman" w:eastAsiaTheme="minorEastAsia" w:hAnsi="Times New Roman" w:cs="Times New Roman"/>
          <w:color w:val="000000"/>
          <w:sz w:val="24"/>
          <w:szCs w:val="24"/>
        </w:rPr>
        <w:t>давлением воздуха</w:t>
      </w:r>
      <w:r w:rsidR="00700B72" w:rsidRPr="00700B72">
        <w:rPr>
          <w:rFonts w:ascii="Times New Roman" w:hAnsi="Times New Roman" w:cs="Times New Roman"/>
          <w:sz w:val="24"/>
          <w:szCs w:val="24"/>
        </w:rPr>
        <w:t xml:space="preserve"> </w:t>
      </w:r>
      <w:r w:rsidR="00700B72" w:rsidRPr="00700B72">
        <w:rPr>
          <w:rFonts w:ascii="Times New Roman" w:eastAsiaTheme="minorEastAsia" w:hAnsi="Times New Roman" w:cs="Times New Roman"/>
          <w:i/>
          <w:color w:val="000000"/>
          <w:sz w:val="24"/>
          <w:szCs w:val="24"/>
          <w:lang w:val="en-US"/>
        </w:rPr>
        <w:t>p</w:t>
      </w:r>
      <w:r w:rsidR="00700B72" w:rsidRPr="00700B72">
        <w:rPr>
          <w:rFonts w:ascii="Times New Roman" w:eastAsiaTheme="minorEastAsia" w:hAnsi="Times New Roman" w:cs="Times New Roman"/>
          <w:color w:val="000000"/>
          <w:sz w:val="24"/>
          <w:szCs w:val="24"/>
        </w:rPr>
        <w:t xml:space="preserve"> </w:t>
      </w:r>
      <w:r w:rsidR="00700B72" w:rsidRPr="00700B72">
        <w:rPr>
          <w:rFonts w:ascii="Times New Roman" w:hAnsi="Times New Roman" w:cs="Times New Roman"/>
          <w:sz w:val="24"/>
          <w:szCs w:val="24"/>
        </w:rPr>
        <w:t>выполняется условие</w:t>
      </w:r>
      <w:r>
        <w:rPr>
          <w:rFonts w:ascii="Times New Roman" w:eastAsiaTheme="minorEastAsia" w:hAnsi="Times New Roman" w:cs="Times New Roman"/>
          <w:color w:val="000000"/>
          <w:sz w:val="24"/>
          <w:szCs w:val="24"/>
        </w:rPr>
        <w:t>:</w:t>
      </w:r>
    </w:p>
    <w:p w14:paraId="452C5D79" w14:textId="2B55E01D" w:rsidR="00700B72" w:rsidRPr="008B6858" w:rsidRDefault="00C354A5" w:rsidP="009B066A">
      <w:pPr>
        <w:tabs>
          <w:tab w:val="left" w:pos="9072"/>
        </w:tabs>
        <w:spacing w:before="60" w:after="60" w:line="300" w:lineRule="auto"/>
        <w:ind w:firstLine="561"/>
        <w:jc w:val="both"/>
        <w:rPr>
          <w:rFonts w:ascii="Times New Roman" w:eastAsiaTheme="minorEastAsia" w:hAnsi="Times New Roman" w:cs="Times New Roman"/>
          <w:color w:val="000000"/>
          <w:sz w:val="24"/>
          <w:szCs w:val="24"/>
        </w:rPr>
      </w:pPr>
      <w:r w:rsidRPr="00D1250B">
        <w:rPr>
          <w:rFonts w:ascii="Times New Roman" w:hAnsi="Times New Roman" w:cs="Times New Roman"/>
          <w:sz w:val="24"/>
          <w:szCs w:val="24"/>
        </w:rPr>
        <w:t>(</w:t>
      </w:r>
      <w:r w:rsidRPr="00700B72">
        <w:rPr>
          <w:rFonts w:ascii="Times New Roman" w:hAnsi="Times New Roman" w:cs="Times New Roman"/>
          <w:i/>
          <w:sz w:val="24"/>
          <w:szCs w:val="24"/>
        </w:rPr>
        <w:t>ρ</w:t>
      </w:r>
      <w:r w:rsidR="00700B72" w:rsidRPr="00700B72">
        <w:rPr>
          <w:rFonts w:ascii="Times New Roman" w:hAnsi="Times New Roman" w:cs="Times New Roman"/>
          <w:i/>
          <w:sz w:val="24"/>
          <w:szCs w:val="24"/>
          <w:lang w:val="en-US"/>
        </w:rPr>
        <w:t>v</w:t>
      </w:r>
      <w:r w:rsidRPr="00D1250B">
        <w:rPr>
          <w:rFonts w:ascii="Times New Roman" w:eastAsiaTheme="minorEastAsia" w:hAnsi="Times New Roman" w:cs="Times New Roman"/>
          <w:color w:val="000000"/>
          <w:sz w:val="24"/>
          <w:szCs w:val="24"/>
          <w:vertAlign w:val="superscript"/>
        </w:rPr>
        <w:t>2</w:t>
      </w:r>
      <w:r w:rsidRPr="00D1250B">
        <w:rPr>
          <w:rFonts w:ascii="Times New Roman" w:eastAsiaTheme="minorEastAsia" w:hAnsi="Times New Roman" w:cs="Times New Roman"/>
          <w:color w:val="000000"/>
          <w:sz w:val="24"/>
          <w:szCs w:val="24"/>
        </w:rPr>
        <w:t xml:space="preserve">)/2 + </w:t>
      </w:r>
      <w:r w:rsidRPr="00700B72">
        <w:rPr>
          <w:rFonts w:ascii="Times New Roman" w:eastAsiaTheme="minorEastAsia" w:hAnsi="Times New Roman" w:cs="Times New Roman"/>
          <w:i/>
          <w:color w:val="000000"/>
          <w:sz w:val="24"/>
          <w:szCs w:val="24"/>
          <w:lang w:val="en-US"/>
        </w:rPr>
        <w:t>p</w:t>
      </w:r>
      <w:r w:rsidRPr="00D1250B">
        <w:rPr>
          <w:rFonts w:ascii="Times New Roman" w:eastAsiaTheme="minorEastAsia" w:hAnsi="Times New Roman" w:cs="Times New Roman"/>
          <w:color w:val="000000"/>
          <w:sz w:val="24"/>
          <w:szCs w:val="24"/>
        </w:rPr>
        <w:t xml:space="preserve"> = </w:t>
      </w:r>
      <w:proofErr w:type="spellStart"/>
      <w:r w:rsidRPr="00A14BDB">
        <w:rPr>
          <w:rFonts w:ascii="Times New Roman" w:eastAsiaTheme="minorEastAsia" w:hAnsi="Times New Roman" w:cs="Times New Roman"/>
          <w:i/>
          <w:color w:val="000000"/>
          <w:sz w:val="24"/>
          <w:szCs w:val="24"/>
          <w:lang w:val="en-US"/>
        </w:rPr>
        <w:t>const</w:t>
      </w:r>
      <w:proofErr w:type="spellEnd"/>
      <w:r w:rsidR="00700B72" w:rsidRPr="00D1250B">
        <w:rPr>
          <w:rFonts w:ascii="Times New Roman" w:eastAsiaTheme="minorEastAsia" w:hAnsi="Times New Roman" w:cs="Times New Roman"/>
          <w:color w:val="000000"/>
          <w:sz w:val="24"/>
          <w:szCs w:val="24"/>
        </w:rPr>
        <w:t>.</w:t>
      </w:r>
      <w:r w:rsidR="008B6858">
        <w:rPr>
          <w:rFonts w:ascii="Times New Roman" w:eastAsiaTheme="minorEastAsia" w:hAnsi="Times New Roman" w:cs="Times New Roman"/>
          <w:color w:val="000000"/>
          <w:sz w:val="24"/>
          <w:szCs w:val="24"/>
        </w:rPr>
        <w:tab/>
        <w:t>(6)</w:t>
      </w:r>
    </w:p>
    <w:p w14:paraId="4C52023D" w14:textId="00CF00F0" w:rsidR="00700B72" w:rsidRPr="00A14BDB" w:rsidRDefault="00A14BDB" w:rsidP="006421C8">
      <w:pPr>
        <w:tabs>
          <w:tab w:val="left" w:pos="9072"/>
        </w:tabs>
        <w:spacing w:after="0" w:line="300" w:lineRule="auto"/>
        <w:ind w:firstLine="562"/>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Тогда для воздушного потока над крышей и воздуха внутри здания</w:t>
      </w:r>
      <w:r w:rsidR="00305132">
        <w:rPr>
          <w:rFonts w:ascii="Times New Roman" w:eastAsiaTheme="minorEastAsia" w:hAnsi="Times New Roman" w:cs="Times New Roman"/>
          <w:color w:val="000000"/>
          <w:sz w:val="24"/>
          <w:szCs w:val="24"/>
        </w:rPr>
        <w:t xml:space="preserve"> получаем:</w:t>
      </w:r>
    </w:p>
    <w:p w14:paraId="4D3493C9" w14:textId="2D9EBE3A" w:rsidR="00C354A5" w:rsidRPr="00305132" w:rsidRDefault="00C354A5" w:rsidP="009B066A">
      <w:pPr>
        <w:tabs>
          <w:tab w:val="left" w:pos="9072"/>
        </w:tabs>
        <w:spacing w:before="60" w:after="60" w:line="300" w:lineRule="auto"/>
        <w:ind w:firstLine="561"/>
        <w:jc w:val="both"/>
        <w:rPr>
          <w:rFonts w:ascii="Times New Roman" w:eastAsiaTheme="minorEastAsia" w:hAnsi="Times New Roman" w:cs="Times New Roman"/>
          <w:color w:val="000000"/>
          <w:sz w:val="24"/>
          <w:szCs w:val="24"/>
        </w:rPr>
      </w:pPr>
      <w:r w:rsidRPr="00305132">
        <w:rPr>
          <w:rFonts w:ascii="Times New Roman" w:hAnsi="Times New Roman" w:cs="Times New Roman"/>
          <w:sz w:val="24"/>
          <w:szCs w:val="24"/>
        </w:rPr>
        <w:lastRenderedPageBreak/>
        <w:t>(</w:t>
      </w:r>
      <w:r w:rsidRPr="00305132">
        <w:rPr>
          <w:rFonts w:ascii="Times New Roman" w:hAnsi="Times New Roman" w:cs="Times New Roman"/>
          <w:i/>
          <w:sz w:val="24"/>
          <w:szCs w:val="24"/>
        </w:rPr>
        <w:t>ρ</w:t>
      </w:r>
      <w:r w:rsidR="00305132" w:rsidRPr="00305132">
        <w:rPr>
          <w:rFonts w:ascii="Times New Roman" w:hAnsi="Times New Roman" w:cs="Times New Roman"/>
          <w:i/>
          <w:sz w:val="24"/>
          <w:szCs w:val="24"/>
          <w:lang w:val="en-US"/>
        </w:rPr>
        <w:t>v</w:t>
      </w:r>
      <w:r w:rsidRPr="00305132">
        <w:rPr>
          <w:rFonts w:ascii="Times New Roman" w:eastAsiaTheme="minorEastAsia" w:hAnsi="Times New Roman" w:cs="Times New Roman"/>
          <w:color w:val="000000"/>
          <w:sz w:val="24"/>
          <w:szCs w:val="24"/>
          <w:vertAlign w:val="subscript"/>
        </w:rPr>
        <w:t>1</w:t>
      </w:r>
      <w:r w:rsidRPr="00305132">
        <w:rPr>
          <w:rFonts w:ascii="Times New Roman" w:eastAsiaTheme="minorEastAsia" w:hAnsi="Times New Roman" w:cs="Times New Roman"/>
          <w:color w:val="000000"/>
          <w:sz w:val="24"/>
          <w:szCs w:val="24"/>
          <w:vertAlign w:val="superscript"/>
        </w:rPr>
        <w:t>2</w:t>
      </w:r>
      <w:r w:rsidRPr="00305132">
        <w:rPr>
          <w:rFonts w:ascii="Times New Roman" w:eastAsiaTheme="minorEastAsia" w:hAnsi="Times New Roman" w:cs="Times New Roman"/>
          <w:color w:val="000000"/>
          <w:sz w:val="24"/>
          <w:szCs w:val="24"/>
        </w:rPr>
        <w:t xml:space="preserve">)/2 + </w:t>
      </w:r>
      <w:r w:rsidRPr="00305132">
        <w:rPr>
          <w:rFonts w:ascii="Times New Roman" w:eastAsiaTheme="minorEastAsia" w:hAnsi="Times New Roman" w:cs="Times New Roman"/>
          <w:i/>
          <w:color w:val="000000"/>
          <w:sz w:val="24"/>
          <w:szCs w:val="24"/>
          <w:lang w:val="en-US"/>
        </w:rPr>
        <w:t>p</w:t>
      </w:r>
      <w:r w:rsidRPr="00305132">
        <w:rPr>
          <w:rFonts w:ascii="Times New Roman" w:eastAsiaTheme="minorEastAsia" w:hAnsi="Times New Roman" w:cs="Times New Roman"/>
          <w:color w:val="000000"/>
          <w:sz w:val="24"/>
          <w:szCs w:val="24"/>
          <w:vertAlign w:val="subscript"/>
        </w:rPr>
        <w:t>1</w:t>
      </w:r>
      <w:r w:rsidRPr="00305132">
        <w:rPr>
          <w:rFonts w:ascii="Times New Roman" w:eastAsiaTheme="minorEastAsia" w:hAnsi="Times New Roman" w:cs="Times New Roman"/>
          <w:color w:val="000000"/>
          <w:sz w:val="24"/>
          <w:szCs w:val="24"/>
        </w:rPr>
        <w:t xml:space="preserve"> = </w:t>
      </w:r>
      <w:r w:rsidRPr="00305132">
        <w:rPr>
          <w:rFonts w:ascii="Times New Roman" w:hAnsi="Times New Roman" w:cs="Times New Roman"/>
          <w:sz w:val="24"/>
          <w:szCs w:val="24"/>
        </w:rPr>
        <w:t>(</w:t>
      </w:r>
      <w:r w:rsidRPr="00305132">
        <w:rPr>
          <w:rFonts w:ascii="Times New Roman" w:hAnsi="Times New Roman" w:cs="Times New Roman"/>
          <w:i/>
          <w:sz w:val="24"/>
          <w:szCs w:val="24"/>
        </w:rPr>
        <w:t>ρ</w:t>
      </w:r>
      <w:r w:rsidR="00305132">
        <w:rPr>
          <w:rFonts w:ascii="Times New Roman" w:hAnsi="Times New Roman" w:cs="Times New Roman"/>
          <w:i/>
          <w:sz w:val="24"/>
          <w:szCs w:val="24"/>
          <w:lang w:val="en-US"/>
        </w:rPr>
        <w:t>v</w:t>
      </w:r>
      <w:r w:rsidRPr="00305132">
        <w:rPr>
          <w:rFonts w:ascii="Times New Roman" w:eastAsiaTheme="minorEastAsia" w:hAnsi="Times New Roman" w:cs="Times New Roman"/>
          <w:color w:val="000000"/>
          <w:sz w:val="24"/>
          <w:szCs w:val="24"/>
          <w:vertAlign w:val="subscript"/>
        </w:rPr>
        <w:t>2</w:t>
      </w:r>
      <w:r w:rsidRPr="00305132">
        <w:rPr>
          <w:rFonts w:ascii="Times New Roman" w:eastAsiaTheme="minorEastAsia" w:hAnsi="Times New Roman" w:cs="Times New Roman"/>
          <w:color w:val="000000"/>
          <w:sz w:val="24"/>
          <w:szCs w:val="24"/>
          <w:vertAlign w:val="superscript"/>
        </w:rPr>
        <w:t>2</w:t>
      </w:r>
      <w:r w:rsidRPr="00305132">
        <w:rPr>
          <w:rFonts w:ascii="Times New Roman" w:eastAsiaTheme="minorEastAsia" w:hAnsi="Times New Roman" w:cs="Times New Roman"/>
          <w:color w:val="000000"/>
          <w:sz w:val="24"/>
          <w:szCs w:val="24"/>
        </w:rPr>
        <w:t xml:space="preserve">)/2 + </w:t>
      </w:r>
      <w:r w:rsidRPr="00305132">
        <w:rPr>
          <w:rFonts w:ascii="Times New Roman" w:eastAsiaTheme="minorEastAsia" w:hAnsi="Times New Roman" w:cs="Times New Roman"/>
          <w:i/>
          <w:color w:val="000000"/>
          <w:sz w:val="24"/>
          <w:szCs w:val="24"/>
          <w:lang w:val="en-US"/>
        </w:rPr>
        <w:t>p</w:t>
      </w:r>
      <w:r w:rsidRPr="00305132">
        <w:rPr>
          <w:rFonts w:ascii="Times New Roman" w:eastAsiaTheme="minorEastAsia" w:hAnsi="Times New Roman" w:cs="Times New Roman"/>
          <w:color w:val="000000"/>
          <w:sz w:val="24"/>
          <w:szCs w:val="24"/>
          <w:vertAlign w:val="subscript"/>
        </w:rPr>
        <w:t>2</w:t>
      </w:r>
      <w:r w:rsidR="00305132">
        <w:rPr>
          <w:rFonts w:ascii="Times New Roman" w:eastAsiaTheme="minorEastAsia" w:hAnsi="Times New Roman" w:cs="Times New Roman"/>
          <w:color w:val="000000"/>
          <w:sz w:val="24"/>
          <w:szCs w:val="24"/>
        </w:rPr>
        <w:t>, тогда</w:t>
      </w:r>
    </w:p>
    <w:p w14:paraId="09A4A949" w14:textId="17228218" w:rsidR="008B6858" w:rsidRDefault="00C354A5" w:rsidP="009B066A">
      <w:pPr>
        <w:tabs>
          <w:tab w:val="left" w:pos="9072"/>
        </w:tabs>
        <w:spacing w:before="60" w:after="60" w:line="300" w:lineRule="auto"/>
        <w:ind w:firstLine="561"/>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Δ</w:t>
      </w:r>
      <w:r w:rsidRPr="00305132">
        <w:rPr>
          <w:rFonts w:ascii="Times New Roman" w:eastAsiaTheme="minorEastAsia" w:hAnsi="Times New Roman" w:cs="Times New Roman"/>
          <w:i/>
          <w:color w:val="000000"/>
          <w:sz w:val="24"/>
          <w:szCs w:val="24"/>
          <w:lang w:val="en-US"/>
        </w:rPr>
        <w:t>p</w:t>
      </w:r>
      <w:r w:rsidRPr="0092266E">
        <w:rPr>
          <w:rFonts w:ascii="Times New Roman" w:eastAsiaTheme="minorEastAsia" w:hAnsi="Times New Roman" w:cs="Times New Roman"/>
          <w:color w:val="000000"/>
          <w:sz w:val="24"/>
          <w:szCs w:val="24"/>
        </w:rPr>
        <w:t xml:space="preserve"> = </w:t>
      </w:r>
      <w:r w:rsidRPr="00305132">
        <w:rPr>
          <w:rFonts w:ascii="Times New Roman" w:eastAsiaTheme="minorEastAsia" w:hAnsi="Times New Roman" w:cs="Times New Roman"/>
          <w:i/>
          <w:color w:val="000000"/>
          <w:sz w:val="24"/>
          <w:szCs w:val="24"/>
          <w:lang w:val="en-US"/>
        </w:rPr>
        <w:t>p</w:t>
      </w:r>
      <w:r w:rsidRPr="0092266E">
        <w:rPr>
          <w:rFonts w:ascii="Times New Roman" w:eastAsiaTheme="minorEastAsia" w:hAnsi="Times New Roman" w:cs="Times New Roman"/>
          <w:color w:val="000000"/>
          <w:sz w:val="24"/>
          <w:szCs w:val="24"/>
          <w:vertAlign w:val="subscript"/>
        </w:rPr>
        <w:t>2</w:t>
      </w:r>
      <w:r w:rsidRPr="00305132">
        <w:rPr>
          <w:rFonts w:ascii="Times New Roman" w:eastAsiaTheme="minorEastAsia" w:hAnsi="Times New Roman" w:cs="Times New Roman"/>
          <w:color w:val="000000"/>
          <w:sz w:val="24"/>
          <w:szCs w:val="24"/>
        </w:rPr>
        <w:t xml:space="preserve"> </w:t>
      </w:r>
      <w:r w:rsidRPr="0092266E">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lang w:val="en-US"/>
        </w:rPr>
        <w:t>p</w:t>
      </w:r>
      <w:r w:rsidRPr="0092266E">
        <w:rPr>
          <w:rFonts w:ascii="Times New Roman" w:eastAsiaTheme="minorEastAsia" w:hAnsi="Times New Roman" w:cs="Times New Roman"/>
          <w:color w:val="000000"/>
          <w:sz w:val="24"/>
          <w:szCs w:val="24"/>
          <w:vertAlign w:val="subscript"/>
        </w:rPr>
        <w:t>1</w:t>
      </w:r>
      <w:r w:rsidRPr="0092266E">
        <w:rPr>
          <w:rFonts w:ascii="Times New Roman" w:eastAsiaTheme="minorEastAsia" w:hAnsi="Times New Roman" w:cs="Times New Roman"/>
          <w:color w:val="000000"/>
          <w:sz w:val="24"/>
          <w:szCs w:val="24"/>
        </w:rPr>
        <w:t xml:space="preserve"> = </w:t>
      </w:r>
      <w:r w:rsidRPr="0092266E">
        <w:rPr>
          <w:rFonts w:ascii="Times New Roman" w:hAnsi="Times New Roman" w:cs="Times New Roman"/>
          <w:sz w:val="24"/>
          <w:szCs w:val="24"/>
        </w:rPr>
        <w:t>(</w:t>
      </w:r>
      <w:r w:rsidRPr="00305132">
        <w:rPr>
          <w:rFonts w:ascii="Times New Roman" w:hAnsi="Times New Roman" w:cs="Times New Roman"/>
          <w:i/>
          <w:sz w:val="24"/>
          <w:szCs w:val="24"/>
        </w:rPr>
        <w:t>ρ</w:t>
      </w:r>
      <w:r w:rsidR="00305132" w:rsidRPr="00305132">
        <w:rPr>
          <w:rFonts w:ascii="Times New Roman" w:hAnsi="Times New Roman" w:cs="Times New Roman"/>
          <w:i/>
          <w:sz w:val="24"/>
          <w:szCs w:val="24"/>
          <w:lang w:val="en-US"/>
        </w:rPr>
        <w:t>v</w:t>
      </w:r>
      <w:r w:rsidRPr="0092266E">
        <w:rPr>
          <w:rFonts w:ascii="Times New Roman" w:eastAsiaTheme="minorEastAsia" w:hAnsi="Times New Roman" w:cs="Times New Roman"/>
          <w:color w:val="000000"/>
          <w:sz w:val="24"/>
          <w:szCs w:val="24"/>
          <w:vertAlign w:val="subscript"/>
        </w:rPr>
        <w:t>1</w:t>
      </w:r>
      <w:r w:rsidRPr="0092266E">
        <w:rPr>
          <w:rFonts w:ascii="Times New Roman" w:eastAsiaTheme="minorEastAsia" w:hAnsi="Times New Roman" w:cs="Times New Roman"/>
          <w:color w:val="000000"/>
          <w:sz w:val="24"/>
          <w:szCs w:val="24"/>
          <w:vertAlign w:val="superscript"/>
        </w:rPr>
        <w:t>2</w:t>
      </w:r>
      <w:r w:rsidRPr="0092266E">
        <w:rPr>
          <w:rFonts w:ascii="Times New Roman" w:eastAsiaTheme="minorEastAsia" w:hAnsi="Times New Roman" w:cs="Times New Roman"/>
          <w:color w:val="000000"/>
          <w:sz w:val="24"/>
          <w:szCs w:val="24"/>
        </w:rPr>
        <w:t xml:space="preserve">)/2 - </w:t>
      </w:r>
      <w:r w:rsidRPr="0092266E">
        <w:rPr>
          <w:rFonts w:ascii="Times New Roman" w:hAnsi="Times New Roman" w:cs="Times New Roman"/>
          <w:sz w:val="24"/>
          <w:szCs w:val="24"/>
        </w:rPr>
        <w:t>(</w:t>
      </w:r>
      <w:r w:rsidRPr="00305132">
        <w:rPr>
          <w:rFonts w:ascii="Times New Roman" w:hAnsi="Times New Roman" w:cs="Times New Roman"/>
          <w:i/>
          <w:sz w:val="24"/>
          <w:szCs w:val="24"/>
        </w:rPr>
        <w:t>ρ</w:t>
      </w:r>
      <w:r w:rsidR="00305132" w:rsidRPr="00305132">
        <w:rPr>
          <w:rFonts w:ascii="Times New Roman" w:hAnsi="Times New Roman" w:cs="Times New Roman"/>
          <w:i/>
          <w:sz w:val="24"/>
          <w:szCs w:val="24"/>
          <w:lang w:val="en-US"/>
        </w:rPr>
        <w:t>v</w:t>
      </w:r>
      <w:r w:rsidRPr="0092266E">
        <w:rPr>
          <w:rFonts w:ascii="Times New Roman" w:eastAsiaTheme="minorEastAsia" w:hAnsi="Times New Roman" w:cs="Times New Roman"/>
          <w:color w:val="000000"/>
          <w:sz w:val="24"/>
          <w:szCs w:val="24"/>
          <w:vertAlign w:val="subscript"/>
        </w:rPr>
        <w:t>2</w:t>
      </w:r>
      <w:r w:rsidRPr="0092266E">
        <w:rPr>
          <w:rFonts w:ascii="Times New Roman" w:eastAsiaTheme="minorEastAsia" w:hAnsi="Times New Roman" w:cs="Times New Roman"/>
          <w:color w:val="000000"/>
          <w:sz w:val="24"/>
          <w:szCs w:val="24"/>
          <w:vertAlign w:val="superscript"/>
        </w:rPr>
        <w:t>2</w:t>
      </w:r>
      <w:r w:rsidRPr="0092266E">
        <w:rPr>
          <w:rFonts w:ascii="Times New Roman" w:eastAsiaTheme="minorEastAsia" w:hAnsi="Times New Roman" w:cs="Times New Roman"/>
          <w:color w:val="000000"/>
          <w:sz w:val="24"/>
          <w:szCs w:val="24"/>
        </w:rPr>
        <w:t>)/2,</w:t>
      </w:r>
      <w:r w:rsidR="008B6858">
        <w:rPr>
          <w:rFonts w:ascii="Times New Roman" w:eastAsiaTheme="minorEastAsia" w:hAnsi="Times New Roman" w:cs="Times New Roman"/>
          <w:color w:val="000000"/>
          <w:sz w:val="24"/>
          <w:szCs w:val="24"/>
        </w:rPr>
        <w:tab/>
        <w:t>(7)</w:t>
      </w:r>
    </w:p>
    <w:p w14:paraId="75166507" w14:textId="0CFF0554" w:rsidR="00C354A5" w:rsidRDefault="00C354A5" w:rsidP="006421C8">
      <w:pPr>
        <w:spacing w:after="0" w:line="300" w:lineRule="auto"/>
        <w:ind w:firstLine="562"/>
        <w:jc w:val="both"/>
        <w:rPr>
          <w:rFonts w:ascii="Times New Roman" w:hAnsi="Times New Roman" w:cs="Times New Roman"/>
          <w:sz w:val="24"/>
          <w:szCs w:val="24"/>
        </w:rPr>
      </w:pPr>
      <w:r>
        <w:rPr>
          <w:rFonts w:ascii="Times New Roman" w:eastAsiaTheme="minorEastAsia" w:hAnsi="Times New Roman" w:cs="Times New Roman"/>
          <w:color w:val="000000"/>
          <w:sz w:val="24"/>
          <w:szCs w:val="24"/>
        </w:rPr>
        <w:t>где</w:t>
      </w:r>
      <w:r w:rsidRPr="0092266E">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lang w:val="en-US"/>
        </w:rPr>
        <w:t>p</w:t>
      </w:r>
      <w:r w:rsidRPr="0092266E">
        <w:rPr>
          <w:rFonts w:ascii="Times New Roman" w:eastAsiaTheme="minorEastAsia" w:hAnsi="Times New Roman" w:cs="Times New Roman"/>
          <w:color w:val="000000"/>
          <w:sz w:val="24"/>
          <w:szCs w:val="24"/>
          <w:vertAlign w:val="subscript"/>
        </w:rPr>
        <w:t xml:space="preserve">2 </w:t>
      </w:r>
      <w:r>
        <w:rPr>
          <w:rFonts w:ascii="Times New Roman" w:eastAsiaTheme="minorEastAsia" w:hAnsi="Times New Roman" w:cs="Times New Roman"/>
          <w:color w:val="000000"/>
          <w:sz w:val="24"/>
          <w:szCs w:val="24"/>
        </w:rPr>
        <w:t>–</w:t>
      </w:r>
      <w:r w:rsidRPr="0092266E">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 xml:space="preserve">давление внутри здания, </w:t>
      </w:r>
      <w:r>
        <w:rPr>
          <w:rFonts w:ascii="Times New Roman" w:eastAsiaTheme="minorEastAsia" w:hAnsi="Times New Roman" w:cs="Times New Roman"/>
          <w:color w:val="000000"/>
          <w:sz w:val="24"/>
          <w:szCs w:val="24"/>
          <w:lang w:val="en-US"/>
        </w:rPr>
        <w:t>p</w:t>
      </w:r>
      <w:r>
        <w:rPr>
          <w:rFonts w:ascii="Times New Roman" w:eastAsiaTheme="minorEastAsia" w:hAnsi="Times New Roman" w:cs="Times New Roman"/>
          <w:color w:val="000000"/>
          <w:sz w:val="24"/>
          <w:szCs w:val="24"/>
          <w:vertAlign w:val="subscript"/>
        </w:rPr>
        <w:t>1</w:t>
      </w:r>
      <w:r w:rsidRPr="0092266E">
        <w:rPr>
          <w:rFonts w:ascii="Times New Roman" w:eastAsiaTheme="minorEastAsia" w:hAnsi="Times New Roman" w:cs="Times New Roman"/>
          <w:color w:val="000000"/>
          <w:sz w:val="24"/>
          <w:szCs w:val="24"/>
          <w:vertAlign w:val="subscript"/>
        </w:rPr>
        <w:t xml:space="preserve"> </w:t>
      </w:r>
      <w:r>
        <w:rPr>
          <w:rFonts w:ascii="Times New Roman" w:eastAsiaTheme="minorEastAsia" w:hAnsi="Times New Roman" w:cs="Times New Roman"/>
          <w:color w:val="000000"/>
          <w:sz w:val="24"/>
          <w:szCs w:val="24"/>
        </w:rPr>
        <w:t>–</w:t>
      </w:r>
      <w:r w:rsidRPr="0092266E">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 xml:space="preserve">давление снаружи </w:t>
      </w:r>
      <w:r w:rsidR="00305132">
        <w:rPr>
          <w:rFonts w:ascii="Times New Roman" w:eastAsiaTheme="minorEastAsia" w:hAnsi="Times New Roman" w:cs="Times New Roman"/>
          <w:color w:val="000000"/>
          <w:sz w:val="24"/>
          <w:szCs w:val="24"/>
        </w:rPr>
        <w:t>над крышей</w:t>
      </w:r>
      <w:r>
        <w:rPr>
          <w:rFonts w:ascii="Times New Roman" w:eastAsiaTheme="minorEastAsia" w:hAnsi="Times New Roman" w:cs="Times New Roman"/>
          <w:color w:val="000000"/>
          <w:sz w:val="24"/>
          <w:szCs w:val="24"/>
        </w:rPr>
        <w:t xml:space="preserve">, </w:t>
      </w:r>
      <w:r w:rsidR="00305132" w:rsidRPr="00305132">
        <w:rPr>
          <w:rFonts w:ascii="Times New Roman" w:eastAsiaTheme="minorEastAsia" w:hAnsi="Times New Roman" w:cs="Times New Roman"/>
          <w:i/>
          <w:color w:val="000000"/>
          <w:sz w:val="24"/>
          <w:szCs w:val="24"/>
          <w:lang w:val="en-US"/>
        </w:rPr>
        <w:t>v</w:t>
      </w:r>
      <w:r w:rsidRPr="0092266E">
        <w:rPr>
          <w:rFonts w:ascii="Times New Roman" w:eastAsiaTheme="minorEastAsia" w:hAnsi="Times New Roman" w:cs="Times New Roman"/>
          <w:color w:val="000000"/>
          <w:sz w:val="24"/>
          <w:szCs w:val="24"/>
          <w:vertAlign w:val="subscript"/>
        </w:rPr>
        <w:t xml:space="preserve">1 </w:t>
      </w:r>
      <w:r>
        <w:rPr>
          <w:rFonts w:ascii="Times New Roman" w:eastAsiaTheme="minorEastAsia" w:hAnsi="Times New Roman" w:cs="Times New Roman"/>
          <w:color w:val="000000"/>
          <w:sz w:val="24"/>
          <w:szCs w:val="24"/>
        </w:rPr>
        <w:t>–</w:t>
      </w:r>
      <w:r w:rsidRPr="0092266E">
        <w:rPr>
          <w:rFonts w:ascii="Times New Roman" w:eastAsiaTheme="minorEastAsia" w:hAnsi="Times New Roman" w:cs="Times New Roman"/>
          <w:color w:val="000000"/>
          <w:sz w:val="24"/>
          <w:szCs w:val="24"/>
        </w:rPr>
        <w:t xml:space="preserve"> </w:t>
      </w:r>
      <w:r>
        <w:rPr>
          <w:rFonts w:ascii="Times New Roman" w:eastAsiaTheme="minorEastAsia" w:hAnsi="Times New Roman" w:cs="Times New Roman"/>
          <w:color w:val="000000"/>
          <w:sz w:val="24"/>
          <w:szCs w:val="24"/>
        </w:rPr>
        <w:t xml:space="preserve">скорость движения воздуха снаружи здания, </w:t>
      </w:r>
      <w:r w:rsidR="00305132" w:rsidRPr="00305132">
        <w:rPr>
          <w:rFonts w:ascii="Times New Roman" w:eastAsiaTheme="minorEastAsia" w:hAnsi="Times New Roman" w:cs="Times New Roman"/>
          <w:i/>
          <w:color w:val="000000"/>
          <w:sz w:val="24"/>
          <w:szCs w:val="24"/>
          <w:lang w:val="en-US"/>
        </w:rPr>
        <w:t>v</w:t>
      </w:r>
      <w:r w:rsidRPr="0092266E">
        <w:rPr>
          <w:rFonts w:ascii="Times New Roman" w:eastAsiaTheme="minorEastAsia" w:hAnsi="Times New Roman" w:cs="Times New Roman"/>
          <w:color w:val="000000"/>
          <w:sz w:val="24"/>
          <w:szCs w:val="24"/>
          <w:vertAlign w:val="subscript"/>
        </w:rPr>
        <w:t>2</w:t>
      </w:r>
      <w:r>
        <w:rPr>
          <w:rFonts w:ascii="Times New Roman" w:eastAsiaTheme="minorEastAsia" w:hAnsi="Times New Roman" w:cs="Times New Roman"/>
          <w:color w:val="000000"/>
          <w:sz w:val="24"/>
          <w:szCs w:val="24"/>
        </w:rPr>
        <w:t xml:space="preserve"> – скорость движения воздуха внутри (равна нулю), </w:t>
      </w:r>
      <w:r w:rsidRPr="00305132">
        <w:rPr>
          <w:rFonts w:ascii="Times New Roman" w:hAnsi="Times New Roman" w:cs="Times New Roman"/>
          <w:i/>
          <w:sz w:val="24"/>
          <w:szCs w:val="24"/>
        </w:rPr>
        <w:t>ρ</w:t>
      </w:r>
      <w:r>
        <w:rPr>
          <w:rFonts w:ascii="Times New Roman" w:hAnsi="Times New Roman" w:cs="Times New Roman"/>
          <w:sz w:val="24"/>
          <w:szCs w:val="24"/>
        </w:rPr>
        <w:t xml:space="preserve"> – плотность воздуха.</w:t>
      </w:r>
      <w:r w:rsidR="008B6858" w:rsidRPr="008B6858">
        <w:rPr>
          <w:rFonts w:ascii="Times New Roman" w:hAnsi="Times New Roman" w:cs="Times New Roman"/>
          <w:sz w:val="24"/>
          <w:szCs w:val="24"/>
        </w:rPr>
        <w:t xml:space="preserve"> </w:t>
      </w:r>
      <w:r w:rsidR="008B6858">
        <w:rPr>
          <w:rFonts w:ascii="Times New Roman" w:hAnsi="Times New Roman" w:cs="Times New Roman"/>
          <w:sz w:val="24"/>
          <w:szCs w:val="24"/>
        </w:rPr>
        <w:t xml:space="preserve">Здесь мы предполагаем, что плотность воздуха в струе ветра над крышей и в неподвижном состоянии под крышей в здании одинакова и примерно равна </w:t>
      </w:r>
      <w:r w:rsidR="008B6858" w:rsidRPr="00210855">
        <w:rPr>
          <w:rFonts w:ascii="Times New Roman" w:hAnsi="Times New Roman" w:cs="Times New Roman"/>
          <w:sz w:val="24"/>
          <w:szCs w:val="24"/>
        </w:rPr>
        <w:t>1,</w:t>
      </w:r>
      <w:r w:rsidR="008B6858">
        <w:rPr>
          <w:rFonts w:ascii="Times New Roman" w:hAnsi="Times New Roman" w:cs="Times New Roman"/>
          <w:sz w:val="24"/>
          <w:szCs w:val="24"/>
        </w:rPr>
        <w:t>3</w:t>
      </w:r>
      <w:r w:rsidR="008B6858" w:rsidRPr="00210855">
        <w:rPr>
          <w:rFonts w:ascii="Times New Roman" w:hAnsi="Times New Roman" w:cs="Times New Roman"/>
          <w:sz w:val="24"/>
          <w:szCs w:val="24"/>
        </w:rPr>
        <w:t xml:space="preserve"> кг/м³</w:t>
      </w:r>
      <w:r w:rsidR="008B6858">
        <w:rPr>
          <w:rFonts w:ascii="Times New Roman" w:hAnsi="Times New Roman" w:cs="Times New Roman"/>
          <w:sz w:val="24"/>
          <w:szCs w:val="24"/>
        </w:rPr>
        <w:t xml:space="preserve"> (это значение находим в справочниках, при этом, конечно, понимаем, что эта величина сильно зависит от расположения здания).</w:t>
      </w:r>
    </w:p>
    <w:p w14:paraId="062CAF56" w14:textId="506D04E9" w:rsidR="008B6858" w:rsidRDefault="008B6858" w:rsidP="006421C8">
      <w:pPr>
        <w:spacing w:after="0" w:line="300" w:lineRule="auto"/>
        <w:ind w:firstLine="562"/>
        <w:jc w:val="both"/>
        <w:rPr>
          <w:rFonts w:ascii="Times New Roman" w:eastAsiaTheme="minorEastAsia" w:hAnsi="Times New Roman" w:cs="Times New Roman"/>
          <w:color w:val="000000"/>
          <w:sz w:val="24"/>
          <w:szCs w:val="24"/>
        </w:rPr>
      </w:pPr>
      <w:r>
        <w:rPr>
          <w:rFonts w:ascii="Times New Roman" w:eastAsiaTheme="minorEastAsia" w:hAnsi="Times New Roman" w:cs="Times New Roman"/>
          <w:color w:val="000000"/>
          <w:sz w:val="24"/>
          <w:szCs w:val="24"/>
        </w:rPr>
        <w:t>Далее из (5) и (7) можно получить:</w:t>
      </w:r>
    </w:p>
    <w:p w14:paraId="01623B8F" w14:textId="4B52797F" w:rsidR="008B6858" w:rsidRDefault="008B6858" w:rsidP="009B066A">
      <w:pPr>
        <w:spacing w:before="60" w:after="60" w:line="300" w:lineRule="auto"/>
        <w:ind w:firstLine="561"/>
        <w:jc w:val="both"/>
        <w:rPr>
          <w:rFonts w:ascii="Times New Roman" w:hAnsi="Times New Roman" w:cs="Times New Roman"/>
          <w:i/>
          <w:sz w:val="24"/>
          <w:szCs w:val="24"/>
        </w:rPr>
      </w:pPr>
      <w:r w:rsidRPr="0092266E">
        <w:rPr>
          <w:rFonts w:ascii="Times New Roman" w:hAnsi="Times New Roman" w:cs="Times New Roman"/>
          <w:sz w:val="24"/>
          <w:szCs w:val="24"/>
        </w:rPr>
        <w:t>(</w:t>
      </w:r>
      <w:r w:rsidRPr="00305132">
        <w:rPr>
          <w:rFonts w:ascii="Times New Roman" w:hAnsi="Times New Roman" w:cs="Times New Roman"/>
          <w:i/>
          <w:sz w:val="24"/>
          <w:szCs w:val="24"/>
        </w:rPr>
        <w:t>ρ</w:t>
      </w:r>
      <w:r w:rsidRPr="00305132">
        <w:rPr>
          <w:rFonts w:ascii="Times New Roman" w:hAnsi="Times New Roman" w:cs="Times New Roman"/>
          <w:i/>
          <w:sz w:val="24"/>
          <w:szCs w:val="24"/>
          <w:lang w:val="en-US"/>
        </w:rPr>
        <w:t>v</w:t>
      </w:r>
      <w:r w:rsidRPr="0092266E">
        <w:rPr>
          <w:rFonts w:ascii="Times New Roman" w:eastAsiaTheme="minorEastAsia" w:hAnsi="Times New Roman" w:cs="Times New Roman"/>
          <w:color w:val="000000"/>
          <w:sz w:val="24"/>
          <w:szCs w:val="24"/>
          <w:vertAlign w:val="subscript"/>
        </w:rPr>
        <w:t>1</w:t>
      </w:r>
      <w:r w:rsidRPr="0092266E">
        <w:rPr>
          <w:rFonts w:ascii="Times New Roman" w:eastAsiaTheme="minorEastAsia" w:hAnsi="Times New Roman" w:cs="Times New Roman"/>
          <w:color w:val="000000"/>
          <w:sz w:val="24"/>
          <w:szCs w:val="24"/>
          <w:vertAlign w:val="superscript"/>
        </w:rPr>
        <w:t>2</w:t>
      </w:r>
      <w:r w:rsidRPr="0092266E">
        <w:rPr>
          <w:rFonts w:ascii="Times New Roman" w:eastAsiaTheme="minorEastAsia" w:hAnsi="Times New Roman" w:cs="Times New Roman"/>
          <w:color w:val="000000"/>
          <w:sz w:val="24"/>
          <w:szCs w:val="24"/>
        </w:rPr>
        <w:t xml:space="preserve">)/2 - </w:t>
      </w:r>
      <w:r w:rsidRPr="0092266E">
        <w:rPr>
          <w:rFonts w:ascii="Times New Roman" w:hAnsi="Times New Roman" w:cs="Times New Roman"/>
          <w:sz w:val="24"/>
          <w:szCs w:val="24"/>
        </w:rPr>
        <w:t>(</w:t>
      </w:r>
      <w:r w:rsidRPr="00305132">
        <w:rPr>
          <w:rFonts w:ascii="Times New Roman" w:hAnsi="Times New Roman" w:cs="Times New Roman"/>
          <w:i/>
          <w:sz w:val="24"/>
          <w:szCs w:val="24"/>
        </w:rPr>
        <w:t>ρ</w:t>
      </w:r>
      <w:r w:rsidRPr="00305132">
        <w:rPr>
          <w:rFonts w:ascii="Times New Roman" w:hAnsi="Times New Roman" w:cs="Times New Roman"/>
          <w:i/>
          <w:sz w:val="24"/>
          <w:szCs w:val="24"/>
          <w:lang w:val="en-US"/>
        </w:rPr>
        <w:t>v</w:t>
      </w:r>
      <w:r w:rsidRPr="0092266E">
        <w:rPr>
          <w:rFonts w:ascii="Times New Roman" w:eastAsiaTheme="minorEastAsia" w:hAnsi="Times New Roman" w:cs="Times New Roman"/>
          <w:color w:val="000000"/>
          <w:sz w:val="24"/>
          <w:szCs w:val="24"/>
          <w:vertAlign w:val="subscript"/>
        </w:rPr>
        <w:t>2</w:t>
      </w:r>
      <w:r w:rsidRPr="0092266E">
        <w:rPr>
          <w:rFonts w:ascii="Times New Roman" w:eastAsiaTheme="minorEastAsia" w:hAnsi="Times New Roman" w:cs="Times New Roman"/>
          <w:color w:val="000000"/>
          <w:sz w:val="24"/>
          <w:szCs w:val="24"/>
          <w:vertAlign w:val="superscript"/>
        </w:rPr>
        <w:t>2</w:t>
      </w:r>
      <w:r w:rsidRPr="0092266E">
        <w:rPr>
          <w:rFonts w:ascii="Times New Roman" w:eastAsiaTheme="minorEastAsia" w:hAnsi="Times New Roman" w:cs="Times New Roman"/>
          <w:color w:val="000000"/>
          <w:sz w:val="24"/>
          <w:szCs w:val="24"/>
        </w:rPr>
        <w:t>)/</w:t>
      </w:r>
      <w:proofErr w:type="gramStart"/>
      <w:r w:rsidRPr="0092266E">
        <w:rPr>
          <w:rFonts w:ascii="Times New Roman" w:eastAsiaTheme="minorEastAsia" w:hAnsi="Times New Roman" w:cs="Times New Roman"/>
          <w:color w:val="000000"/>
          <w:sz w:val="24"/>
          <w:szCs w:val="24"/>
        </w:rPr>
        <w:t>2</w:t>
      </w:r>
      <w:r>
        <w:rPr>
          <w:rFonts w:ascii="Times New Roman" w:eastAsiaTheme="minorEastAsia" w:hAnsi="Times New Roman" w:cs="Times New Roman"/>
          <w:color w:val="000000"/>
          <w:sz w:val="24"/>
          <w:szCs w:val="24"/>
        </w:rPr>
        <w:t xml:space="preserve"> </w:t>
      </w:r>
      <w:r w:rsidRPr="0073276D">
        <w:rPr>
          <w:rFonts w:ascii="Times New Roman" w:eastAsiaTheme="minorEastAsia" w:hAnsi="Times New Roman" w:cs="Times New Roman"/>
          <w:color w:val="000000"/>
          <w:sz w:val="24"/>
          <w:szCs w:val="24"/>
        </w:rPr>
        <w:t>&gt;</w:t>
      </w:r>
      <w:proofErr w:type="gramEnd"/>
      <w:r w:rsidRPr="0073276D">
        <w:rPr>
          <w:rFonts w:ascii="Times New Roman" w:hAnsi="Times New Roman" w:cs="Times New Roman"/>
          <w:sz w:val="24"/>
          <w:szCs w:val="24"/>
        </w:rPr>
        <w:t xml:space="preserve"> </w:t>
      </w:r>
      <w:proofErr w:type="spellStart"/>
      <w:r w:rsidRPr="00A65B79">
        <w:rPr>
          <w:rFonts w:ascii="Times New Roman" w:hAnsi="Times New Roman" w:cs="Times New Roman"/>
          <w:i/>
          <w:sz w:val="24"/>
          <w:szCs w:val="24"/>
        </w:rPr>
        <w:t>ρ</w:t>
      </w:r>
      <w:r w:rsidRPr="0073276D">
        <w:rPr>
          <w:rFonts w:ascii="Times New Roman" w:hAnsi="Times New Roman" w:cs="Times New Roman"/>
          <w:sz w:val="24"/>
          <w:szCs w:val="24"/>
          <w:vertAlign w:val="subscript"/>
        </w:rPr>
        <w:t>повч</w:t>
      </w:r>
      <w:proofErr w:type="spellEnd"/>
      <w:r w:rsidRPr="00A65B79">
        <w:rPr>
          <w:rFonts w:ascii="Times New Roman" w:hAnsi="Times New Roman" w:cs="Times New Roman"/>
          <w:i/>
          <w:sz w:val="24"/>
          <w:szCs w:val="24"/>
          <w:lang w:val="en-US"/>
        </w:rPr>
        <w:t>g</w:t>
      </w:r>
      <w:r>
        <w:rPr>
          <w:rFonts w:ascii="Times New Roman" w:hAnsi="Times New Roman" w:cs="Times New Roman"/>
          <w:i/>
          <w:sz w:val="24"/>
          <w:szCs w:val="24"/>
        </w:rPr>
        <w:t>,</w:t>
      </w:r>
    </w:p>
    <w:p w14:paraId="360BDDF2" w14:textId="75A418F4" w:rsidR="008B6858" w:rsidRPr="00656C1F" w:rsidRDefault="008B6858" w:rsidP="006421C8">
      <w:pPr>
        <w:tabs>
          <w:tab w:val="left" w:pos="9072"/>
        </w:tabs>
        <w:spacing w:after="0" w:line="300" w:lineRule="auto"/>
        <w:ind w:firstLine="562"/>
        <w:jc w:val="both"/>
        <w:rPr>
          <w:rFonts w:ascii="Times New Roman" w:hAnsi="Times New Roman" w:cs="Times New Roman"/>
          <w:sz w:val="24"/>
          <w:szCs w:val="24"/>
        </w:rPr>
      </w:pPr>
      <w:r w:rsidRPr="00305132">
        <w:rPr>
          <w:rFonts w:ascii="Times New Roman" w:hAnsi="Times New Roman" w:cs="Times New Roman"/>
          <w:i/>
          <w:sz w:val="24"/>
          <w:szCs w:val="24"/>
          <w:lang w:val="en-US"/>
        </w:rPr>
        <w:t>v</w:t>
      </w:r>
      <w:r w:rsidRPr="0092266E">
        <w:rPr>
          <w:rFonts w:ascii="Times New Roman" w:eastAsiaTheme="minorEastAsia" w:hAnsi="Times New Roman" w:cs="Times New Roman"/>
          <w:color w:val="000000"/>
          <w:sz w:val="24"/>
          <w:szCs w:val="24"/>
          <w:vertAlign w:val="subscript"/>
        </w:rPr>
        <w:t>1</w:t>
      </w:r>
      <w:r w:rsidRPr="0092266E">
        <w:rPr>
          <w:rFonts w:ascii="Times New Roman" w:eastAsiaTheme="minorEastAsia" w:hAnsi="Times New Roman" w:cs="Times New Roman"/>
          <w:color w:val="000000"/>
          <w:sz w:val="24"/>
          <w:szCs w:val="24"/>
          <w:vertAlign w:val="superscript"/>
        </w:rPr>
        <w:t>2</w:t>
      </w:r>
      <w:r w:rsidRPr="0092266E">
        <w:rPr>
          <w:rFonts w:ascii="Times New Roman" w:eastAsiaTheme="minorEastAsia" w:hAnsi="Times New Roman" w:cs="Times New Roman"/>
          <w:color w:val="000000"/>
          <w:sz w:val="24"/>
          <w:szCs w:val="24"/>
        </w:rPr>
        <w:t xml:space="preserve"> </w:t>
      </w:r>
      <w:r w:rsidRPr="008B6858">
        <w:rPr>
          <w:rFonts w:ascii="Times New Roman" w:eastAsiaTheme="minorEastAsia" w:hAnsi="Times New Roman" w:cs="Times New Roman"/>
          <w:color w:val="000000"/>
          <w:sz w:val="24"/>
          <w:szCs w:val="24"/>
        </w:rPr>
        <w:t>&gt; 2</w:t>
      </w:r>
      <w:r w:rsidRPr="00A65B79">
        <w:rPr>
          <w:rFonts w:ascii="Times New Roman" w:hAnsi="Times New Roman" w:cs="Times New Roman"/>
          <w:i/>
          <w:sz w:val="24"/>
          <w:szCs w:val="24"/>
        </w:rPr>
        <w:t>ρ</w:t>
      </w:r>
      <w:r w:rsidRPr="0073276D">
        <w:rPr>
          <w:rFonts w:ascii="Times New Roman" w:hAnsi="Times New Roman" w:cs="Times New Roman"/>
          <w:sz w:val="24"/>
          <w:szCs w:val="24"/>
          <w:vertAlign w:val="subscript"/>
        </w:rPr>
        <w:t>повч</w:t>
      </w:r>
      <w:r w:rsidRPr="00A65B79">
        <w:rPr>
          <w:rFonts w:ascii="Times New Roman" w:hAnsi="Times New Roman" w:cs="Times New Roman"/>
          <w:i/>
          <w:sz w:val="24"/>
          <w:szCs w:val="24"/>
          <w:lang w:val="en-US"/>
        </w:rPr>
        <w:t>g</w:t>
      </w:r>
      <w:r w:rsidRPr="008B6858">
        <w:rPr>
          <w:rFonts w:ascii="Times New Roman" w:hAnsi="Times New Roman" w:cs="Times New Roman"/>
          <w:i/>
          <w:sz w:val="24"/>
          <w:szCs w:val="24"/>
        </w:rPr>
        <w:t>/</w:t>
      </w:r>
      <w:r w:rsidRPr="00305132">
        <w:rPr>
          <w:rFonts w:ascii="Times New Roman" w:hAnsi="Times New Roman" w:cs="Times New Roman"/>
          <w:i/>
          <w:sz w:val="24"/>
          <w:szCs w:val="24"/>
        </w:rPr>
        <w:t>ρ</w:t>
      </w:r>
      <w:r w:rsidR="00FE587F">
        <w:rPr>
          <w:rFonts w:ascii="Times New Roman" w:hAnsi="Times New Roman" w:cs="Times New Roman"/>
          <w:i/>
          <w:sz w:val="24"/>
          <w:szCs w:val="24"/>
        </w:rPr>
        <w:tab/>
      </w:r>
      <w:r w:rsidR="00FE587F" w:rsidRPr="00656C1F">
        <w:rPr>
          <w:rFonts w:ascii="Times New Roman" w:hAnsi="Times New Roman" w:cs="Times New Roman"/>
          <w:sz w:val="24"/>
          <w:szCs w:val="24"/>
        </w:rPr>
        <w:t>(8)</w:t>
      </w:r>
    </w:p>
    <w:p w14:paraId="772EA3AB" w14:textId="427C5F75" w:rsidR="00C354A5" w:rsidRDefault="008B6858" w:rsidP="006421C8">
      <w:pPr>
        <w:spacing w:after="0" w:line="300" w:lineRule="auto"/>
        <w:ind w:firstLine="562"/>
        <w:rPr>
          <w:rFonts w:ascii="Times New Roman" w:eastAsiaTheme="minorEastAsia" w:hAnsi="Times New Roman" w:cs="Times New Roman"/>
          <w:color w:val="000000"/>
          <w:sz w:val="24"/>
          <w:szCs w:val="24"/>
        </w:rPr>
      </w:pPr>
      <w:r w:rsidRPr="008B6858">
        <w:rPr>
          <w:rFonts w:ascii="Times New Roman" w:eastAsiaTheme="minorEastAsia" w:hAnsi="Times New Roman" w:cs="Times New Roman"/>
          <w:i/>
          <w:color w:val="000000"/>
          <w:sz w:val="24"/>
          <w:szCs w:val="24"/>
          <w:lang w:val="en-US"/>
        </w:rPr>
        <w:t>v</w:t>
      </w:r>
      <w:r w:rsidR="00C354A5" w:rsidRPr="0092266E">
        <w:rPr>
          <w:rFonts w:ascii="Times New Roman" w:eastAsiaTheme="minorEastAsia" w:hAnsi="Times New Roman" w:cs="Times New Roman"/>
          <w:color w:val="000000"/>
          <w:sz w:val="24"/>
          <w:szCs w:val="24"/>
          <w:vertAlign w:val="subscript"/>
        </w:rPr>
        <w:t>1</w:t>
      </w:r>
      <w:r w:rsidR="00C354A5" w:rsidRPr="008B6858">
        <w:rPr>
          <w:rFonts w:ascii="Times New Roman" w:eastAsiaTheme="minorEastAsia" w:hAnsi="Times New Roman" w:cs="Times New Roman"/>
          <w:color w:val="000000"/>
          <w:sz w:val="24"/>
          <w:szCs w:val="24"/>
        </w:rPr>
        <w:t xml:space="preserve"> </w:t>
      </w:r>
      <w:r w:rsidRPr="008B6858">
        <w:rPr>
          <w:rFonts w:ascii="Times New Roman" w:hAnsi="Times New Roman" w:cs="Times New Roman"/>
          <w:sz w:val="24"/>
          <w:szCs w:val="24"/>
        </w:rPr>
        <w:t>&gt;</w:t>
      </w:r>
      <w:r w:rsidR="00C354A5">
        <w:rPr>
          <w:rFonts w:ascii="Times New Roman" w:eastAsiaTheme="minorEastAsia" w:hAnsi="Times New Roman" w:cs="Times New Roman"/>
          <w:sz w:val="24"/>
          <w:szCs w:val="24"/>
        </w:rPr>
        <w:t xml:space="preserve"> </w:t>
      </w:r>
      <m:oMath>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r>
                  <w:rPr>
                    <w:rFonts w:ascii="Cambria Math" w:hAnsi="Cambria Math" w:cs="Times New Roman"/>
                    <w:sz w:val="24"/>
                    <w:szCs w:val="24"/>
                  </w:rPr>
                  <m:t>ρ</m:t>
                </m:r>
                <m:r>
                  <m:rPr>
                    <m:sty m:val="p"/>
                  </m:rPr>
                  <w:rPr>
                    <w:rFonts w:ascii="Cambria Math" w:hAnsi="Cambria Math" w:cs="Times New Roman"/>
                    <w:sz w:val="24"/>
                    <w:szCs w:val="24"/>
                    <w:vertAlign w:val="subscript"/>
                  </w:rPr>
                  <m:t>повч</m:t>
                </m:r>
                <m:r>
                  <w:rPr>
                    <w:rFonts w:ascii="Cambria Math" w:hAnsi="Cambria Math" w:cs="Times New Roman"/>
                    <w:sz w:val="24"/>
                    <w:szCs w:val="24"/>
                    <w:lang w:val="en-US"/>
                  </w:rPr>
                  <m:t>g</m:t>
                </m:r>
              </m:num>
              <m:den>
                <m:r>
                  <w:rPr>
                    <w:rFonts w:ascii="Cambria Math" w:hAnsi="Cambria Math" w:cs="Times New Roman"/>
                    <w:sz w:val="24"/>
                    <w:szCs w:val="24"/>
                  </w:rPr>
                  <m:t>ρ</m:t>
                </m:r>
              </m:den>
            </m:f>
          </m:e>
        </m:rad>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2*10</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кг</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2</m:t>
                        </m:r>
                      </m:sup>
                    </m:sSup>
                  </m:den>
                </m:f>
                <m:r>
                  <w:rPr>
                    <w:rFonts w:ascii="Cambria Math" w:eastAsiaTheme="minorEastAsia" w:hAnsi="Cambria Math" w:cs="Times New Roman"/>
                    <w:sz w:val="24"/>
                    <w:szCs w:val="24"/>
                  </w:rPr>
                  <m:t>*10</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м</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с</m:t>
                        </m:r>
                      </m:e>
                      <m:sup>
                        <m:r>
                          <w:rPr>
                            <w:rFonts w:ascii="Cambria Math" w:eastAsiaTheme="minorEastAsia" w:hAnsi="Cambria Math" w:cs="Times New Roman"/>
                            <w:sz w:val="24"/>
                            <w:szCs w:val="24"/>
                          </w:rPr>
                          <m:t>2</m:t>
                        </m:r>
                      </m:sup>
                    </m:sSup>
                  </m:den>
                </m:f>
              </m:num>
              <m:den>
                <m:r>
                  <w:rPr>
                    <w:rFonts w:ascii="Cambria Math" w:hAnsi="Cambria Math" w:cs="Times New Roman"/>
                    <w:sz w:val="24"/>
                    <w:szCs w:val="24"/>
                  </w:rPr>
                  <m:t xml:space="preserve">1,3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кг</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3</m:t>
                        </m:r>
                      </m:sup>
                    </m:sSup>
                  </m:den>
                </m:f>
              </m:den>
            </m:f>
          </m:e>
        </m:rad>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200</m:t>
                </m:r>
              </m:num>
              <m:den>
                <m:r>
                  <w:rPr>
                    <w:rFonts w:ascii="Cambria Math" w:hAnsi="Cambria Math" w:cs="Times New Roman"/>
                    <w:sz w:val="24"/>
                    <w:szCs w:val="24"/>
                  </w:rPr>
                  <m:t xml:space="preserve">1,3 </m:t>
                </m:r>
              </m:den>
            </m:f>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2</m:t>
                    </m:r>
                  </m:sup>
                </m:sSup>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с</m:t>
                    </m:r>
                  </m:e>
                  <m:sup>
                    <m:r>
                      <w:rPr>
                        <w:rFonts w:ascii="Cambria Math" w:eastAsiaTheme="minorEastAsia" w:hAnsi="Cambria Math" w:cs="Times New Roman"/>
                        <w:sz w:val="24"/>
                        <w:szCs w:val="24"/>
                      </w:rPr>
                      <m:t>2</m:t>
                    </m:r>
                  </m:sup>
                </m:sSup>
              </m:den>
            </m:f>
          </m:e>
        </m:rad>
      </m:oMath>
      <w:r w:rsidRPr="00FE587F">
        <w:rPr>
          <w:rFonts w:ascii="Times New Roman" w:eastAsiaTheme="minorEastAsia" w:hAnsi="Times New Roman" w:cs="Times New Roman"/>
          <w:sz w:val="24"/>
          <w:szCs w:val="24"/>
        </w:rPr>
        <w:t xml:space="preserve"> =</w:t>
      </w:r>
      <w:r w:rsidR="00C354A5">
        <w:rPr>
          <w:rFonts w:ascii="Times New Roman" w:eastAsiaTheme="minorEastAsia" w:hAnsi="Times New Roman" w:cs="Times New Roman"/>
          <w:color w:val="000000"/>
          <w:sz w:val="24"/>
          <w:szCs w:val="24"/>
        </w:rPr>
        <w:t xml:space="preserve"> </w:t>
      </w:r>
      <w:r w:rsidR="00FE587F">
        <w:rPr>
          <w:rFonts w:ascii="Times New Roman" w:eastAsiaTheme="minorEastAsia" w:hAnsi="Times New Roman" w:cs="Times New Roman"/>
          <w:color w:val="000000"/>
          <w:sz w:val="24"/>
          <w:szCs w:val="24"/>
        </w:rPr>
        <w:t xml:space="preserve">12,4 </w:t>
      </w:r>
      <w:r w:rsidR="00C354A5">
        <w:rPr>
          <w:rFonts w:ascii="Times New Roman" w:eastAsiaTheme="minorEastAsia" w:hAnsi="Times New Roman" w:cs="Times New Roman"/>
          <w:color w:val="000000"/>
          <w:sz w:val="24"/>
          <w:szCs w:val="24"/>
        </w:rPr>
        <w:t>м</w:t>
      </w:r>
      <w:r w:rsidR="00C354A5" w:rsidRPr="00BE6C03">
        <w:rPr>
          <w:rFonts w:ascii="Times New Roman" w:eastAsiaTheme="minorEastAsia" w:hAnsi="Times New Roman" w:cs="Times New Roman"/>
          <w:color w:val="000000"/>
          <w:sz w:val="24"/>
          <w:szCs w:val="24"/>
        </w:rPr>
        <w:t>/</w:t>
      </w:r>
      <w:r w:rsidR="00C354A5">
        <w:rPr>
          <w:rFonts w:ascii="Times New Roman" w:eastAsiaTheme="minorEastAsia" w:hAnsi="Times New Roman" w:cs="Times New Roman"/>
          <w:color w:val="000000"/>
          <w:sz w:val="24"/>
          <w:szCs w:val="24"/>
          <w:lang w:val="en-US"/>
        </w:rPr>
        <w:t>c</w:t>
      </w:r>
      <w:r w:rsidR="00C354A5">
        <w:rPr>
          <w:rFonts w:ascii="Times New Roman" w:eastAsiaTheme="minorEastAsia" w:hAnsi="Times New Roman" w:cs="Times New Roman"/>
          <w:color w:val="000000"/>
          <w:sz w:val="24"/>
          <w:szCs w:val="24"/>
        </w:rPr>
        <w:t>.</w:t>
      </w:r>
    </w:p>
    <w:p w14:paraId="506978D5" w14:textId="2152C579" w:rsidR="00C354A5" w:rsidRDefault="00C354A5" w:rsidP="006421C8">
      <w:pPr>
        <w:spacing w:after="0" w:line="300" w:lineRule="auto"/>
        <w:ind w:firstLine="562"/>
        <w:jc w:val="both"/>
        <w:rPr>
          <w:rFonts w:ascii="Times New Roman" w:hAnsi="Times New Roman" w:cs="Times New Roman"/>
          <w:sz w:val="24"/>
          <w:szCs w:val="24"/>
        </w:rPr>
      </w:pPr>
      <w:r>
        <w:rPr>
          <w:rFonts w:ascii="Times New Roman" w:eastAsiaTheme="minorEastAsia" w:hAnsi="Times New Roman" w:cs="Times New Roman"/>
          <w:color w:val="000000"/>
          <w:sz w:val="24"/>
          <w:szCs w:val="24"/>
        </w:rPr>
        <w:t xml:space="preserve">Таким образом, скорость ветра должна быть больше </w:t>
      </w:r>
      <w:r w:rsidRPr="00397090">
        <w:rPr>
          <w:rFonts w:ascii="Times New Roman" w:eastAsiaTheme="minorEastAsia" w:hAnsi="Times New Roman" w:cs="Times New Roman"/>
          <w:b/>
          <w:color w:val="000000"/>
          <w:sz w:val="24"/>
          <w:szCs w:val="24"/>
        </w:rPr>
        <w:t>12,5 м/</w:t>
      </w:r>
      <w:r w:rsidRPr="00397090">
        <w:rPr>
          <w:rFonts w:ascii="Times New Roman" w:eastAsiaTheme="minorEastAsia" w:hAnsi="Times New Roman" w:cs="Times New Roman"/>
          <w:b/>
          <w:color w:val="000000"/>
          <w:sz w:val="24"/>
          <w:szCs w:val="24"/>
          <w:lang w:val="en-US"/>
        </w:rPr>
        <w:t>c</w:t>
      </w:r>
      <w:r>
        <w:rPr>
          <w:rFonts w:ascii="Times New Roman" w:eastAsiaTheme="minorEastAsia" w:hAnsi="Times New Roman" w:cs="Times New Roman"/>
          <w:color w:val="000000"/>
          <w:sz w:val="24"/>
          <w:szCs w:val="24"/>
        </w:rPr>
        <w:t xml:space="preserve">, чтобы </w:t>
      </w:r>
      <w:r w:rsidRPr="00DD1D76">
        <w:rPr>
          <w:rFonts w:ascii="Times New Roman" w:hAnsi="Times New Roman" w:cs="Times New Roman"/>
          <w:sz w:val="24"/>
          <w:szCs w:val="24"/>
        </w:rPr>
        <w:t>сорв</w:t>
      </w:r>
      <w:r>
        <w:rPr>
          <w:rFonts w:ascii="Times New Roman" w:hAnsi="Times New Roman" w:cs="Times New Roman"/>
          <w:sz w:val="24"/>
          <w:szCs w:val="24"/>
        </w:rPr>
        <w:t>ать</w:t>
      </w:r>
      <w:r w:rsidRPr="00DD1D76">
        <w:rPr>
          <w:rFonts w:ascii="Times New Roman" w:hAnsi="Times New Roman" w:cs="Times New Roman"/>
          <w:sz w:val="24"/>
          <w:szCs w:val="24"/>
        </w:rPr>
        <w:t xml:space="preserve"> незакрепленную плоскую черепичную крышу с плотностью 10 кг/м</w:t>
      </w:r>
      <w:r w:rsidRPr="00210855">
        <w:rPr>
          <w:rFonts w:ascii="Times New Roman" w:hAnsi="Times New Roman" w:cs="Times New Roman"/>
          <w:sz w:val="24"/>
          <w:szCs w:val="24"/>
          <w:vertAlign w:val="superscript"/>
        </w:rPr>
        <w:t>2</w:t>
      </w:r>
      <w:r>
        <w:rPr>
          <w:rFonts w:ascii="Times New Roman" w:hAnsi="Times New Roman" w:cs="Times New Roman"/>
          <w:sz w:val="24"/>
          <w:szCs w:val="24"/>
        </w:rPr>
        <w:t>.</w:t>
      </w:r>
      <w:r w:rsidR="00FE587F">
        <w:rPr>
          <w:rFonts w:ascii="Times New Roman" w:hAnsi="Times New Roman" w:cs="Times New Roman"/>
          <w:sz w:val="24"/>
          <w:szCs w:val="24"/>
        </w:rPr>
        <w:t xml:space="preserve"> </w:t>
      </w:r>
    </w:p>
    <w:p w14:paraId="75BCE1E6" w14:textId="4676AE10" w:rsidR="00FE587F" w:rsidRPr="00397090" w:rsidRDefault="00FE587F" w:rsidP="006421C8">
      <w:pPr>
        <w:spacing w:after="0" w:line="300" w:lineRule="auto"/>
        <w:ind w:firstLine="562"/>
        <w:jc w:val="both"/>
        <w:rPr>
          <w:rFonts w:ascii="Times New Roman" w:hAnsi="Times New Roman" w:cs="Times New Roman"/>
          <w:b/>
          <w:sz w:val="24"/>
          <w:szCs w:val="24"/>
        </w:rPr>
      </w:pPr>
      <w:r>
        <w:rPr>
          <w:rFonts w:ascii="Times New Roman" w:hAnsi="Times New Roman" w:cs="Times New Roman"/>
          <w:sz w:val="24"/>
          <w:szCs w:val="24"/>
        </w:rPr>
        <w:t>В справочной литературе (интернете) можно на</w:t>
      </w:r>
      <w:r w:rsidR="00906D7C">
        <w:rPr>
          <w:rFonts w:ascii="Times New Roman" w:hAnsi="Times New Roman" w:cs="Times New Roman"/>
          <w:sz w:val="24"/>
          <w:szCs w:val="24"/>
        </w:rPr>
        <w:t>й</w:t>
      </w:r>
      <w:r>
        <w:rPr>
          <w:rFonts w:ascii="Times New Roman" w:hAnsi="Times New Roman" w:cs="Times New Roman"/>
          <w:sz w:val="24"/>
          <w:szCs w:val="24"/>
        </w:rPr>
        <w:t xml:space="preserve">ти т.н. </w:t>
      </w:r>
      <w:r w:rsidRPr="00FE587F">
        <w:rPr>
          <w:rFonts w:ascii="Times New Roman" w:hAnsi="Times New Roman" w:cs="Times New Roman"/>
          <w:sz w:val="24"/>
          <w:szCs w:val="24"/>
        </w:rPr>
        <w:t>Шкал</w:t>
      </w:r>
      <w:r>
        <w:rPr>
          <w:rFonts w:ascii="Times New Roman" w:hAnsi="Times New Roman" w:cs="Times New Roman"/>
          <w:sz w:val="24"/>
          <w:szCs w:val="24"/>
        </w:rPr>
        <w:t>у</w:t>
      </w:r>
      <w:r w:rsidRPr="00FE587F">
        <w:rPr>
          <w:rFonts w:ascii="Times New Roman" w:hAnsi="Times New Roman" w:cs="Times New Roman"/>
          <w:sz w:val="24"/>
          <w:szCs w:val="24"/>
        </w:rPr>
        <w:t xml:space="preserve"> </w:t>
      </w:r>
      <w:proofErr w:type="spellStart"/>
      <w:r w:rsidRPr="00FE587F">
        <w:rPr>
          <w:rFonts w:ascii="Times New Roman" w:hAnsi="Times New Roman" w:cs="Times New Roman"/>
          <w:sz w:val="24"/>
          <w:szCs w:val="24"/>
        </w:rPr>
        <w:t>Бо́форта</w:t>
      </w:r>
      <w:proofErr w:type="spellEnd"/>
      <w:r w:rsidRPr="00FE587F">
        <w:rPr>
          <w:rFonts w:ascii="Times New Roman" w:hAnsi="Times New Roman" w:cs="Times New Roman"/>
          <w:sz w:val="24"/>
          <w:szCs w:val="24"/>
        </w:rPr>
        <w:t xml:space="preserve"> </w:t>
      </w:r>
      <w:r w:rsidR="00906D7C">
        <w:rPr>
          <w:rFonts w:ascii="Times New Roman" w:hAnsi="Times New Roman" w:cs="Times New Roman"/>
          <w:sz w:val="24"/>
          <w:szCs w:val="24"/>
        </w:rPr>
        <w:t>–</w:t>
      </w:r>
      <w:r w:rsidRPr="00FE587F">
        <w:rPr>
          <w:rFonts w:ascii="Times New Roman" w:hAnsi="Times New Roman" w:cs="Times New Roman"/>
          <w:sz w:val="24"/>
          <w:szCs w:val="24"/>
        </w:rPr>
        <w:t xml:space="preserve"> </w:t>
      </w:r>
      <w:r w:rsidR="00906D7C">
        <w:rPr>
          <w:rFonts w:ascii="Times New Roman" w:hAnsi="Times New Roman" w:cs="Times New Roman"/>
          <w:sz w:val="24"/>
          <w:szCs w:val="24"/>
        </w:rPr>
        <w:t>12-</w:t>
      </w:r>
      <w:r w:rsidRPr="00FE587F">
        <w:rPr>
          <w:rFonts w:ascii="Times New Roman" w:hAnsi="Times New Roman" w:cs="Times New Roman"/>
          <w:sz w:val="24"/>
          <w:szCs w:val="24"/>
        </w:rPr>
        <w:t>балльн</w:t>
      </w:r>
      <w:r w:rsidR="00906D7C">
        <w:rPr>
          <w:rFonts w:ascii="Times New Roman" w:hAnsi="Times New Roman" w:cs="Times New Roman"/>
          <w:sz w:val="24"/>
          <w:szCs w:val="24"/>
        </w:rPr>
        <w:t>ую</w:t>
      </w:r>
      <w:r w:rsidRPr="00FE587F">
        <w:rPr>
          <w:rFonts w:ascii="Times New Roman" w:hAnsi="Times New Roman" w:cs="Times New Roman"/>
          <w:sz w:val="24"/>
          <w:szCs w:val="24"/>
        </w:rPr>
        <w:t xml:space="preserve"> шкал</w:t>
      </w:r>
      <w:r>
        <w:rPr>
          <w:rFonts w:ascii="Times New Roman" w:hAnsi="Times New Roman" w:cs="Times New Roman"/>
          <w:sz w:val="24"/>
          <w:szCs w:val="24"/>
        </w:rPr>
        <w:t>у</w:t>
      </w:r>
      <w:r w:rsidRPr="00FE587F">
        <w:rPr>
          <w:rFonts w:ascii="Times New Roman" w:hAnsi="Times New Roman" w:cs="Times New Roman"/>
          <w:sz w:val="24"/>
          <w:szCs w:val="24"/>
        </w:rPr>
        <w:t>, принят</w:t>
      </w:r>
      <w:r>
        <w:rPr>
          <w:rFonts w:ascii="Times New Roman" w:hAnsi="Times New Roman" w:cs="Times New Roman"/>
          <w:sz w:val="24"/>
          <w:szCs w:val="24"/>
        </w:rPr>
        <w:t>ую</w:t>
      </w:r>
      <w:r w:rsidRPr="00FE587F">
        <w:rPr>
          <w:rFonts w:ascii="Times New Roman" w:hAnsi="Times New Roman" w:cs="Times New Roman"/>
          <w:sz w:val="24"/>
          <w:szCs w:val="24"/>
        </w:rPr>
        <w:t xml:space="preserve"> Всемирной метеорологической организацией для приближённой оценки скорости ветра по его воздействию на наземные предметы или по волнению в открытом море.</w:t>
      </w:r>
      <w:r>
        <w:rPr>
          <w:rFonts w:ascii="Times New Roman" w:hAnsi="Times New Roman" w:cs="Times New Roman"/>
          <w:sz w:val="24"/>
          <w:szCs w:val="24"/>
        </w:rPr>
        <w:t xml:space="preserve"> (</w:t>
      </w:r>
      <w:hyperlink r:id="rId39" w:history="1">
        <w:r w:rsidRPr="001538BF">
          <w:rPr>
            <w:rStyle w:val="af4"/>
            <w:rFonts w:ascii="Times New Roman" w:hAnsi="Times New Roman" w:cs="Times New Roman"/>
            <w:sz w:val="24"/>
            <w:szCs w:val="24"/>
          </w:rPr>
          <w:t>https://ru.</w:t>
        </w:r>
        <w:r w:rsidR="00DB6D78">
          <w:rPr>
            <w:rStyle w:val="af4"/>
            <w:rFonts w:ascii="Times New Roman" w:hAnsi="Times New Roman" w:cs="Times New Roman"/>
            <w:sz w:val="24"/>
            <w:szCs w:val="24"/>
          </w:rPr>
          <w:t>ruwiki.ru</w:t>
        </w:r>
        <w:r w:rsidRPr="001538BF">
          <w:rPr>
            <w:rStyle w:val="af4"/>
            <w:rFonts w:ascii="Times New Roman" w:hAnsi="Times New Roman" w:cs="Times New Roman"/>
            <w:sz w:val="24"/>
            <w:szCs w:val="24"/>
          </w:rPr>
          <w:t>/wiki/Шкала_Бофорта</w:t>
        </w:r>
      </w:hyperlink>
      <w:r>
        <w:rPr>
          <w:rFonts w:ascii="Times New Roman" w:hAnsi="Times New Roman" w:cs="Times New Roman"/>
          <w:sz w:val="24"/>
          <w:szCs w:val="24"/>
        </w:rPr>
        <w:t xml:space="preserve">). В этой таблице вы найдете информацию, что повреждение крыши начинается при скоростях </w:t>
      </w:r>
      <w:r w:rsidRPr="00397090">
        <w:rPr>
          <w:rFonts w:ascii="Times New Roman" w:hAnsi="Times New Roman" w:cs="Times New Roman"/>
          <w:b/>
          <w:sz w:val="24"/>
          <w:szCs w:val="24"/>
        </w:rPr>
        <w:t>от 21-24 м/с.</w:t>
      </w:r>
    </w:p>
    <w:p w14:paraId="7F6E8719" w14:textId="7DB605B2" w:rsidR="00FE587F" w:rsidRDefault="00FE587F"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Порассуждаем, в чем может быть причина отличия нашего результата от табличных данных. Во-первых, черепица может быть все-таки каким-то образом закреплена на крыше (специальные крепежные скобы и т.д.). Тогда необходима дополнительная сила на отрыв.</w:t>
      </w:r>
    </w:p>
    <w:p w14:paraId="4B056BE2" w14:textId="6873DC08" w:rsidR="00FE587F" w:rsidRDefault="00906D7C" w:rsidP="006421C8">
      <w:pPr>
        <w:spacing w:after="0" w:line="300" w:lineRule="auto"/>
        <w:ind w:firstLine="562"/>
        <w:jc w:val="both"/>
        <w:rPr>
          <w:rFonts w:ascii="Times New Roman" w:hAnsi="Times New Roman" w:cs="Times New Roman"/>
          <w:sz w:val="24"/>
          <w:szCs w:val="24"/>
        </w:rPr>
      </w:pPr>
      <w:r>
        <w:rPr>
          <w:rFonts w:ascii="Times New Roman" w:hAnsi="Times New Roman" w:cs="Times New Roman"/>
          <w:sz w:val="24"/>
          <w:szCs w:val="24"/>
        </w:rPr>
        <w:t>Во-вторых</w:t>
      </w:r>
      <w:r w:rsidR="00FE587F">
        <w:rPr>
          <w:rFonts w:ascii="Times New Roman" w:hAnsi="Times New Roman" w:cs="Times New Roman"/>
          <w:sz w:val="24"/>
          <w:szCs w:val="24"/>
        </w:rPr>
        <w:t>, в справочной литературе (интернете) можно найти удельный вес черепицы, используемой в строительстве:</w:t>
      </w:r>
    </w:p>
    <w:p w14:paraId="17AC4DF9" w14:textId="28337C9F"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Рубин 13V - Среднеформатная пазовая со средней высотой волны: 39,4–43,2 кг/м</w:t>
      </w:r>
      <w:r w:rsidR="00656C1F"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2B029F8D" w14:textId="2E71912F"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Рубин 11V - Среднеформатная пазовая со средней высотой волны: 40,3–44,1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57129DDF" w14:textId="1AB28317"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Рубин 9V - Крупноформатная пазовая со средней высотой волны: 37,6–40,4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1963814F" w14:textId="3EF7409A"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Топаз 13V - Среднеформатная пазовая с низкой волной: 45,2–50,8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3B4FEF77" w14:textId="64B70402"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Турмалин - Плоская среднеформатная: 48,4–51,5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6A107E80" w14:textId="466702CF"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Изумруд - Плоская среднеформатная: 46,3–51,8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306F288A" w14:textId="10B3A71A" w:rsidR="00960A38" w:rsidRPr="00960A38" w:rsidRDefault="00960A38" w:rsidP="006421C8">
      <w:pPr>
        <w:spacing w:after="0" w:line="300" w:lineRule="auto"/>
        <w:ind w:firstLine="567"/>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 xml:space="preserve">Опал - </w:t>
      </w:r>
      <w:proofErr w:type="spellStart"/>
      <w:r w:rsidR="00656C1F">
        <w:rPr>
          <w:rFonts w:ascii="Times New Roman" w:eastAsiaTheme="minorEastAsia" w:hAnsi="Times New Roman" w:cs="Times New Roman"/>
          <w:color w:val="000000"/>
          <w:sz w:val="24"/>
          <w:szCs w:val="24"/>
        </w:rPr>
        <w:t>М</w:t>
      </w:r>
      <w:r w:rsidRPr="00960A38">
        <w:rPr>
          <w:rFonts w:ascii="Times New Roman" w:eastAsiaTheme="minorEastAsia" w:hAnsi="Times New Roman" w:cs="Times New Roman"/>
          <w:color w:val="000000"/>
          <w:sz w:val="24"/>
          <w:szCs w:val="24"/>
        </w:rPr>
        <w:t>елкоформатная</w:t>
      </w:r>
      <w:proofErr w:type="spellEnd"/>
      <w:r w:rsidRPr="00960A38">
        <w:rPr>
          <w:rFonts w:ascii="Times New Roman" w:eastAsiaTheme="minorEastAsia" w:hAnsi="Times New Roman" w:cs="Times New Roman"/>
          <w:color w:val="000000"/>
          <w:sz w:val="24"/>
          <w:szCs w:val="24"/>
        </w:rPr>
        <w:t xml:space="preserve"> исторической формы «бобровый хвост»: 60,7–68,9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p>
    <w:p w14:paraId="3D707B08" w14:textId="256F06B8" w:rsidR="00FE587F" w:rsidRDefault="00960A38" w:rsidP="006421C8">
      <w:pPr>
        <w:spacing w:after="0" w:line="300" w:lineRule="auto"/>
        <w:ind w:firstLine="562"/>
        <w:jc w:val="both"/>
        <w:rPr>
          <w:rFonts w:ascii="Times New Roman" w:eastAsiaTheme="minorEastAsia" w:hAnsi="Times New Roman" w:cs="Times New Roman"/>
          <w:color w:val="000000"/>
          <w:sz w:val="24"/>
          <w:szCs w:val="24"/>
        </w:rPr>
      </w:pPr>
      <w:r w:rsidRPr="00960A38">
        <w:rPr>
          <w:rFonts w:ascii="Times New Roman" w:eastAsiaTheme="minorEastAsia" w:hAnsi="Times New Roman" w:cs="Times New Roman"/>
          <w:color w:val="000000"/>
          <w:sz w:val="24"/>
          <w:szCs w:val="24"/>
        </w:rPr>
        <w:t>Средний вес натуральной черепицы составляет около 45 кг/</w:t>
      </w:r>
      <w:r w:rsidR="0075573B" w:rsidRPr="00960A38">
        <w:rPr>
          <w:rFonts w:ascii="Times New Roman" w:eastAsiaTheme="minorEastAsia" w:hAnsi="Times New Roman" w:cs="Times New Roman"/>
          <w:color w:val="000000"/>
          <w:sz w:val="24"/>
          <w:szCs w:val="24"/>
        </w:rPr>
        <w:t>м</w:t>
      </w:r>
      <w:r w:rsidR="0075573B" w:rsidRPr="00656C1F">
        <w:rPr>
          <w:rFonts w:ascii="Times New Roman" w:eastAsiaTheme="minorEastAsia" w:hAnsi="Times New Roman" w:cs="Times New Roman"/>
          <w:color w:val="000000"/>
          <w:sz w:val="24"/>
          <w:szCs w:val="24"/>
          <w:vertAlign w:val="superscript"/>
        </w:rPr>
        <w:t>2</w:t>
      </w:r>
      <w:r w:rsidRPr="00960A38">
        <w:rPr>
          <w:rFonts w:ascii="Times New Roman" w:eastAsiaTheme="minorEastAsia" w:hAnsi="Times New Roman" w:cs="Times New Roman"/>
          <w:color w:val="000000"/>
          <w:sz w:val="24"/>
          <w:szCs w:val="24"/>
        </w:rPr>
        <w:t>.</w:t>
      </w:r>
      <w:r w:rsidR="00906D7C">
        <w:rPr>
          <w:rFonts w:ascii="Times New Roman" w:eastAsiaTheme="minorEastAsia" w:hAnsi="Times New Roman" w:cs="Times New Roman"/>
          <w:color w:val="000000"/>
          <w:sz w:val="24"/>
          <w:szCs w:val="24"/>
        </w:rPr>
        <w:t>, что заметно отличается от величины, приведенной в условии задачи.</w:t>
      </w:r>
    </w:p>
    <w:p w14:paraId="093D3381" w14:textId="5C92967E" w:rsidR="00FE587F" w:rsidRDefault="00906D7C" w:rsidP="006421C8">
      <w:pPr>
        <w:spacing w:after="0" w:line="300" w:lineRule="auto"/>
        <w:ind w:firstLine="562"/>
        <w:jc w:val="both"/>
        <w:rPr>
          <w:rFonts w:ascii="Times New Roman" w:hAnsi="Times New Roman" w:cs="Times New Roman"/>
          <w:sz w:val="24"/>
          <w:szCs w:val="24"/>
        </w:rPr>
      </w:pPr>
      <w:r>
        <w:rPr>
          <w:rFonts w:ascii="Times New Roman" w:eastAsiaTheme="minorEastAsia" w:hAnsi="Times New Roman" w:cs="Times New Roman"/>
          <w:color w:val="000000"/>
          <w:sz w:val="24"/>
          <w:szCs w:val="24"/>
        </w:rPr>
        <w:t>Д</w:t>
      </w:r>
      <w:r w:rsidR="00FE587F">
        <w:rPr>
          <w:rFonts w:ascii="Times New Roman" w:eastAsiaTheme="minorEastAsia" w:hAnsi="Times New Roman" w:cs="Times New Roman"/>
          <w:color w:val="000000"/>
          <w:sz w:val="24"/>
          <w:szCs w:val="24"/>
        </w:rPr>
        <w:t>ля величины</w:t>
      </w:r>
      <w:r>
        <w:rPr>
          <w:rFonts w:ascii="Times New Roman" w:eastAsiaTheme="minorEastAsia" w:hAnsi="Times New Roman" w:cs="Times New Roman"/>
          <w:color w:val="000000"/>
          <w:sz w:val="24"/>
          <w:szCs w:val="24"/>
        </w:rPr>
        <w:t>, приближенной к реальности</w:t>
      </w:r>
      <w:r w:rsidR="00FE587F">
        <w:rPr>
          <w:rFonts w:ascii="Times New Roman" w:eastAsiaTheme="minorEastAsia" w:hAnsi="Times New Roman" w:cs="Times New Roman"/>
          <w:color w:val="000000"/>
          <w:sz w:val="24"/>
          <w:szCs w:val="24"/>
        </w:rPr>
        <w:t xml:space="preserve"> </w:t>
      </w:r>
      <w:proofErr w:type="spellStart"/>
      <w:r w:rsidR="00FE587F" w:rsidRPr="00A65B79">
        <w:rPr>
          <w:rFonts w:ascii="Times New Roman" w:hAnsi="Times New Roman" w:cs="Times New Roman"/>
          <w:i/>
          <w:sz w:val="24"/>
          <w:szCs w:val="24"/>
        </w:rPr>
        <w:t>ρ</w:t>
      </w:r>
      <w:r w:rsidR="00FE587F" w:rsidRPr="0073276D">
        <w:rPr>
          <w:rFonts w:ascii="Times New Roman" w:hAnsi="Times New Roman" w:cs="Times New Roman"/>
          <w:sz w:val="24"/>
          <w:szCs w:val="24"/>
          <w:vertAlign w:val="subscript"/>
        </w:rPr>
        <w:t>повч</w:t>
      </w:r>
      <w:proofErr w:type="spellEnd"/>
      <w:r w:rsidR="00FE587F">
        <w:rPr>
          <w:rFonts w:ascii="Times New Roman" w:hAnsi="Times New Roman" w:cs="Times New Roman"/>
          <w:sz w:val="24"/>
          <w:szCs w:val="24"/>
          <w:vertAlign w:val="subscript"/>
        </w:rPr>
        <w:t xml:space="preserve"> </w:t>
      </w:r>
      <w:r w:rsidR="00FE587F" w:rsidRPr="00FE587F">
        <w:rPr>
          <w:rFonts w:ascii="Times New Roman" w:hAnsi="Times New Roman" w:cs="Times New Roman"/>
          <w:sz w:val="24"/>
          <w:szCs w:val="24"/>
        </w:rPr>
        <w:t>=</w:t>
      </w:r>
      <w:r w:rsidR="00FE587F">
        <w:rPr>
          <w:rFonts w:ascii="Times New Roman" w:hAnsi="Times New Roman" w:cs="Times New Roman"/>
          <w:sz w:val="24"/>
          <w:szCs w:val="24"/>
        </w:rPr>
        <w:t xml:space="preserve"> </w:t>
      </w:r>
      <w:r w:rsidR="00FE587F" w:rsidRPr="00FE587F">
        <w:rPr>
          <w:rFonts w:ascii="Times New Roman" w:hAnsi="Times New Roman" w:cs="Times New Roman"/>
          <w:sz w:val="24"/>
          <w:szCs w:val="24"/>
        </w:rPr>
        <w:t>45</w:t>
      </w:r>
      <w:r w:rsidR="00FE587F">
        <w:rPr>
          <w:rFonts w:ascii="Times New Roman" w:hAnsi="Times New Roman" w:cs="Times New Roman"/>
          <w:sz w:val="24"/>
          <w:szCs w:val="24"/>
        </w:rPr>
        <w:t xml:space="preserve"> кг/м</w:t>
      </w:r>
      <w:r w:rsidR="00FE587F" w:rsidRPr="00FE587F">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00FE587F">
        <w:rPr>
          <w:rFonts w:ascii="Times New Roman" w:hAnsi="Times New Roman" w:cs="Times New Roman"/>
          <w:sz w:val="24"/>
          <w:szCs w:val="24"/>
        </w:rPr>
        <w:t>по формуле (8) получим:</w:t>
      </w:r>
    </w:p>
    <w:p w14:paraId="19F162D5" w14:textId="278EDE4D" w:rsidR="00FE587F" w:rsidRDefault="00FE587F" w:rsidP="006421C8">
      <w:pPr>
        <w:spacing w:after="0" w:line="300" w:lineRule="auto"/>
        <w:ind w:firstLine="562"/>
        <w:rPr>
          <w:rFonts w:ascii="Times New Roman" w:eastAsiaTheme="minorEastAsia" w:hAnsi="Times New Roman" w:cs="Times New Roman"/>
          <w:color w:val="000000"/>
          <w:sz w:val="24"/>
          <w:szCs w:val="24"/>
        </w:rPr>
      </w:pPr>
      <w:r w:rsidRPr="008B6858">
        <w:rPr>
          <w:rFonts w:ascii="Times New Roman" w:eastAsiaTheme="minorEastAsia" w:hAnsi="Times New Roman" w:cs="Times New Roman"/>
          <w:i/>
          <w:color w:val="000000"/>
          <w:sz w:val="24"/>
          <w:szCs w:val="24"/>
          <w:lang w:val="en-US"/>
        </w:rPr>
        <w:t>v</w:t>
      </w:r>
      <w:r w:rsidRPr="0092266E">
        <w:rPr>
          <w:rFonts w:ascii="Times New Roman" w:eastAsiaTheme="minorEastAsia" w:hAnsi="Times New Roman" w:cs="Times New Roman"/>
          <w:color w:val="000000"/>
          <w:sz w:val="24"/>
          <w:szCs w:val="24"/>
          <w:vertAlign w:val="subscript"/>
        </w:rPr>
        <w:t>1</w:t>
      </w:r>
      <w:r w:rsidRPr="008B6858">
        <w:rPr>
          <w:rFonts w:ascii="Times New Roman" w:eastAsiaTheme="minorEastAsia" w:hAnsi="Times New Roman" w:cs="Times New Roman"/>
          <w:color w:val="000000"/>
          <w:sz w:val="24"/>
          <w:szCs w:val="24"/>
        </w:rPr>
        <w:t xml:space="preserve"> </w:t>
      </w:r>
      <w:r w:rsidRPr="008B6858">
        <w:rPr>
          <w:rFonts w:ascii="Times New Roman" w:hAnsi="Times New Roman" w:cs="Times New Roman"/>
          <w:sz w:val="24"/>
          <w:szCs w:val="24"/>
        </w:rPr>
        <w:t>&gt;</w:t>
      </w:r>
      <w:r>
        <w:rPr>
          <w:rFonts w:ascii="Times New Roman" w:eastAsiaTheme="minorEastAsia" w:hAnsi="Times New Roman" w:cs="Times New Roman"/>
          <w:sz w:val="24"/>
          <w:szCs w:val="24"/>
        </w:rPr>
        <w:t xml:space="preserve"> </w:t>
      </w:r>
      <m:oMath>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r>
                  <w:rPr>
                    <w:rFonts w:ascii="Cambria Math" w:hAnsi="Cambria Math" w:cs="Times New Roman"/>
                    <w:sz w:val="24"/>
                    <w:szCs w:val="24"/>
                  </w:rPr>
                  <m:t>ρ</m:t>
                </m:r>
                <m:r>
                  <m:rPr>
                    <m:sty m:val="p"/>
                  </m:rPr>
                  <w:rPr>
                    <w:rFonts w:ascii="Cambria Math" w:hAnsi="Cambria Math" w:cs="Times New Roman"/>
                    <w:sz w:val="24"/>
                    <w:szCs w:val="24"/>
                    <w:vertAlign w:val="subscript"/>
                  </w:rPr>
                  <m:t>повч</m:t>
                </m:r>
                <m:r>
                  <w:rPr>
                    <w:rFonts w:ascii="Cambria Math" w:hAnsi="Cambria Math" w:cs="Times New Roman"/>
                    <w:sz w:val="24"/>
                    <w:szCs w:val="24"/>
                    <w:lang w:val="en-US"/>
                  </w:rPr>
                  <m:t>g</m:t>
                </m:r>
              </m:num>
              <m:den>
                <m:r>
                  <w:rPr>
                    <w:rFonts w:ascii="Cambria Math" w:hAnsi="Cambria Math" w:cs="Times New Roman"/>
                    <w:sz w:val="24"/>
                    <w:szCs w:val="24"/>
                  </w:rPr>
                  <m:t>ρ</m:t>
                </m:r>
              </m:den>
            </m:f>
          </m:e>
        </m:rad>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2*45</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кг</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2</m:t>
                        </m:r>
                      </m:sup>
                    </m:sSup>
                  </m:den>
                </m:f>
                <m:r>
                  <w:rPr>
                    <w:rFonts w:ascii="Cambria Math" w:eastAsiaTheme="minorEastAsia" w:hAnsi="Cambria Math" w:cs="Times New Roman"/>
                    <w:sz w:val="24"/>
                    <w:szCs w:val="24"/>
                  </w:rPr>
                  <m:t>*10</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м</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с</m:t>
                        </m:r>
                      </m:e>
                      <m:sup>
                        <m:r>
                          <w:rPr>
                            <w:rFonts w:ascii="Cambria Math" w:eastAsiaTheme="minorEastAsia" w:hAnsi="Cambria Math" w:cs="Times New Roman"/>
                            <w:sz w:val="24"/>
                            <w:szCs w:val="24"/>
                          </w:rPr>
                          <m:t>2</m:t>
                        </m:r>
                      </m:sup>
                    </m:sSup>
                  </m:den>
                </m:f>
              </m:num>
              <m:den>
                <m:r>
                  <w:rPr>
                    <w:rFonts w:ascii="Cambria Math" w:hAnsi="Cambria Math" w:cs="Times New Roman"/>
                    <w:sz w:val="24"/>
                    <w:szCs w:val="24"/>
                  </w:rPr>
                  <m:t xml:space="preserve">1,3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кг</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3</m:t>
                        </m:r>
                      </m:sup>
                    </m:sSup>
                  </m:den>
                </m:f>
              </m:den>
            </m:f>
          </m:e>
        </m:rad>
        <m:r>
          <w:rPr>
            <w:rFonts w:ascii="Cambria Math" w:eastAsiaTheme="minorEastAsia" w:hAnsi="Cambria Math" w:cs="Times New Roman"/>
            <w:sz w:val="24"/>
            <w:szCs w:val="24"/>
          </w:rPr>
          <m:t>=</m:t>
        </m:r>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900</m:t>
                </m:r>
              </m:num>
              <m:den>
                <m:r>
                  <w:rPr>
                    <w:rFonts w:ascii="Cambria Math" w:hAnsi="Cambria Math" w:cs="Times New Roman"/>
                    <w:sz w:val="24"/>
                    <w:szCs w:val="24"/>
                  </w:rPr>
                  <m:t xml:space="preserve">1,3 </m:t>
                </m:r>
              </m:den>
            </m:f>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м</m:t>
                    </m:r>
                  </m:e>
                  <m:sup>
                    <m:r>
                      <w:rPr>
                        <w:rFonts w:ascii="Cambria Math" w:eastAsiaTheme="minorEastAsia" w:hAnsi="Cambria Math" w:cs="Times New Roman"/>
                        <w:sz w:val="24"/>
                        <w:szCs w:val="24"/>
                      </w:rPr>
                      <m:t>2</m:t>
                    </m:r>
                  </m:sup>
                </m:sSup>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с</m:t>
                    </m:r>
                  </m:e>
                  <m:sup>
                    <m:r>
                      <w:rPr>
                        <w:rFonts w:ascii="Cambria Math" w:eastAsiaTheme="minorEastAsia" w:hAnsi="Cambria Math" w:cs="Times New Roman"/>
                        <w:sz w:val="24"/>
                        <w:szCs w:val="24"/>
                      </w:rPr>
                      <m:t>2</m:t>
                    </m:r>
                  </m:sup>
                </m:sSup>
              </m:den>
            </m:f>
          </m:e>
        </m:rad>
      </m:oMath>
      <w:r w:rsidRPr="00FE587F">
        <w:rPr>
          <w:rFonts w:ascii="Times New Roman" w:eastAsiaTheme="minorEastAsia" w:hAnsi="Times New Roman" w:cs="Times New Roman"/>
          <w:sz w:val="24"/>
          <w:szCs w:val="24"/>
        </w:rPr>
        <w:t xml:space="preserve"> =</w:t>
      </w:r>
      <w:r>
        <w:rPr>
          <w:rFonts w:ascii="Times New Roman" w:eastAsiaTheme="minorEastAsia" w:hAnsi="Times New Roman" w:cs="Times New Roman"/>
          <w:color w:val="000000"/>
          <w:sz w:val="24"/>
          <w:szCs w:val="24"/>
        </w:rPr>
        <w:t xml:space="preserve"> </w:t>
      </w:r>
      <w:r w:rsidRPr="00397090">
        <w:rPr>
          <w:rFonts w:ascii="Times New Roman" w:eastAsiaTheme="minorEastAsia" w:hAnsi="Times New Roman" w:cs="Times New Roman"/>
          <w:b/>
          <w:color w:val="000000"/>
          <w:sz w:val="24"/>
          <w:szCs w:val="24"/>
        </w:rPr>
        <w:t>2</w:t>
      </w:r>
      <w:r w:rsidR="00A644E3" w:rsidRPr="00397090">
        <w:rPr>
          <w:rFonts w:ascii="Times New Roman" w:eastAsiaTheme="minorEastAsia" w:hAnsi="Times New Roman" w:cs="Times New Roman"/>
          <w:b/>
          <w:color w:val="000000"/>
          <w:sz w:val="24"/>
          <w:szCs w:val="24"/>
        </w:rPr>
        <w:t>6</w:t>
      </w:r>
      <w:r w:rsidRPr="00397090">
        <w:rPr>
          <w:rFonts w:ascii="Times New Roman" w:eastAsiaTheme="minorEastAsia" w:hAnsi="Times New Roman" w:cs="Times New Roman"/>
          <w:b/>
          <w:color w:val="000000"/>
          <w:sz w:val="24"/>
          <w:szCs w:val="24"/>
        </w:rPr>
        <w:t>,</w:t>
      </w:r>
      <w:r w:rsidR="00A644E3" w:rsidRPr="00397090">
        <w:rPr>
          <w:rFonts w:ascii="Times New Roman" w:eastAsiaTheme="minorEastAsia" w:hAnsi="Times New Roman" w:cs="Times New Roman"/>
          <w:b/>
          <w:color w:val="000000"/>
          <w:sz w:val="24"/>
          <w:szCs w:val="24"/>
        </w:rPr>
        <w:t>3</w:t>
      </w:r>
      <w:r w:rsidRPr="00397090">
        <w:rPr>
          <w:rFonts w:ascii="Times New Roman" w:eastAsiaTheme="minorEastAsia" w:hAnsi="Times New Roman" w:cs="Times New Roman"/>
          <w:b/>
          <w:color w:val="000000"/>
          <w:sz w:val="24"/>
          <w:szCs w:val="24"/>
        </w:rPr>
        <w:t xml:space="preserve"> м/</w:t>
      </w:r>
      <w:r w:rsidRPr="00397090">
        <w:rPr>
          <w:rFonts w:ascii="Times New Roman" w:eastAsiaTheme="minorEastAsia" w:hAnsi="Times New Roman" w:cs="Times New Roman"/>
          <w:b/>
          <w:color w:val="000000"/>
          <w:sz w:val="24"/>
          <w:szCs w:val="24"/>
          <w:lang w:val="en-US"/>
        </w:rPr>
        <w:t>c</w:t>
      </w:r>
      <w:r w:rsidRPr="00397090">
        <w:rPr>
          <w:rFonts w:ascii="Times New Roman" w:eastAsiaTheme="minorEastAsia" w:hAnsi="Times New Roman" w:cs="Times New Roman"/>
          <w:b/>
          <w:color w:val="000000"/>
          <w:sz w:val="24"/>
          <w:szCs w:val="24"/>
        </w:rPr>
        <w:t>.</w:t>
      </w:r>
    </w:p>
    <w:p w14:paraId="600633E6" w14:textId="0DD2B939" w:rsidR="00DA091A" w:rsidRPr="00DA091A" w:rsidRDefault="00A644E3" w:rsidP="006421C8">
      <w:pPr>
        <w:spacing w:after="0" w:line="300" w:lineRule="auto"/>
        <w:ind w:firstLine="562"/>
      </w:pPr>
      <w:r>
        <w:rPr>
          <w:rFonts w:ascii="Times New Roman" w:eastAsiaTheme="minorEastAsia" w:hAnsi="Times New Roman" w:cs="Times New Roman"/>
          <w:color w:val="000000"/>
          <w:sz w:val="24"/>
          <w:szCs w:val="24"/>
        </w:rPr>
        <w:t>Эта величина уже близка к табличным значениям.</w:t>
      </w:r>
    </w:p>
    <w:p w14:paraId="230AA77B" w14:textId="1236C04F" w:rsidR="0042336A" w:rsidRPr="005964FE" w:rsidRDefault="00CC6439" w:rsidP="0042336A">
      <w:pPr>
        <w:pStyle w:val="ab"/>
        <w:rPr>
          <w:sz w:val="32"/>
          <w:highlight w:val="white"/>
        </w:rPr>
      </w:pPr>
      <w:r w:rsidRPr="00D40379">
        <w:rPr>
          <w:highlight w:val="white"/>
        </w:rPr>
        <w:br w:type="page"/>
      </w:r>
      <w:r w:rsidR="0042336A" w:rsidRPr="005964FE">
        <w:rPr>
          <w:highlight w:val="white"/>
        </w:rPr>
        <w:lastRenderedPageBreak/>
        <w:t xml:space="preserve">I ТУР 1 </w:t>
      </w:r>
      <w:r w:rsidR="0042336A">
        <w:rPr>
          <w:highlight w:val="white"/>
        </w:rPr>
        <w:t>мая 2024</w:t>
      </w:r>
    </w:p>
    <w:p w14:paraId="6AC7EC54" w14:textId="29A74CB7" w:rsidR="0042336A" w:rsidRPr="00B65B19" w:rsidRDefault="0042336A"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7087"/>
      </w:tblGrid>
      <w:tr w:rsidR="0042336A" w:rsidRPr="00984AEA" w14:paraId="5536745D" w14:textId="77777777" w:rsidTr="003C39D6">
        <w:tc>
          <w:tcPr>
            <w:tcW w:w="2552" w:type="dxa"/>
          </w:tcPr>
          <w:p w14:paraId="12C239C5" w14:textId="77777777" w:rsidR="0042336A" w:rsidRPr="00005466" w:rsidRDefault="0042336A" w:rsidP="003C39D6">
            <w:pPr>
              <w:pStyle w:val="21"/>
              <w:ind w:left="0" w:right="0"/>
              <w:jc w:val="center"/>
              <w:rPr>
                <w:highlight w:val="white"/>
              </w:rPr>
            </w:pPr>
            <w:r w:rsidRPr="00005466">
              <w:rPr>
                <w:noProof/>
              </w:rPr>
              <w:drawing>
                <wp:inline distT="0" distB="0" distL="0" distR="0" wp14:anchorId="413BC3DA" wp14:editId="01609973">
                  <wp:extent cx="1440000" cy="1800000"/>
                  <wp:effectExtent l="0" t="0" r="8255" b="0"/>
                  <wp:docPr id="11" name="Рисунок 11" descr="Изображение выглядит как Человеческое лицо, человек, одежда, сороч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Человеческое лицо, человек, одежда, сорочка&#10;&#10;Контент, сгенерированный ИИ, может содержать ошибки."/>
                          <pic:cNvPicPr>
                            <a:picLocks noChangeAspect="1" noChangeArrowheads="1"/>
                          </pic:cNvPicPr>
                        </pic:nvPicPr>
                        <pic:blipFill>
                          <a:blip r:embed="rId40"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Borders>
              <w:left w:val="nil"/>
            </w:tcBorders>
          </w:tcPr>
          <w:p w14:paraId="402EF9BB" w14:textId="77777777" w:rsidR="0042336A" w:rsidRPr="002B0133" w:rsidRDefault="0042336A" w:rsidP="003C39D6">
            <w:pPr>
              <w:pStyle w:val="3"/>
              <w:outlineLvl w:val="2"/>
            </w:pPr>
            <w:proofErr w:type="spellStart"/>
            <w:r w:rsidRPr="002B0133">
              <w:t>Либанов</w:t>
            </w:r>
            <w:proofErr w:type="spellEnd"/>
            <w:r w:rsidRPr="002B0133">
              <w:t xml:space="preserve"> </w:t>
            </w:r>
            <w:r w:rsidRPr="00010B73">
              <w:t>Максим</w:t>
            </w:r>
            <w:r w:rsidRPr="002B0133">
              <w:t xml:space="preserve"> Валентинович</w:t>
            </w:r>
          </w:p>
          <w:p w14:paraId="652F597E" w14:textId="640085F5" w:rsidR="0042336A" w:rsidRPr="002B0133" w:rsidRDefault="0042336A" w:rsidP="003C39D6">
            <w:pPr>
              <w:pStyle w:val="1"/>
              <w:spacing w:before="0"/>
              <w:outlineLvl w:val="0"/>
            </w:pPr>
            <w:r>
              <w:t>Ч</w:t>
            </w:r>
            <w:r w:rsidRPr="002B0133">
              <w:t>лен-корреспондент РАН</w:t>
            </w:r>
            <w:r>
              <w:t>,</w:t>
            </w:r>
            <w:r w:rsidRPr="002B0133">
              <w:t xml:space="preserve"> </w:t>
            </w:r>
            <w:r>
              <w:t>п</w:t>
            </w:r>
            <w:r w:rsidRPr="002B0133">
              <w:t>рофессор РАН</w:t>
            </w:r>
          </w:p>
          <w:p w14:paraId="64891974" w14:textId="661BE22D" w:rsidR="0042336A" w:rsidRPr="002B0133" w:rsidRDefault="00D75D3F" w:rsidP="003C39D6">
            <w:pPr>
              <w:pStyle w:val="1"/>
              <w:spacing w:before="0"/>
              <w:outlineLvl w:val="0"/>
            </w:pPr>
            <w:r w:rsidRPr="002B0133">
              <w:t xml:space="preserve">Доктор </w:t>
            </w:r>
            <w:r w:rsidR="0042336A" w:rsidRPr="002B0133">
              <w:t>физико-математических наук</w:t>
            </w:r>
          </w:p>
          <w:p w14:paraId="7AA25971" w14:textId="77777777" w:rsidR="0042336A" w:rsidRPr="002B0133" w:rsidRDefault="0042336A" w:rsidP="003C39D6">
            <w:pPr>
              <w:pStyle w:val="1"/>
              <w:spacing w:before="0"/>
              <w:outlineLvl w:val="0"/>
            </w:pPr>
            <w:r w:rsidRPr="002B0133">
              <w:t>Директор Института ядерных исследований РАН</w:t>
            </w:r>
          </w:p>
          <w:p w14:paraId="414E503E" w14:textId="77777777" w:rsidR="0042336A" w:rsidRPr="002B0133" w:rsidRDefault="0042336A" w:rsidP="003C39D6">
            <w:pPr>
              <w:pStyle w:val="1"/>
              <w:spacing w:before="0"/>
              <w:outlineLvl w:val="0"/>
            </w:pPr>
            <w:r w:rsidRPr="002B0133">
              <w:t>Заведующий кафедрой МФТИ</w:t>
            </w:r>
          </w:p>
          <w:p w14:paraId="74692EAA" w14:textId="77777777" w:rsidR="0042336A" w:rsidRDefault="0042336A" w:rsidP="003C39D6">
            <w:pPr>
              <w:pStyle w:val="1"/>
              <w:spacing w:before="0"/>
              <w:outlineLvl w:val="0"/>
            </w:pPr>
            <w:r w:rsidRPr="002B0133">
              <w:t>Профессор кафедры физики частиц и космологии</w:t>
            </w:r>
            <w:r w:rsidRPr="002B0133">
              <w:br/>
              <w:t>Физического факультета МГУ им. М.В. Ломоносова</w:t>
            </w:r>
          </w:p>
          <w:p w14:paraId="0D92E35B" w14:textId="77777777" w:rsidR="0042336A" w:rsidRPr="002B0133" w:rsidRDefault="0042336A" w:rsidP="003C39D6">
            <w:pPr>
              <w:pStyle w:val="1"/>
              <w:spacing w:before="0"/>
              <w:outlineLvl w:val="0"/>
            </w:pPr>
            <w:r w:rsidRPr="00626F31">
              <w:t>https://www.inr.ru/libanov/index.html</w:t>
            </w:r>
          </w:p>
          <w:p w14:paraId="5728D9C0" w14:textId="7965FA0A" w:rsidR="0042336A" w:rsidRPr="00984AEA" w:rsidRDefault="0042336A" w:rsidP="003C39D6">
            <w:pPr>
              <w:pStyle w:val="1"/>
              <w:spacing w:before="0"/>
              <w:outlineLvl w:val="0"/>
            </w:pPr>
            <w:r w:rsidRPr="00626F31">
              <w:t>https://ru.</w:t>
            </w:r>
            <w:r w:rsidR="00DB6D78">
              <w:t>ruwiki.ru</w:t>
            </w:r>
            <w:r w:rsidRPr="00626F31">
              <w:t>/wiki/Либанов,_Максим_Валентинович</w:t>
            </w:r>
          </w:p>
        </w:tc>
      </w:tr>
    </w:tbl>
    <w:p w14:paraId="43033F62" w14:textId="77777777" w:rsidR="00485906" w:rsidRDefault="00485906" w:rsidP="00485906">
      <w:pPr>
        <w:pStyle w:val="TableParagraph"/>
        <w:spacing w:line="300" w:lineRule="auto"/>
        <w:rPr>
          <w:b/>
          <w:szCs w:val="24"/>
        </w:rPr>
      </w:pPr>
    </w:p>
    <w:p w14:paraId="167F54C3" w14:textId="09B36A57" w:rsidR="0042336A" w:rsidRPr="00485906" w:rsidRDefault="0042336A" w:rsidP="00485906">
      <w:pPr>
        <w:pStyle w:val="TableParagraph"/>
        <w:spacing w:line="300" w:lineRule="auto"/>
        <w:rPr>
          <w:b/>
          <w:szCs w:val="24"/>
        </w:rPr>
      </w:pPr>
      <w:r w:rsidRPr="00485906">
        <w:rPr>
          <w:b/>
          <w:szCs w:val="24"/>
        </w:rPr>
        <w:t>Вопрос:</w:t>
      </w:r>
    </w:p>
    <w:p w14:paraId="728A206C" w14:textId="77777777" w:rsidR="00AA7E7A" w:rsidRPr="00AA7E7A" w:rsidRDefault="00AA7E7A" w:rsidP="006421C8">
      <w:pPr>
        <w:pStyle w:val="TableParagraph"/>
        <w:spacing w:line="300" w:lineRule="auto"/>
        <w:contextualSpacing/>
      </w:pPr>
      <w:r w:rsidRPr="00AA7E7A">
        <w:t xml:space="preserve">Закон всемирного тяготения Исаака Ньютона (1666 год) гласит по сути, что все тела, обладающие массой, являются источником гравитационного поля, и все массивные тела подвержены влиянию гравитационного поля. Альберт Эйнштейн, показав (1905 год) в своей специальной теории относительности (СТО), что масса и энергия эквивалентны, и получив свою знаменитую формулу </w:t>
      </w:r>
      <w:r w:rsidRPr="00AA7E7A">
        <w:rPr>
          <w:rFonts w:eastAsia="Cambria"/>
          <w:i/>
        </w:rPr>
        <w:t xml:space="preserve">E </w:t>
      </w:r>
      <w:r w:rsidRPr="00AA7E7A">
        <w:rPr>
          <w:rFonts w:eastAsia="Cambria"/>
        </w:rPr>
        <w:t xml:space="preserve">= </w:t>
      </w:r>
      <w:r w:rsidRPr="00AA7E7A">
        <w:rPr>
          <w:rFonts w:eastAsia="Cambria"/>
          <w:i/>
        </w:rPr>
        <w:t>mc</w:t>
      </w:r>
      <w:r w:rsidRPr="00AA7E7A">
        <w:rPr>
          <w:rFonts w:eastAsia="Cambria"/>
          <w:vertAlign w:val="superscript"/>
        </w:rPr>
        <w:t xml:space="preserve">2 </w:t>
      </w:r>
      <w:r w:rsidRPr="00AA7E7A">
        <w:t>(</w:t>
      </w:r>
      <w:r w:rsidRPr="00AA7E7A">
        <w:rPr>
          <w:rFonts w:eastAsia="Cambria"/>
          <w:i/>
        </w:rPr>
        <w:t xml:space="preserve">c </w:t>
      </w:r>
      <w:r w:rsidRPr="00AA7E7A">
        <w:t xml:space="preserve">– скорость света), пошел дальше и в своей теории гравитации (1915 год) – общей теории относительности (ОТО) – показал, что любая форма энергии является источником гравитационного поля, и любая энергия подвержена влиянию гравитационного поля. В 1860-ых годах Джеймс Клерк Максвелл сформулировал уравнения, описывающие </w:t>
      </w:r>
      <w:proofErr w:type="spellStart"/>
      <w:r w:rsidRPr="00AA7E7A">
        <w:t>электромагнитизм</w:t>
      </w:r>
      <w:proofErr w:type="spellEnd"/>
      <w:r w:rsidRPr="00AA7E7A">
        <w:t xml:space="preserve">, и показал, что свет является электромагнитной волной, распространяющейся со скоростью </w:t>
      </w:r>
      <w:r w:rsidRPr="00AA7E7A">
        <w:rPr>
          <w:rFonts w:eastAsia="Cambria"/>
          <w:i/>
        </w:rPr>
        <w:t xml:space="preserve">c </w:t>
      </w:r>
      <w:r w:rsidRPr="00AA7E7A">
        <w:t xml:space="preserve">в вакууме. Из этих уравнений следовало, что свет обладает энергией и импульсом. В 1900 году, изучая свойства теплового излучения, Макс Планк постулировал, что свет поглощается и излучается порциями – квантами с энергией </w:t>
      </w:r>
      <w:r w:rsidRPr="00AA7E7A">
        <w:rPr>
          <w:rFonts w:eastAsia="Cambria"/>
          <w:i/>
        </w:rPr>
        <w:t xml:space="preserve">E </w:t>
      </w:r>
      <w:r w:rsidRPr="00AA7E7A">
        <w:rPr>
          <w:rFonts w:eastAsia="Cambria"/>
        </w:rPr>
        <w:t xml:space="preserve">= </w:t>
      </w:r>
      <w:proofErr w:type="spellStart"/>
      <w:r w:rsidRPr="00AA7E7A">
        <w:rPr>
          <w:rFonts w:eastAsia="Cambria"/>
        </w:rPr>
        <w:t>ℏ</w:t>
      </w:r>
      <w:r w:rsidRPr="00AA7E7A">
        <w:rPr>
          <w:rFonts w:eastAsia="Cambria"/>
          <w:i/>
        </w:rPr>
        <w:t>ω</w:t>
      </w:r>
      <w:proofErr w:type="spellEnd"/>
      <w:r w:rsidRPr="00AA7E7A">
        <w:t xml:space="preserve">, где </w:t>
      </w:r>
      <w:r w:rsidRPr="00AA7E7A">
        <w:rPr>
          <w:rFonts w:eastAsia="Cambria"/>
          <w:i/>
        </w:rPr>
        <w:t xml:space="preserve">ω </w:t>
      </w:r>
      <w:r w:rsidRPr="00AA7E7A">
        <w:t xml:space="preserve">– циклическая частота электромагнитной волны, связанная с длиной волны </w:t>
      </w:r>
      <w:r w:rsidRPr="00AA7E7A">
        <w:rPr>
          <w:rFonts w:eastAsia="Cambria"/>
          <w:i/>
        </w:rPr>
        <w:t xml:space="preserve">λ </w:t>
      </w:r>
      <w:r w:rsidRPr="00AA7E7A">
        <w:rPr>
          <w:rFonts w:eastAsia="Cambria"/>
        </w:rPr>
        <w:t>= 2</w:t>
      </w:r>
      <w:r w:rsidRPr="00AA7E7A">
        <w:rPr>
          <w:rFonts w:eastAsia="Cambria"/>
          <w:i/>
        </w:rPr>
        <w:t>πc/ω</w:t>
      </w:r>
      <w:r w:rsidRPr="00AA7E7A">
        <w:t>, а ℏ</w:t>
      </w:r>
      <w:r w:rsidRPr="00AA7E7A">
        <w:rPr>
          <w:rFonts w:eastAsia="Cambria"/>
        </w:rPr>
        <w:t xml:space="preserve"> </w:t>
      </w:r>
      <w:r w:rsidRPr="00AA7E7A">
        <w:t xml:space="preserve">– постоянная Планка. В дальнейшем (1905–1917 годы) Эйнштейн развил идею Планка и показал, что свет не только поглощается и испускается порциями, но и состоит из частиц (квантов, корпускул) – фотонов, распространяющихся со скоростью света и обладающих энергией </w:t>
      </w:r>
      <w:r w:rsidRPr="00AA7E7A">
        <w:rPr>
          <w:rFonts w:eastAsia="Cambria"/>
          <w:i/>
        </w:rPr>
        <w:t xml:space="preserve">E </w:t>
      </w:r>
      <w:r w:rsidRPr="00AA7E7A">
        <w:rPr>
          <w:rFonts w:eastAsia="Cambria"/>
        </w:rPr>
        <w:t xml:space="preserve">= </w:t>
      </w:r>
      <w:proofErr w:type="spellStart"/>
      <w:r w:rsidRPr="00AA7E7A">
        <w:t>ℏ</w:t>
      </w:r>
      <w:r w:rsidRPr="00AA7E7A">
        <w:rPr>
          <w:rFonts w:eastAsia="Cambria"/>
          <w:i/>
        </w:rPr>
        <w:t>ω</w:t>
      </w:r>
      <w:proofErr w:type="spellEnd"/>
      <w:r w:rsidRPr="00AA7E7A">
        <w:rPr>
          <w:rFonts w:eastAsia="Cambria"/>
          <w:i/>
        </w:rPr>
        <w:t xml:space="preserve"> </w:t>
      </w:r>
      <w:r w:rsidRPr="00AA7E7A">
        <w:t xml:space="preserve">и импульсом </w:t>
      </w:r>
      <w:r w:rsidRPr="00AA7E7A">
        <w:rPr>
          <w:rFonts w:eastAsia="Cambria"/>
          <w:i/>
        </w:rPr>
        <w:t xml:space="preserve">E/c </w:t>
      </w:r>
      <w:r w:rsidRPr="00AA7E7A">
        <w:rPr>
          <w:rFonts w:eastAsia="Cambria"/>
        </w:rPr>
        <w:t xml:space="preserve">= </w:t>
      </w:r>
      <w:proofErr w:type="spellStart"/>
      <w:r w:rsidRPr="00AA7E7A">
        <w:t>ℏ</w:t>
      </w:r>
      <w:r w:rsidRPr="00AA7E7A">
        <w:rPr>
          <w:rFonts w:eastAsia="Cambria"/>
          <w:i/>
        </w:rPr>
        <w:t>ω</w:t>
      </w:r>
      <w:proofErr w:type="spellEnd"/>
      <w:r w:rsidRPr="00AA7E7A">
        <w:rPr>
          <w:rFonts w:eastAsia="Cambria"/>
          <w:i/>
        </w:rPr>
        <w:t xml:space="preserve">/c </w:t>
      </w:r>
      <w:r w:rsidRPr="00AA7E7A">
        <w:rPr>
          <w:rFonts w:eastAsia="Cambria"/>
        </w:rPr>
        <w:t>= 2</w:t>
      </w:r>
      <w:r w:rsidRPr="00AA7E7A">
        <w:rPr>
          <w:rFonts w:eastAsia="Cambria"/>
          <w:i/>
        </w:rPr>
        <w:t>π</w:t>
      </w:r>
      <w:r w:rsidRPr="00AA7E7A">
        <w:t>ℏ</w:t>
      </w:r>
      <w:r w:rsidRPr="00AA7E7A">
        <w:rPr>
          <w:rFonts w:eastAsia="Cambria"/>
          <w:i/>
        </w:rPr>
        <w:t>/λ</w:t>
      </w:r>
      <w:r w:rsidRPr="00AA7E7A">
        <w:t>, за что и был награжден Нобелевской премией по физике в 1921 году. Итак, подводя итог этому краткому физико-историческому экскурсу, сформулируем следующие (не вполне корректные, но вполне достаточные для дальнейшего) полуклассические предположения:</w:t>
      </w:r>
    </w:p>
    <w:p w14:paraId="380AC8B2" w14:textId="77777777" w:rsidR="00AA7E7A" w:rsidRPr="00AA7E7A" w:rsidRDefault="00AA7E7A" w:rsidP="006421C8">
      <w:pPr>
        <w:pStyle w:val="TableParagraph"/>
        <w:spacing w:line="300" w:lineRule="auto"/>
        <w:contextualSpacing/>
      </w:pPr>
      <w:r w:rsidRPr="00AA7E7A">
        <w:t xml:space="preserve">Свет состоит из частиц – фотонов. Фотоны, соответствующие электромагнитной волне с длиной волны </w:t>
      </w:r>
      <w:r w:rsidRPr="00AA7E7A">
        <w:rPr>
          <w:rFonts w:eastAsia="Cambria"/>
          <w:i/>
        </w:rPr>
        <w:t xml:space="preserve">λ </w:t>
      </w:r>
      <w:r w:rsidRPr="00AA7E7A">
        <w:t xml:space="preserve">и частотой </w:t>
      </w:r>
      <w:r w:rsidRPr="00AA7E7A">
        <w:rPr>
          <w:rFonts w:eastAsia="Cambria"/>
          <w:i/>
        </w:rPr>
        <w:t>ω</w:t>
      </w:r>
      <w:r w:rsidRPr="00AA7E7A">
        <w:t>, распространяются со скоростью света и обладают энергией и импульсом</w:t>
      </w:r>
    </w:p>
    <w:p w14:paraId="10C21914" w14:textId="77777777" w:rsidR="00AA7E7A" w:rsidRPr="00AA7E7A" w:rsidRDefault="00AA7E7A" w:rsidP="006421C8">
      <w:pPr>
        <w:pStyle w:val="TableParagraph"/>
        <w:spacing w:line="300" w:lineRule="auto"/>
        <w:contextualSpacing/>
        <w:rPr>
          <w:lang w:val="en-US"/>
        </w:rPr>
      </w:pPr>
      <m:oMathPara>
        <m:oMath>
          <m:r>
            <w:rPr>
              <w:rFonts w:ascii="Cambria Math" w:hAnsi="Cambria Math"/>
            </w:rPr>
            <m:t>E</m:t>
          </m:r>
          <m:r>
            <m:rPr>
              <m:sty m:val="p"/>
            </m:rPr>
            <w:rPr>
              <w:rFonts w:ascii="Cambria Math" w:hAnsi="Cambria Math"/>
            </w:rPr>
            <m:t>=ℏ</m:t>
          </m:r>
          <m:r>
            <w:rPr>
              <w:rFonts w:ascii="Cambria Math" w:eastAsia="Cambria" w:hAnsi="Cambria Math"/>
            </w:rPr>
            <m:t xml:space="preserve"> ω,  p=</m:t>
          </m:r>
          <m:f>
            <m:fPr>
              <m:ctrlPr>
                <w:rPr>
                  <w:rFonts w:ascii="Cambria Math" w:eastAsia="Cambria" w:hAnsi="Cambria Math"/>
                  <w:i/>
                  <w:color w:val="000000"/>
                  <w:lang w:val="en-US"/>
                </w:rPr>
              </m:ctrlPr>
            </m:fPr>
            <m:num>
              <m:r>
                <w:rPr>
                  <w:rFonts w:ascii="Cambria Math" w:eastAsia="Cambria" w:hAnsi="Cambria Math"/>
                </w:rPr>
                <m:t>E</m:t>
              </m:r>
            </m:num>
            <m:den>
              <m:r>
                <w:rPr>
                  <w:rFonts w:ascii="Cambria Math" w:eastAsia="Cambria" w:hAnsi="Cambria Math"/>
                </w:rPr>
                <m:t>c</m:t>
              </m:r>
            </m:den>
          </m:f>
          <m:r>
            <w:rPr>
              <w:rFonts w:ascii="Cambria Math" w:eastAsia="Cambria" w:hAnsi="Cambria Math"/>
            </w:rPr>
            <m:t>=</m:t>
          </m:r>
          <m:f>
            <m:fPr>
              <m:ctrlPr>
                <w:rPr>
                  <w:rFonts w:ascii="Cambria Math" w:eastAsia="Cambria" w:hAnsi="Cambria Math"/>
                  <w:i/>
                  <w:color w:val="000000"/>
                  <w:lang w:val="en-US"/>
                </w:rPr>
              </m:ctrlPr>
            </m:fPr>
            <m:num>
              <m:r>
                <m:rPr>
                  <m:sty m:val="p"/>
                </m:rPr>
                <w:rPr>
                  <w:rFonts w:ascii="Cambria Math" w:hAnsi="Cambria Math"/>
                </w:rPr>
                <m:t>ℏ</m:t>
              </m:r>
              <m:r>
                <w:rPr>
                  <w:rFonts w:ascii="Cambria Math" w:eastAsia="Cambria" w:hAnsi="Cambria Math"/>
                </w:rPr>
                <m:t xml:space="preserve"> ω</m:t>
              </m:r>
            </m:num>
            <m:den>
              <m:r>
                <w:rPr>
                  <w:rFonts w:ascii="Cambria Math" w:eastAsia="Cambria" w:hAnsi="Cambria Math"/>
                </w:rPr>
                <m:t>c</m:t>
              </m:r>
            </m:den>
          </m:f>
          <m:r>
            <w:rPr>
              <w:rFonts w:ascii="Cambria Math" w:eastAsia="Cambria" w:hAnsi="Cambria Math"/>
            </w:rPr>
            <m:t>=</m:t>
          </m:r>
          <m:f>
            <m:fPr>
              <m:ctrlPr>
                <w:rPr>
                  <w:rFonts w:ascii="Cambria Math" w:eastAsia="Cambria" w:hAnsi="Cambria Math"/>
                  <w:i/>
                  <w:color w:val="000000"/>
                  <w:lang w:val="en-US"/>
                </w:rPr>
              </m:ctrlPr>
            </m:fPr>
            <m:num>
              <m:r>
                <m:rPr>
                  <m:sty m:val="p"/>
                </m:rPr>
                <w:rPr>
                  <w:rFonts w:ascii="Cambria Math" w:eastAsia="Cambria" w:hAnsi="Cambria Math"/>
                </w:rPr>
                <m:t>2</m:t>
              </m:r>
              <m:r>
                <w:rPr>
                  <w:rFonts w:ascii="Cambria Math" w:eastAsia="Cambria" w:hAnsi="Cambria Math"/>
                </w:rPr>
                <m:t>π</m:t>
              </m:r>
              <m:r>
                <m:rPr>
                  <m:sty m:val="p"/>
                </m:rPr>
                <w:rPr>
                  <w:rFonts w:ascii="Cambria Math" w:hAnsi="Cambria Math"/>
                </w:rPr>
                <m:t>ℏ</m:t>
              </m:r>
            </m:num>
            <m:den>
              <m:r>
                <w:rPr>
                  <w:rFonts w:ascii="Cambria Math" w:eastAsia="Cambria" w:hAnsi="Cambria Math"/>
                </w:rPr>
                <m:t>λ</m:t>
              </m:r>
            </m:den>
          </m:f>
        </m:oMath>
      </m:oMathPara>
    </w:p>
    <w:p w14:paraId="0148C187" w14:textId="77777777" w:rsidR="00AA7E7A" w:rsidRPr="00AA7E7A" w:rsidRDefault="00AA7E7A" w:rsidP="006421C8">
      <w:pPr>
        <w:pStyle w:val="TableParagraph"/>
        <w:spacing w:line="300" w:lineRule="auto"/>
        <w:contextualSpacing/>
      </w:pPr>
      <w:r w:rsidRPr="00AA7E7A">
        <w:t>Фотоны обладают “</w:t>
      </w:r>
      <w:r w:rsidRPr="00AA7E7A">
        <w:rPr>
          <w:i/>
        </w:rPr>
        <w:t>релятивистской</w:t>
      </w:r>
      <w:r w:rsidRPr="00AA7E7A">
        <w:t>” массой</w:t>
      </w:r>
    </w:p>
    <w:p w14:paraId="5F35006E" w14:textId="77777777" w:rsidR="00AA7E7A" w:rsidRPr="00AA7E7A" w:rsidRDefault="00B263F3" w:rsidP="006421C8">
      <w:pPr>
        <w:pStyle w:val="TableParagraph"/>
        <w:spacing w:line="300" w:lineRule="auto"/>
        <w:contextualSpacing/>
      </w:pPr>
      <m:oMathPara>
        <m:oMath>
          <m:sSub>
            <m:sSubPr>
              <m:ctrlPr>
                <w:rPr>
                  <w:rFonts w:ascii="Cambria Math" w:hAnsi="Cambria Math"/>
                  <w:i/>
                  <w:color w:val="000000"/>
                  <w:lang w:val="en-US"/>
                </w:rPr>
              </m:ctrlPr>
            </m:sSubPr>
            <m:e>
              <m:r>
                <w:rPr>
                  <w:rFonts w:ascii="Cambria Math" w:hAnsi="Cambria Math"/>
                </w:rPr>
                <m:t>m</m:t>
              </m:r>
            </m:e>
            <m:sub>
              <m:r>
                <w:rPr>
                  <w:rFonts w:ascii="Cambria Math" w:hAnsi="Cambria Math"/>
                </w:rPr>
                <m:t>γ</m:t>
              </m:r>
            </m:sub>
          </m:sSub>
          <m:r>
            <m:rPr>
              <m:sty m:val="p"/>
            </m:rPr>
            <w:rPr>
              <w:rFonts w:ascii="Cambria Math" w:hAnsi="Cambria Math"/>
            </w:rPr>
            <m:t>=</m:t>
          </m:r>
          <m:f>
            <m:fPr>
              <m:ctrlPr>
                <w:rPr>
                  <w:rFonts w:ascii="Cambria Math" w:eastAsia="Cambria" w:hAnsi="Cambria Math"/>
                  <w:i/>
                  <w:color w:val="000000"/>
                  <w:lang w:val="en-US"/>
                </w:rPr>
              </m:ctrlPr>
            </m:fPr>
            <m:num>
              <m:r>
                <w:rPr>
                  <w:rFonts w:ascii="Cambria Math" w:eastAsia="Cambria" w:hAnsi="Cambria Math"/>
                </w:rPr>
                <m:t>E</m:t>
              </m:r>
            </m:num>
            <m:den>
              <m:sSup>
                <m:sSupPr>
                  <m:ctrlPr>
                    <w:rPr>
                      <w:rFonts w:ascii="Cambria Math" w:eastAsia="Cambria" w:hAnsi="Cambria Math"/>
                      <w:i/>
                      <w:color w:val="000000"/>
                      <w:lang w:val="en-US"/>
                    </w:rPr>
                  </m:ctrlPr>
                </m:sSupPr>
                <m:e>
                  <m:r>
                    <w:rPr>
                      <w:rFonts w:ascii="Cambria Math" w:eastAsia="Cambria" w:hAnsi="Cambria Math"/>
                    </w:rPr>
                    <m:t>c</m:t>
                  </m:r>
                </m:e>
                <m:sup>
                  <m:r>
                    <w:rPr>
                      <w:rFonts w:ascii="Cambria Math" w:eastAsia="Cambria" w:hAnsi="Cambria Math"/>
                    </w:rPr>
                    <m:t>2</m:t>
                  </m:r>
                </m:sup>
              </m:sSup>
            </m:den>
          </m:f>
          <m:r>
            <w:rPr>
              <w:rFonts w:ascii="Cambria Math" w:eastAsia="Cambria" w:hAnsi="Cambria Math"/>
            </w:rPr>
            <m:t>=</m:t>
          </m:r>
          <m:f>
            <m:fPr>
              <m:ctrlPr>
                <w:rPr>
                  <w:rFonts w:ascii="Cambria Math" w:eastAsia="Cambria" w:hAnsi="Cambria Math"/>
                  <w:i/>
                  <w:color w:val="000000"/>
                  <w:lang w:val="en-US"/>
                </w:rPr>
              </m:ctrlPr>
            </m:fPr>
            <m:num>
              <m:r>
                <m:rPr>
                  <m:sty m:val="p"/>
                </m:rPr>
                <w:rPr>
                  <w:rFonts w:ascii="Cambria Math" w:hAnsi="Cambria Math"/>
                </w:rPr>
                <m:t>ℏ</m:t>
              </m:r>
              <m:r>
                <w:rPr>
                  <w:rFonts w:ascii="Cambria Math" w:eastAsia="Cambria" w:hAnsi="Cambria Math"/>
                </w:rPr>
                <m:t xml:space="preserve"> ω</m:t>
              </m:r>
            </m:num>
            <m:den>
              <m:sSup>
                <m:sSupPr>
                  <m:ctrlPr>
                    <w:rPr>
                      <w:rFonts w:ascii="Cambria Math" w:eastAsia="Cambria" w:hAnsi="Cambria Math"/>
                      <w:i/>
                      <w:color w:val="000000"/>
                      <w:lang w:val="en-US"/>
                    </w:rPr>
                  </m:ctrlPr>
                </m:sSupPr>
                <m:e>
                  <m:r>
                    <w:rPr>
                      <w:rFonts w:ascii="Cambria Math" w:eastAsia="Cambria" w:hAnsi="Cambria Math"/>
                    </w:rPr>
                    <m:t>c</m:t>
                  </m:r>
                </m:e>
                <m:sup>
                  <m:r>
                    <w:rPr>
                      <w:rFonts w:ascii="Cambria Math" w:eastAsia="Cambria" w:hAnsi="Cambria Math"/>
                    </w:rPr>
                    <m:t>2</m:t>
                  </m:r>
                </m:sup>
              </m:sSup>
            </m:den>
          </m:f>
        </m:oMath>
      </m:oMathPara>
    </w:p>
    <w:p w14:paraId="0F5E5222" w14:textId="77777777" w:rsidR="00AA7E7A" w:rsidRPr="00AA7E7A" w:rsidRDefault="00AA7E7A" w:rsidP="006421C8">
      <w:pPr>
        <w:pStyle w:val="TableParagraph"/>
        <w:spacing w:line="300" w:lineRule="auto"/>
        <w:contextualSpacing/>
      </w:pPr>
      <w:r w:rsidRPr="00AA7E7A">
        <w:lastRenderedPageBreak/>
        <w:t xml:space="preserve">Отметим здесь, что этот термин сейчас практически не используется. Вместо него, когда говорят о массе частицы, имеют в виду </w:t>
      </w:r>
      <w:r w:rsidRPr="00AA7E7A">
        <w:rPr>
          <w:i/>
        </w:rPr>
        <w:t xml:space="preserve">массу покоя </w:t>
      </w:r>
      <w:r w:rsidRPr="00AA7E7A">
        <w:t>– массу, измеренную в системе отсчета, где частица покоится. Фотон в этом смысле безмассовая частица, и именно поэтому он в любой системе отсчета распространяется в вакууме со скоростью света – этот факт лежит в основе СТО.</w:t>
      </w:r>
    </w:p>
    <w:p w14:paraId="30819CF2" w14:textId="77777777" w:rsidR="00AA7E7A" w:rsidRPr="00AA7E7A" w:rsidRDefault="00AA7E7A" w:rsidP="006421C8">
      <w:pPr>
        <w:pStyle w:val="TableParagraph"/>
        <w:spacing w:line="300" w:lineRule="auto"/>
        <w:contextualSpacing/>
      </w:pPr>
      <w:r w:rsidRPr="00AA7E7A">
        <w:t>Закон всемирного тяготения и законы динамики Ньютона выполняются, при этом для фотона во всех формулах, где это требуется, надо понимать его релятивистскую массу.</w:t>
      </w:r>
    </w:p>
    <w:p w14:paraId="776ECB66" w14:textId="77777777" w:rsidR="00AA7E7A" w:rsidRPr="00AA7E7A" w:rsidRDefault="00AA7E7A" w:rsidP="006421C8">
      <w:pPr>
        <w:pStyle w:val="TableParagraph"/>
        <w:spacing w:line="300" w:lineRule="auto"/>
        <w:contextualSpacing/>
      </w:pPr>
      <w:r w:rsidRPr="00AA7E7A">
        <w:t xml:space="preserve">Вспомним теперь, что в прозрачном веществе свет распространяется со скоростью, меньшей скорости света в вакууме и равной </w:t>
      </w:r>
      <w:r w:rsidRPr="00AA7E7A">
        <w:rPr>
          <w:rFonts w:eastAsia="Cambria"/>
          <w:i/>
        </w:rPr>
        <w:t>c/n</w:t>
      </w:r>
      <w:r w:rsidRPr="00AA7E7A">
        <w:t xml:space="preserve">, где </w:t>
      </w:r>
      <w:proofErr w:type="gramStart"/>
      <w:r w:rsidRPr="00AA7E7A">
        <w:rPr>
          <w:rFonts w:eastAsia="Cambria"/>
          <w:i/>
        </w:rPr>
        <w:t>n &gt;</w:t>
      </w:r>
      <w:proofErr w:type="gramEnd"/>
      <w:r w:rsidRPr="00AA7E7A">
        <w:rPr>
          <w:rFonts w:eastAsia="Cambria"/>
          <w:i/>
        </w:rPr>
        <w:t xml:space="preserve"> </w:t>
      </w:r>
      <w:r w:rsidRPr="00AA7E7A">
        <w:rPr>
          <w:rFonts w:eastAsia="Cambria"/>
        </w:rPr>
        <w:t xml:space="preserve">1 </w:t>
      </w:r>
      <w:r w:rsidRPr="00AA7E7A">
        <w:t xml:space="preserve">– показатель преломления. Именно поэтому при переходе из одной среды в другую свет преломляется – траектория фотонов перестает быть прямолинейной и искривляется. На этом свойстве основана работа таких оптических приборов, как линза. Кроме того, показатель преломления может (и должен) зависеть от частоты </w:t>
      </w:r>
      <w:r w:rsidRPr="00AA7E7A">
        <w:rPr>
          <w:rFonts w:eastAsia="Cambria"/>
          <w:i/>
        </w:rPr>
        <w:t xml:space="preserve">n </w:t>
      </w:r>
      <w:r w:rsidRPr="00AA7E7A">
        <w:rPr>
          <w:rFonts w:eastAsia="Cambria"/>
        </w:rPr>
        <w:t xml:space="preserve">= </w:t>
      </w:r>
      <w:r w:rsidRPr="00AA7E7A">
        <w:rPr>
          <w:rFonts w:eastAsia="Cambria"/>
          <w:i/>
        </w:rPr>
        <w:t>n</w:t>
      </w:r>
      <w:r w:rsidRPr="00AA7E7A">
        <w:rPr>
          <w:rFonts w:eastAsia="Cambria"/>
        </w:rPr>
        <w:t>(</w:t>
      </w:r>
      <w:r w:rsidRPr="00AA7E7A">
        <w:rPr>
          <w:rFonts w:eastAsia="Cambria"/>
          <w:i/>
        </w:rPr>
        <w:t>ω</w:t>
      </w:r>
      <w:r w:rsidRPr="00AA7E7A">
        <w:rPr>
          <w:rFonts w:eastAsia="Cambria"/>
        </w:rPr>
        <w:t xml:space="preserve">) </w:t>
      </w:r>
      <w:r w:rsidRPr="00AA7E7A">
        <w:t xml:space="preserve">– эта зависимость называется </w:t>
      </w:r>
      <w:r w:rsidRPr="00AA7E7A">
        <w:rPr>
          <w:i/>
        </w:rPr>
        <w:t>дисперсией</w:t>
      </w:r>
      <w:r w:rsidRPr="00AA7E7A">
        <w:t>. Поэтому свет с разной длиной волны по-разному преломляется. Благодаря этому эффекту мы можем наблюдать такие красивые явления, как радуга и спектральное разложение белого света при прохождении стеклянной призмы, что лежит в основе такого важного направления физики (и не только!) как спектроскопия. С другой стороны, как следует из вышесказанного, свет может испытывать отклонение и в гравитационном поле. Поэтому сформулируем следующее вопросы:</w:t>
      </w:r>
    </w:p>
    <w:p w14:paraId="707DFFF0" w14:textId="0B6BC18B" w:rsidR="00AA7E7A" w:rsidRPr="00AA7E7A" w:rsidRDefault="00AA7E7A" w:rsidP="006421C8">
      <w:pPr>
        <w:pStyle w:val="TableParagraph"/>
        <w:spacing w:line="300" w:lineRule="auto"/>
        <w:contextualSpacing/>
      </w:pPr>
      <w:r w:rsidRPr="00AA7E7A">
        <w:rPr>
          <w:i/>
        </w:rPr>
        <w:t xml:space="preserve">Гравитационное </w:t>
      </w:r>
      <w:proofErr w:type="spellStart"/>
      <w:r w:rsidRPr="00AA7E7A">
        <w:rPr>
          <w:i/>
        </w:rPr>
        <w:t>линзирование</w:t>
      </w:r>
      <w:proofErr w:type="spellEnd"/>
      <w:r w:rsidRPr="00AA7E7A">
        <w:rPr>
          <w:i/>
        </w:rPr>
        <w:t xml:space="preserve">. </w:t>
      </w:r>
      <w:r w:rsidRPr="00AA7E7A">
        <w:t xml:space="preserve">Оценить угол отклонения, считая его малым, луча света, проходящего вблизи </w:t>
      </w:r>
      <w:proofErr w:type="spellStart"/>
      <w:r w:rsidRPr="00AA7E7A">
        <w:t>гравитирующего</w:t>
      </w:r>
      <w:proofErr w:type="spellEnd"/>
      <w:r w:rsidRPr="00AA7E7A">
        <w:t xml:space="preserve"> объекта, </w:t>
      </w:r>
      <w:proofErr w:type="gramStart"/>
      <w:r w:rsidRPr="00AA7E7A">
        <w:t>например</w:t>
      </w:r>
      <w:proofErr w:type="gramEnd"/>
      <w:r w:rsidRPr="00AA7E7A">
        <w:t xml:space="preserve"> Солнца. Может ли такой объект служить гравитационной линзой. Если да, то найти фокус линзы и описать наиболее полно характер изображения удаленного объекта, испускающего свет. Если нет, то почему? </w:t>
      </w:r>
      <w:r w:rsidRPr="00AA7E7A">
        <w:rPr>
          <w:i/>
        </w:rPr>
        <w:t>Указание: для оценок воспользоваться размерными соображениями.</w:t>
      </w:r>
    </w:p>
    <w:p w14:paraId="2CD08C01" w14:textId="77777777" w:rsidR="00AA7E7A" w:rsidRPr="00AA7E7A" w:rsidRDefault="00AA7E7A" w:rsidP="006421C8">
      <w:pPr>
        <w:pStyle w:val="TableParagraph"/>
        <w:spacing w:line="300" w:lineRule="auto"/>
        <w:contextualSpacing/>
      </w:pPr>
      <w:r w:rsidRPr="00AA7E7A">
        <w:rPr>
          <w:i/>
        </w:rPr>
        <w:t xml:space="preserve">Гравитационная радуга. </w:t>
      </w:r>
      <w:r w:rsidRPr="00AA7E7A">
        <w:t xml:space="preserve">Может ли </w:t>
      </w:r>
      <w:proofErr w:type="spellStart"/>
      <w:r w:rsidRPr="00AA7E7A">
        <w:t>гравитирующее</w:t>
      </w:r>
      <w:proofErr w:type="spellEnd"/>
      <w:r w:rsidRPr="00AA7E7A">
        <w:t xml:space="preserve"> тело играть ту же роль для света, что и, например, призма в оптике. То есть, можно ли наблюдать гравитационную радугу. Если да, то при каких условиях и как она будет выглядеть. Если нет, то почему?</w:t>
      </w:r>
    </w:p>
    <w:p w14:paraId="730E996F" w14:textId="77777777" w:rsidR="00AA7E7A" w:rsidRPr="00AA7E7A" w:rsidRDefault="00AA7E7A" w:rsidP="006421C8">
      <w:pPr>
        <w:spacing w:after="0" w:line="300" w:lineRule="auto"/>
        <w:contextualSpacing/>
      </w:pPr>
    </w:p>
    <w:p w14:paraId="2C27D596" w14:textId="7361D5CA" w:rsidR="00AA7E7A" w:rsidRPr="00485906" w:rsidRDefault="000E3B72" w:rsidP="00485906">
      <w:pPr>
        <w:pStyle w:val="TableParagraph"/>
        <w:spacing w:line="300" w:lineRule="auto"/>
        <w:rPr>
          <w:b/>
          <w:szCs w:val="24"/>
        </w:rPr>
      </w:pPr>
      <w:r w:rsidRPr="00485906">
        <w:rPr>
          <w:b/>
          <w:szCs w:val="24"/>
        </w:rPr>
        <w:t>Решение</w:t>
      </w:r>
      <w:r w:rsidR="0042336A" w:rsidRPr="00485906">
        <w:rPr>
          <w:b/>
          <w:szCs w:val="24"/>
        </w:rPr>
        <w:t>:</w:t>
      </w:r>
    </w:p>
    <w:p w14:paraId="7B21CA93" w14:textId="7D43EBA4" w:rsidR="005939E5" w:rsidRPr="00AA7E7A" w:rsidRDefault="00AA7E7A" w:rsidP="006421C8">
      <w:pPr>
        <w:pStyle w:val="TableParagraph"/>
        <w:spacing w:line="300" w:lineRule="auto"/>
        <w:contextualSpacing/>
        <w:rPr>
          <w:shd w:val="clear" w:color="auto" w:fill="FFFFFF"/>
        </w:rPr>
      </w:pPr>
      <w:r w:rsidRPr="00AA7E7A">
        <w:rPr>
          <w:shd w:val="clear" w:color="auto" w:fill="FFFFFF"/>
        </w:rPr>
        <w:t xml:space="preserve">Рассмотрим частицу с массой </w:t>
      </w:r>
      <w:r w:rsidRPr="00AA7E7A">
        <w:rPr>
          <w:i/>
          <w:shd w:val="clear" w:color="auto" w:fill="FFFFFF"/>
        </w:rPr>
        <w:t>m</w:t>
      </w:r>
      <w:r w:rsidRPr="00AA7E7A">
        <w:rPr>
          <w:shd w:val="clear" w:color="auto" w:fill="FFFFFF"/>
        </w:rPr>
        <w:t xml:space="preserve">, налетающую из бесконечности со скоростью на </w:t>
      </w:r>
      <m:oMath>
        <m:sSub>
          <m:sSubPr>
            <m:ctrlPr>
              <w:rPr>
                <w:rFonts w:ascii="Cambria Math" w:hAnsi="Cambria Math"/>
                <w:i/>
                <w:shd w:val="clear" w:color="auto" w:fill="FFFFFF"/>
              </w:rPr>
            </m:ctrlPr>
          </m:sSubPr>
          <m:e>
            <m:acc>
              <m:accPr>
                <m:chr m:val="⃗"/>
                <m:ctrlPr>
                  <w:rPr>
                    <w:rFonts w:ascii="Cambria Math" w:hAnsi="Cambria Math"/>
                    <w:i/>
                    <w:shd w:val="clear" w:color="auto" w:fill="FFFFFF"/>
                  </w:rPr>
                </m:ctrlPr>
              </m:accPr>
              <m:e>
                <m:r>
                  <w:rPr>
                    <w:rFonts w:ascii="Cambria Math" w:hAnsi="Cambria Math"/>
                    <w:lang w:val="en-US"/>
                  </w:rPr>
                  <m:t>v</m:t>
                </m:r>
              </m:e>
            </m:acc>
          </m:e>
          <m:sub>
            <m:r>
              <w:rPr>
                <w:rFonts w:ascii="Cambria Math" w:hAnsi="Cambria Math"/>
              </w:rPr>
              <m:t>∞</m:t>
            </m:r>
          </m:sub>
        </m:sSub>
      </m:oMath>
      <w:r w:rsidRPr="00AA7E7A">
        <w:rPr>
          <w:shd w:val="clear" w:color="auto" w:fill="FFFFFF"/>
        </w:rPr>
        <w:t xml:space="preserve"> источник сферически-симметричного силового поля, характеризуемого потенциалом </w:t>
      </w:r>
      <w:r w:rsidRPr="00AA7E7A">
        <w:rPr>
          <w:i/>
          <w:shd w:val="clear" w:color="auto" w:fill="FFFFFF"/>
        </w:rPr>
        <w:t xml:space="preserve">U </w:t>
      </w:r>
      <w:r w:rsidRPr="00AA7E7A">
        <w:rPr>
          <w:shd w:val="clear" w:color="auto" w:fill="FFFFFF"/>
        </w:rPr>
        <w:t>(</w:t>
      </w:r>
      <w:r w:rsidRPr="00AA7E7A">
        <w:rPr>
          <w:i/>
          <w:shd w:val="clear" w:color="auto" w:fill="FFFFFF"/>
        </w:rPr>
        <w:t>r</w:t>
      </w:r>
      <w:r w:rsidRPr="00AA7E7A">
        <w:rPr>
          <w:shd w:val="clear" w:color="auto" w:fill="FFFFFF"/>
        </w:rPr>
        <w:t xml:space="preserve">), зависящего только (в силу сферической симметрии) от расстояния </w:t>
      </w:r>
      <w:r w:rsidRPr="00AA7E7A">
        <w:rPr>
          <w:i/>
          <w:shd w:val="clear" w:color="auto" w:fill="FFFFFF"/>
        </w:rPr>
        <w:t xml:space="preserve">r  </w:t>
      </w:r>
      <w:r w:rsidRPr="00AA7E7A">
        <w:rPr>
          <w:shd w:val="clear" w:color="auto" w:fill="FFFFFF"/>
        </w:rPr>
        <w:t xml:space="preserve">от центра источника до заданной точки; </w:t>
      </w:r>
      <w:r w:rsidRPr="00AA7E7A">
        <w:rPr>
          <w:i/>
          <w:shd w:val="clear" w:color="auto" w:fill="FFFFFF"/>
        </w:rPr>
        <w:t xml:space="preserve">U </w:t>
      </w:r>
      <w:r w:rsidRPr="00AA7E7A">
        <w:rPr>
          <w:shd w:val="clear" w:color="auto" w:fill="FFFFFF"/>
        </w:rPr>
        <w:t>(</w:t>
      </w:r>
      <w:r w:rsidRPr="00AA7E7A">
        <w:rPr>
          <w:i/>
          <w:shd w:val="clear" w:color="auto" w:fill="FFFFFF"/>
        </w:rPr>
        <w:t xml:space="preserve">r </w:t>
      </w:r>
      <w:r w:rsidRPr="00AA7E7A">
        <w:rPr>
          <w:shd w:val="clear" w:color="auto" w:fill="FFFFFF"/>
        </w:rPr>
        <w:t>→ ∞) → 0 (рис.</w:t>
      </w:r>
      <w:hyperlink w:anchor="_bookmark0" w:history="1">
        <w:r w:rsidRPr="00AA7E7A">
          <w:rPr>
            <w:rStyle w:val="af4"/>
          </w:rPr>
          <w:t>1</w:t>
        </w:r>
      </w:hyperlink>
      <w:r w:rsidRPr="00AA7E7A">
        <w:rPr>
          <w:shd w:val="clear" w:color="auto" w:fill="FFFFFF"/>
        </w:rPr>
        <w:t xml:space="preserve">). Пусть </w:t>
      </w:r>
      <w:r w:rsidRPr="00AA7E7A">
        <w:rPr>
          <w:i/>
          <w:shd w:val="clear" w:color="auto" w:fill="FFFFFF"/>
        </w:rPr>
        <w:t>E</w:t>
      </w:r>
      <w:r w:rsidRPr="00AA7E7A">
        <w:rPr>
          <w:i/>
          <w:shd w:val="clear" w:color="auto" w:fill="FFFFFF"/>
          <w:vertAlign w:val="subscript"/>
        </w:rPr>
        <w:t>∞</w:t>
      </w:r>
      <w:r w:rsidRPr="00AA7E7A">
        <w:rPr>
          <w:shd w:val="clear" w:color="auto" w:fill="FFFFFF"/>
        </w:rPr>
        <w:t xml:space="preserve"> – энергия</w:t>
      </w:r>
      <w:r w:rsidR="005939E5" w:rsidRPr="005939E5">
        <w:rPr>
          <w:shd w:val="clear" w:color="auto" w:fill="FFFFFF"/>
        </w:rPr>
        <w:t xml:space="preserve"> </w:t>
      </w:r>
      <w:r w:rsidR="005939E5" w:rsidRPr="00AA7E7A">
        <w:rPr>
          <w:shd w:val="clear" w:color="auto" w:fill="FFFFFF"/>
        </w:rPr>
        <w:t>частицы на бесконечности,</w:t>
      </w:r>
      <w:r w:rsidR="005939E5" w:rsidRPr="005939E5">
        <w:rPr>
          <w:i/>
          <w:shd w:val="clear" w:color="auto" w:fill="FFFFFF"/>
        </w:rPr>
        <w:t xml:space="preserve"> </w:t>
      </w:r>
      <w:r w:rsidR="005939E5" w:rsidRPr="00AA7E7A">
        <w:rPr>
          <w:i/>
          <w:shd w:val="clear" w:color="auto" w:fill="FFFFFF"/>
        </w:rPr>
        <w:t xml:space="preserve">q </w:t>
      </w:r>
      <w:r w:rsidR="005939E5" w:rsidRPr="00AA7E7A">
        <w:rPr>
          <w:shd w:val="clear" w:color="auto" w:fill="FFFFFF"/>
        </w:rPr>
        <w:t xml:space="preserve">– её заряд по </w:t>
      </w:r>
      <w:bookmarkStart w:id="3" w:name="_bookmark0"/>
      <w:bookmarkEnd w:id="3"/>
      <w:r w:rsidR="005939E5" w:rsidRPr="00AA7E7A">
        <w:rPr>
          <w:shd w:val="clear" w:color="auto" w:fill="FFFFFF"/>
        </w:rPr>
        <w:t xml:space="preserve">отношению к рассматриваемому силовому полю, т.е. потенциальная энергия взаимодействия частицы и поля равна </w:t>
      </w:r>
      <w:r w:rsidR="005939E5" w:rsidRPr="00AA7E7A">
        <w:rPr>
          <w:i/>
          <w:shd w:val="clear" w:color="auto" w:fill="FFFFFF"/>
        </w:rPr>
        <w:t xml:space="preserve">V </w:t>
      </w:r>
      <w:r w:rsidR="005939E5" w:rsidRPr="00AA7E7A">
        <w:rPr>
          <w:shd w:val="clear" w:color="auto" w:fill="FFFFFF"/>
        </w:rPr>
        <w:t>(</w:t>
      </w:r>
      <w:r w:rsidR="005939E5" w:rsidRPr="00AA7E7A">
        <w:rPr>
          <w:i/>
          <w:shd w:val="clear" w:color="auto" w:fill="FFFFFF"/>
        </w:rPr>
        <w:t>r</w:t>
      </w:r>
      <w:r w:rsidR="005939E5" w:rsidRPr="00AA7E7A">
        <w:rPr>
          <w:shd w:val="clear" w:color="auto" w:fill="FFFFFF"/>
        </w:rPr>
        <w:t xml:space="preserve">) = </w:t>
      </w:r>
      <w:proofErr w:type="spellStart"/>
      <w:r w:rsidR="005939E5" w:rsidRPr="00AA7E7A">
        <w:rPr>
          <w:i/>
          <w:shd w:val="clear" w:color="auto" w:fill="FFFFFF"/>
        </w:rPr>
        <w:t>qU</w:t>
      </w:r>
      <w:proofErr w:type="spellEnd"/>
      <w:r w:rsidR="005939E5" w:rsidRPr="00AA7E7A">
        <w:rPr>
          <w:i/>
          <w:shd w:val="clear" w:color="auto" w:fill="FFFFFF"/>
        </w:rPr>
        <w:t xml:space="preserve"> </w:t>
      </w:r>
      <w:r w:rsidR="005939E5" w:rsidRPr="00AA7E7A">
        <w:rPr>
          <w:shd w:val="clear" w:color="auto" w:fill="FFFFFF"/>
        </w:rPr>
        <w:t>(</w:t>
      </w:r>
      <w:r w:rsidR="005939E5" w:rsidRPr="00AA7E7A">
        <w:rPr>
          <w:i/>
          <w:shd w:val="clear" w:color="auto" w:fill="FFFFFF"/>
        </w:rPr>
        <w:t>r</w:t>
      </w:r>
      <w:r w:rsidR="005939E5" w:rsidRPr="00AA7E7A">
        <w:rPr>
          <w:shd w:val="clear" w:color="auto" w:fill="FFFFFF"/>
        </w:rPr>
        <w:t>).</w:t>
      </w:r>
    </w:p>
    <w:p w14:paraId="61A0A6C1" w14:textId="77777777" w:rsidR="00AA7E7A" w:rsidRPr="00AA7E7A" w:rsidRDefault="00AA7E7A" w:rsidP="006421C8">
      <w:pPr>
        <w:pStyle w:val="TableParagraph"/>
        <w:spacing w:line="300" w:lineRule="auto"/>
        <w:contextualSpacing/>
        <w:rPr>
          <w:i/>
          <w:shd w:val="clear" w:color="auto" w:fill="FFFFFF"/>
        </w:rPr>
      </w:pPr>
      <w:r w:rsidRPr="00AA7E7A">
        <w:rPr>
          <w:shd w:val="clear" w:color="auto" w:fill="FFFFFF"/>
        </w:rPr>
        <w:t xml:space="preserve">Если, например, силовое поле электрическое, то </w:t>
      </w:r>
      <w:r w:rsidRPr="00AA7E7A">
        <w:rPr>
          <w:i/>
          <w:shd w:val="clear" w:color="auto" w:fill="FFFFFF"/>
        </w:rPr>
        <w:t xml:space="preserve">q </w:t>
      </w:r>
      <w:r w:rsidRPr="00AA7E7A">
        <w:rPr>
          <w:shd w:val="clear" w:color="auto" w:fill="FFFFFF"/>
        </w:rPr>
        <w:t xml:space="preserve">– электрический заряд частицы, а потенциал в области </w:t>
      </w:r>
      <w:proofErr w:type="gramStart"/>
      <w:r w:rsidRPr="00AA7E7A">
        <w:rPr>
          <w:i/>
          <w:shd w:val="clear" w:color="auto" w:fill="FFFFFF"/>
        </w:rPr>
        <w:t>r&gt;R</w:t>
      </w:r>
      <w:proofErr w:type="gramEnd"/>
    </w:p>
    <w:p w14:paraId="6B2A2C87" w14:textId="3491CB9F" w:rsidR="00AA7E7A" w:rsidRPr="00AA7E7A" w:rsidRDefault="00AA7E7A" w:rsidP="006421C8">
      <w:pPr>
        <w:pStyle w:val="TableParagraph"/>
        <w:spacing w:line="300" w:lineRule="auto"/>
        <w:contextualSpacing/>
        <w:rPr>
          <w:i/>
          <w:shd w:val="clear" w:color="auto" w:fill="FFFFFF"/>
        </w:rPr>
      </w:pPr>
      <m:oMathPara>
        <m:oMathParaPr>
          <m:jc m:val="center"/>
        </m:oMathParaPr>
        <m:oMath>
          <m:r>
            <w:rPr>
              <w:rFonts w:ascii="Cambria Math" w:hAnsi="Cambria Math"/>
            </w:rPr>
            <m:t>U</m:t>
          </m:r>
          <m:d>
            <m:dPr>
              <m:ctrlPr>
                <w:rPr>
                  <w:rFonts w:ascii="Cambria Math" w:hAnsi="Cambria Math"/>
                  <w:i/>
                  <w:shd w:val="clear" w:color="auto" w:fill="FFFFFF"/>
                </w:rPr>
              </m:ctrlPr>
            </m:dPr>
            <m:e>
              <m:r>
                <w:rPr>
                  <w:rFonts w:ascii="Cambria Math" w:hAnsi="Cambria Math"/>
                </w:rPr>
                <m:t>r</m:t>
              </m:r>
            </m:e>
          </m:d>
          <m:r>
            <w:rPr>
              <w:rFonts w:ascii="Cambria Math" w:hAnsi="Cambria Math"/>
            </w:rPr>
            <m:t>=</m:t>
          </m:r>
          <m:f>
            <m:fPr>
              <m:ctrlPr>
                <w:rPr>
                  <w:rFonts w:ascii="Cambria Math" w:hAnsi="Cambria Math"/>
                  <w:i/>
                  <w:shd w:val="clear" w:color="auto" w:fill="FFFFFF"/>
                </w:rPr>
              </m:ctrlPr>
            </m:fPr>
            <m:num>
              <m:r>
                <w:rPr>
                  <w:rFonts w:ascii="Cambria Math" w:hAnsi="Cambria Math"/>
                </w:rPr>
                <m:t>1</m:t>
              </m:r>
            </m:num>
            <m:den>
              <m:r>
                <w:rPr>
                  <w:rFonts w:ascii="Cambria Math" w:hAnsi="Cambria Math"/>
                </w:rPr>
                <m:t>4π</m:t>
              </m:r>
              <m:sSub>
                <m:sSubPr>
                  <m:ctrlPr>
                    <w:rPr>
                      <w:rFonts w:ascii="Cambria Math" w:hAnsi="Cambria Math"/>
                      <w:i/>
                      <w:shd w:val="clear" w:color="auto" w:fill="FFFFFF"/>
                    </w:rPr>
                  </m:ctrlPr>
                </m:sSubPr>
                <m:e>
                  <m:r>
                    <w:rPr>
                      <w:rFonts w:ascii="Cambria Math" w:hAnsi="Cambria Math"/>
                    </w:rPr>
                    <m:t>ε</m:t>
                  </m:r>
                </m:e>
                <m:sub>
                  <m:r>
                    <w:rPr>
                      <w:rFonts w:ascii="Cambria Math" w:hAnsi="Cambria Math"/>
                    </w:rPr>
                    <m:t>0</m:t>
                  </m:r>
                </m:sub>
              </m:sSub>
            </m:den>
          </m:f>
          <m:r>
            <w:rPr>
              <w:rFonts w:ascii="Cambria Math" w:hAnsi="Cambria Math"/>
            </w:rPr>
            <m:t>∙</m:t>
          </m:r>
          <m:f>
            <m:fPr>
              <m:ctrlPr>
                <w:rPr>
                  <w:rFonts w:ascii="Cambria Math" w:hAnsi="Cambria Math"/>
                  <w:i/>
                  <w:shd w:val="clear" w:color="auto" w:fill="FFFFFF"/>
                </w:rPr>
              </m:ctrlPr>
            </m:fPr>
            <m:num>
              <m:r>
                <w:rPr>
                  <w:rFonts w:ascii="Cambria Math" w:hAnsi="Cambria Math"/>
                </w:rPr>
                <m:t>Q</m:t>
              </m:r>
            </m:num>
            <m:den>
              <m:r>
                <w:rPr>
                  <w:rFonts w:ascii="Cambria Math" w:hAnsi="Cambria Math"/>
                </w:rPr>
                <m:t>r</m:t>
              </m:r>
            </m:den>
          </m:f>
        </m:oMath>
      </m:oMathPara>
    </w:p>
    <w:p w14:paraId="4BFB1EE5" w14:textId="77777777"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 кулоновский потенциал; </w:t>
      </w:r>
      <w:r w:rsidRPr="00AA7E7A">
        <w:rPr>
          <w:i/>
          <w:shd w:val="clear" w:color="auto" w:fill="FFFFFF"/>
        </w:rPr>
        <w:t xml:space="preserve">Q </w:t>
      </w:r>
      <w:r w:rsidRPr="00AA7E7A">
        <w:rPr>
          <w:shd w:val="clear" w:color="auto" w:fill="FFFFFF"/>
        </w:rPr>
        <w:t xml:space="preserve">– электрический заряд источника. Для гравитационного поля </w:t>
      </w:r>
      <w:proofErr w:type="spellStart"/>
      <w:r w:rsidRPr="00AA7E7A">
        <w:rPr>
          <w:shd w:val="clear" w:color="auto" w:fill="FFFFFF"/>
        </w:rPr>
        <w:t>ньютоновский</w:t>
      </w:r>
      <w:proofErr w:type="spellEnd"/>
      <w:r w:rsidRPr="00AA7E7A">
        <w:rPr>
          <w:shd w:val="clear" w:color="auto" w:fill="FFFFFF"/>
        </w:rPr>
        <w:t xml:space="preserve"> потенциал</w:t>
      </w:r>
      <w:bookmarkStart w:id="4" w:name="_bookmark1"/>
      <w:bookmarkEnd w:id="4"/>
    </w:p>
    <w:p w14:paraId="7BDD07BC" w14:textId="5129879D" w:rsidR="00AA7E7A" w:rsidRPr="00AA7E7A" w:rsidRDefault="00AA7E7A" w:rsidP="006421C8">
      <w:pPr>
        <w:pStyle w:val="TableParagraph"/>
        <w:spacing w:line="300" w:lineRule="auto"/>
        <w:contextualSpacing/>
        <w:rPr>
          <w:i/>
          <w:shd w:val="clear" w:color="auto" w:fill="FFFFFF"/>
        </w:rPr>
      </w:pPr>
      <m:oMath>
        <m:r>
          <w:rPr>
            <w:rFonts w:ascii="Cambria Math" w:hAnsi="Cambria Math"/>
          </w:rPr>
          <m:t>U</m:t>
        </m:r>
        <m:d>
          <m:dPr>
            <m:ctrlPr>
              <w:rPr>
                <w:rFonts w:ascii="Cambria Math" w:hAnsi="Cambria Math"/>
                <w:i/>
                <w:shd w:val="clear" w:color="auto" w:fill="FFFFFF"/>
              </w:rPr>
            </m:ctrlPr>
          </m:dPr>
          <m:e>
            <m:r>
              <w:rPr>
                <w:rFonts w:ascii="Cambria Math" w:hAnsi="Cambria Math"/>
              </w:rPr>
              <m:t>r</m:t>
            </m:r>
          </m:e>
        </m:d>
        <m:r>
          <w:rPr>
            <w:rFonts w:ascii="Cambria Math" w:hAnsi="Cambria Math"/>
          </w:rPr>
          <m:t>=-</m:t>
        </m:r>
        <m:sSub>
          <m:sSubPr>
            <m:ctrlPr>
              <w:rPr>
                <w:rFonts w:ascii="Cambria Math" w:hAnsi="Cambria Math"/>
                <w:i/>
                <w:shd w:val="clear" w:color="auto" w:fill="FFFFFF"/>
              </w:rPr>
            </m:ctrlPr>
          </m:sSubPr>
          <m:e>
            <m:r>
              <w:rPr>
                <w:rFonts w:ascii="Cambria Math" w:hAnsi="Cambria Math"/>
              </w:rPr>
              <m:t>G</m:t>
            </m:r>
          </m:e>
          <m:sub>
            <m:r>
              <w:rPr>
                <w:rFonts w:ascii="Cambria Math" w:hAnsi="Cambria Math"/>
              </w:rPr>
              <m:t>N</m:t>
            </m:r>
          </m:sub>
        </m:sSub>
        <m:r>
          <w:rPr>
            <w:rFonts w:ascii="Cambria Math" w:hAnsi="Cambria Math"/>
          </w:rPr>
          <m:t>∙</m:t>
        </m:r>
        <m:f>
          <m:fPr>
            <m:ctrlPr>
              <w:rPr>
                <w:rFonts w:ascii="Cambria Math" w:hAnsi="Cambria Math"/>
                <w:i/>
                <w:shd w:val="clear" w:color="auto" w:fill="FFFFFF"/>
              </w:rPr>
            </m:ctrlPr>
          </m:fPr>
          <m:num>
            <m:r>
              <w:rPr>
                <w:rFonts w:ascii="Cambria Math" w:hAnsi="Cambria Math"/>
              </w:rPr>
              <m:t>M</m:t>
            </m:r>
          </m:num>
          <m:den>
            <m:r>
              <w:rPr>
                <w:rFonts w:ascii="Cambria Math" w:hAnsi="Cambria Math"/>
              </w:rPr>
              <m:t>r</m:t>
            </m:r>
          </m:den>
        </m:f>
      </m:oMath>
      <w:r w:rsidRPr="00AA7E7A">
        <w:rPr>
          <w:i/>
          <w:shd w:val="clear" w:color="auto" w:fill="FFFFFF"/>
        </w:rPr>
        <w:t xml:space="preserve">, </w:t>
      </w:r>
      <w:r w:rsidRPr="00AA7E7A">
        <w:rPr>
          <w:shd w:val="clear" w:color="auto" w:fill="FFFFFF"/>
        </w:rPr>
        <w:t>(1)</w:t>
      </w:r>
    </w:p>
    <w:p w14:paraId="697EC19D" w14:textId="77777777"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где </w:t>
      </w:r>
      <w:r w:rsidRPr="00AA7E7A">
        <w:rPr>
          <w:i/>
          <w:shd w:val="clear" w:color="auto" w:fill="FFFFFF"/>
        </w:rPr>
        <w:t xml:space="preserve">M </w:t>
      </w:r>
      <w:r w:rsidRPr="00AA7E7A">
        <w:rPr>
          <w:shd w:val="clear" w:color="auto" w:fill="FFFFFF"/>
        </w:rPr>
        <w:t xml:space="preserve">– масса источника, а заряд частицы </w:t>
      </w:r>
      <w:r w:rsidRPr="00AA7E7A">
        <w:rPr>
          <w:i/>
          <w:shd w:val="clear" w:color="auto" w:fill="FFFFFF"/>
        </w:rPr>
        <w:t xml:space="preserve">q </w:t>
      </w:r>
      <w:r w:rsidRPr="00AA7E7A">
        <w:rPr>
          <w:shd w:val="clear" w:color="auto" w:fill="FFFFFF"/>
        </w:rPr>
        <w:t xml:space="preserve">= </w:t>
      </w:r>
      <w:r w:rsidRPr="00AA7E7A">
        <w:rPr>
          <w:i/>
          <w:shd w:val="clear" w:color="auto" w:fill="FFFFFF"/>
        </w:rPr>
        <w:t>m</w:t>
      </w:r>
      <w:r w:rsidRPr="00AA7E7A">
        <w:rPr>
          <w:shd w:val="clear" w:color="auto" w:fill="FFFFFF"/>
        </w:rPr>
        <w:t>.</w:t>
      </w:r>
    </w:p>
    <w:p w14:paraId="58478F63" w14:textId="77777777" w:rsidR="006421C8" w:rsidRPr="00AA7E7A" w:rsidRDefault="006421C8" w:rsidP="006421C8">
      <w:pPr>
        <w:pStyle w:val="aff6"/>
        <w:spacing w:before="0" w:after="0" w:line="300" w:lineRule="auto"/>
        <w:rPr>
          <w:shd w:val="clear" w:color="auto" w:fill="FFFFFF"/>
        </w:rPr>
      </w:pPr>
      <w:r w:rsidRPr="00AA7E7A">
        <w:rPr>
          <w:noProof/>
        </w:rPr>
        <w:lastRenderedPageBreak/>
        <w:drawing>
          <wp:inline distT="0" distB="0" distL="0" distR="0" wp14:anchorId="66EADF83" wp14:editId="14150447">
            <wp:extent cx="5400000" cy="1821842"/>
            <wp:effectExtent l="0" t="0" r="0" b="6985"/>
            <wp:docPr id="1539031036" name="Рисунок 1" descr="Изображение выглядит как линия, диаграмма, зарисовка,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31036" name="Рисунок 1" descr="Изображение выглядит как линия, диаграмма, зарисовка, График&#10;&#10;Контент, сгенерированный ИИ, может содержать ошибки."/>
                    <pic:cNvPicPr/>
                  </pic:nvPicPr>
                  <pic:blipFill>
                    <a:blip r:embed="rId41"/>
                    <a:stretch>
                      <a:fillRect/>
                    </a:stretch>
                  </pic:blipFill>
                  <pic:spPr>
                    <a:xfrm>
                      <a:off x="0" y="0"/>
                      <a:ext cx="5400000" cy="1821842"/>
                    </a:xfrm>
                    <a:prstGeom prst="rect">
                      <a:avLst/>
                    </a:prstGeom>
                  </pic:spPr>
                </pic:pic>
              </a:graphicData>
            </a:graphic>
          </wp:inline>
        </w:drawing>
      </w:r>
    </w:p>
    <w:p w14:paraId="4C54A92C" w14:textId="0A895387" w:rsidR="006421C8" w:rsidRDefault="006421C8" w:rsidP="006421C8">
      <w:pPr>
        <w:pStyle w:val="aff6"/>
        <w:spacing w:before="0" w:after="0" w:line="300" w:lineRule="auto"/>
        <w:rPr>
          <w:b/>
          <w:shd w:val="clear" w:color="auto" w:fill="FFFFFF"/>
        </w:rPr>
      </w:pPr>
      <w:r w:rsidRPr="006421C8">
        <w:rPr>
          <w:b/>
          <w:shd w:val="clear" w:color="auto" w:fill="FFFFFF"/>
        </w:rPr>
        <w:t>Рисунок 1.</w:t>
      </w:r>
    </w:p>
    <w:p w14:paraId="515612E6" w14:textId="77777777" w:rsidR="006421C8" w:rsidRPr="006421C8" w:rsidRDefault="006421C8" w:rsidP="006421C8">
      <w:pPr>
        <w:pStyle w:val="aff6"/>
        <w:spacing w:before="0" w:after="0" w:line="300" w:lineRule="auto"/>
        <w:rPr>
          <w:b/>
          <w:shd w:val="clear" w:color="auto" w:fill="FFFFFF"/>
        </w:rPr>
      </w:pPr>
    </w:p>
    <w:p w14:paraId="3ED689DD" w14:textId="77777777"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Очевидно, что вдали от центра источника сила, действующая на частицу, стремится к нулю (потенциал исчезает), поэтому её движение практически прямолинейное и равномерное, а </w:t>
      </w:r>
      <w:r w:rsidRPr="00AA7E7A">
        <w:rPr>
          <w:i/>
          <w:shd w:val="clear" w:color="auto" w:fill="FFFFFF"/>
        </w:rPr>
        <w:t>E</w:t>
      </w:r>
      <w:r w:rsidRPr="00AA7E7A">
        <w:rPr>
          <w:shd w:val="clear" w:color="auto" w:fill="FFFFFF"/>
          <w:vertAlign w:val="subscript"/>
        </w:rPr>
        <w:t>∞</w:t>
      </w:r>
      <w:r w:rsidRPr="00AA7E7A">
        <w:rPr>
          <w:shd w:val="clear" w:color="auto" w:fill="FFFFFF"/>
        </w:rPr>
        <w:t xml:space="preserve"> – кинетическая энергия, связанная с движением свободной частицы. Обозначим расстояние между прямолинейным участком траектории на бесконечности и прямой, проходящей через центр параллельно этому участку, </w:t>
      </w:r>
      <w:r w:rsidRPr="00AA7E7A">
        <w:rPr>
          <w:i/>
          <w:shd w:val="clear" w:color="auto" w:fill="FFFFFF"/>
        </w:rPr>
        <w:t>ρ</w:t>
      </w:r>
      <w:r w:rsidRPr="00AA7E7A">
        <w:rPr>
          <w:shd w:val="clear" w:color="auto" w:fill="FFFFFF"/>
        </w:rPr>
        <w:t xml:space="preserve">. Это расстояние называется </w:t>
      </w:r>
      <w:r w:rsidRPr="00AA7E7A">
        <w:rPr>
          <w:i/>
          <w:shd w:val="clear" w:color="auto" w:fill="FFFFFF"/>
        </w:rPr>
        <w:t>прицельным параметром</w:t>
      </w:r>
      <w:r w:rsidRPr="00AA7E7A">
        <w:rPr>
          <w:shd w:val="clear" w:color="auto" w:fill="FFFFFF"/>
        </w:rPr>
        <w:t>.</w:t>
      </w:r>
    </w:p>
    <w:p w14:paraId="4773B75B" w14:textId="26DDBBAF"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С течением времени частица приближается к источнику и начинает испытывать действие силы с его стороны. Её траектория искривляется и, при достаточно большом </w:t>
      </w:r>
      <w:r w:rsidRPr="00AA7E7A">
        <w:rPr>
          <w:i/>
          <w:shd w:val="clear" w:color="auto" w:fill="FFFFFF"/>
        </w:rPr>
        <w:t>ρ</w:t>
      </w:r>
      <w:r w:rsidRPr="00AA7E7A">
        <w:rPr>
          <w:shd w:val="clear" w:color="auto" w:fill="FFFFFF"/>
        </w:rPr>
        <w:t xml:space="preserve">, частица приближается к источнику на некоторое минимальное расстояние, большее </w:t>
      </w:r>
      <w:r w:rsidRPr="00AA7E7A">
        <w:rPr>
          <w:i/>
          <w:shd w:val="clear" w:color="auto" w:fill="FFFFFF"/>
        </w:rPr>
        <w:t>R</w:t>
      </w:r>
      <w:r w:rsidRPr="00AA7E7A">
        <w:rPr>
          <w:shd w:val="clear" w:color="auto" w:fill="FFFFFF"/>
        </w:rPr>
        <w:t xml:space="preserve">. Далее частица начинает удаляться от источника и, в силу закона сохранения энергии, удаляется на бесконечность, где её траектория вновь становится практически прямолинейной. Угол </w:t>
      </w:r>
      <w:r w:rsidRPr="00AA7E7A">
        <w:rPr>
          <w:i/>
          <w:shd w:val="clear" w:color="auto" w:fill="FFFFFF"/>
        </w:rPr>
        <w:t xml:space="preserve">θ </w:t>
      </w:r>
      <w:r w:rsidRPr="00AA7E7A">
        <w:rPr>
          <w:shd w:val="clear" w:color="auto" w:fill="FFFFFF"/>
        </w:rPr>
        <w:t xml:space="preserve">между описанными прямолинейными участками траектории называется </w:t>
      </w:r>
      <w:r w:rsidRPr="00AA7E7A">
        <w:rPr>
          <w:i/>
          <w:shd w:val="clear" w:color="auto" w:fill="FFFFFF"/>
        </w:rPr>
        <w:t>углом рассеяния</w:t>
      </w:r>
      <w:r w:rsidRPr="00AA7E7A">
        <w:rPr>
          <w:shd w:val="clear" w:color="auto" w:fill="FFFFFF"/>
        </w:rPr>
        <w:t xml:space="preserve">, а сам описанный процесс называется </w:t>
      </w:r>
      <w:r w:rsidRPr="00AA7E7A">
        <w:rPr>
          <w:i/>
          <w:shd w:val="clear" w:color="auto" w:fill="FFFFFF"/>
        </w:rPr>
        <w:t>рассеянием</w:t>
      </w:r>
      <w:r w:rsidRPr="00AA7E7A">
        <w:rPr>
          <w:shd w:val="clear" w:color="auto" w:fill="FFFFFF"/>
        </w:rPr>
        <w:t xml:space="preserve">. Задача рассеяния ставится следующим образом: требуется найти угол рассеяния </w:t>
      </w:r>
      <w:r w:rsidRPr="00AA7E7A">
        <w:rPr>
          <w:i/>
          <w:shd w:val="clear" w:color="auto" w:fill="FFFFFF"/>
        </w:rPr>
        <w:t xml:space="preserve">θ </w:t>
      </w:r>
      <w:r w:rsidRPr="00AA7E7A">
        <w:rPr>
          <w:shd w:val="clear" w:color="auto" w:fill="FFFFFF"/>
        </w:rPr>
        <w:t xml:space="preserve">как функцию прицельного параметра </w:t>
      </w:r>
      <w:r w:rsidRPr="00AA7E7A">
        <w:rPr>
          <w:i/>
          <w:shd w:val="clear" w:color="auto" w:fill="FFFFFF"/>
        </w:rPr>
        <w:t xml:space="preserve">ρ </w:t>
      </w:r>
      <w:r w:rsidRPr="00AA7E7A">
        <w:rPr>
          <w:shd w:val="clear" w:color="auto" w:fill="FFFFFF"/>
        </w:rPr>
        <w:t xml:space="preserve">и начальной энергии </w:t>
      </w:r>
      <w:r w:rsidRPr="00AA7E7A">
        <w:rPr>
          <w:i/>
          <w:shd w:val="clear" w:color="auto" w:fill="FFFFFF"/>
        </w:rPr>
        <w:t>E</w:t>
      </w:r>
      <w:r w:rsidRPr="00AA7E7A">
        <w:rPr>
          <w:shd w:val="clear" w:color="auto" w:fill="FFFFFF"/>
          <w:vertAlign w:val="subscript"/>
        </w:rPr>
        <w:t>∞</w:t>
      </w:r>
      <w:r w:rsidRPr="00AA7E7A">
        <w:rPr>
          <w:shd w:val="clear" w:color="auto" w:fill="FFFFFF"/>
        </w:rPr>
        <w:t xml:space="preserve">. </w:t>
      </w:r>
      <w:r w:rsidR="006421C8">
        <w:rPr>
          <w:shd w:val="clear" w:color="auto" w:fill="FFFFFF"/>
        </w:rPr>
        <w:t>П</w:t>
      </w:r>
      <w:r w:rsidRPr="00AA7E7A">
        <w:rPr>
          <w:shd w:val="clear" w:color="auto" w:fill="FFFFFF"/>
        </w:rPr>
        <w:t xml:space="preserve">ри этом угол будет зависеть от параметров и вида потенциала и заряда </w:t>
      </w:r>
      <w:r w:rsidRPr="00AA7E7A">
        <w:rPr>
          <w:i/>
          <w:shd w:val="clear" w:color="auto" w:fill="FFFFFF"/>
        </w:rPr>
        <w:t>q</w:t>
      </w:r>
      <w:r w:rsidRPr="00AA7E7A">
        <w:rPr>
          <w:shd w:val="clear" w:color="auto" w:fill="FFFFFF"/>
        </w:rPr>
        <w:t>.</w:t>
      </w:r>
    </w:p>
    <w:p w14:paraId="3D4DF041" w14:textId="77777777"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Точно решить задачу рассеяния можно, решая дифференциальное уравнение, выражающее второй закон Ньютона,</w:t>
      </w:r>
      <w:bookmarkStart w:id="5" w:name="_bookmark2"/>
      <w:bookmarkEnd w:id="5"/>
    </w:p>
    <w:p w14:paraId="7206D16A" w14:textId="1CB3310F" w:rsidR="00AA7E7A" w:rsidRPr="00AA7E7A" w:rsidRDefault="00AA7E7A" w:rsidP="006421C8">
      <w:pPr>
        <w:pStyle w:val="TableParagraph"/>
        <w:tabs>
          <w:tab w:val="left" w:pos="9072"/>
        </w:tabs>
        <w:spacing w:line="300" w:lineRule="auto"/>
        <w:contextualSpacing/>
        <w:rPr>
          <w:shd w:val="clear" w:color="auto" w:fill="FFFFFF"/>
        </w:rPr>
      </w:pPr>
      <m:oMath>
        <m:r>
          <w:rPr>
            <w:rFonts w:ascii="Cambria Math" w:hAnsi="Cambria Math"/>
          </w:rPr>
          <m:t>m</m:t>
        </m:r>
        <m:f>
          <m:fPr>
            <m:ctrlPr>
              <w:rPr>
                <w:rFonts w:ascii="Cambria Math" w:hAnsi="Cambria Math"/>
                <w:i/>
                <w:shd w:val="clear" w:color="auto" w:fill="FFFFFF"/>
              </w:rPr>
            </m:ctrlPr>
          </m:fPr>
          <m:num>
            <m:sSup>
              <m:sSupPr>
                <m:ctrlPr>
                  <w:rPr>
                    <w:rFonts w:ascii="Cambria Math" w:hAnsi="Cambria Math"/>
                    <w:i/>
                    <w:shd w:val="clear" w:color="auto" w:fill="FFFFFF"/>
                  </w:rPr>
                </m:ctrlPr>
              </m:sSupPr>
              <m:e>
                <m:r>
                  <w:rPr>
                    <w:rFonts w:ascii="Cambria Math" w:hAnsi="Cambria Math"/>
                  </w:rPr>
                  <m:t>d</m:t>
                </m:r>
              </m:e>
              <m:sup>
                <m:r>
                  <w:rPr>
                    <w:rFonts w:ascii="Cambria Math" w:hAnsi="Cambria Math"/>
                  </w:rPr>
                  <m:t>2</m:t>
                </m:r>
              </m:sup>
            </m:sSup>
            <m:acc>
              <m:accPr>
                <m:chr m:val="⃗"/>
                <m:ctrlPr>
                  <w:rPr>
                    <w:rFonts w:ascii="Cambria Math" w:hAnsi="Cambria Math"/>
                    <w:i/>
                    <w:shd w:val="clear" w:color="auto" w:fill="FFFFFF"/>
                  </w:rPr>
                </m:ctrlPr>
              </m:accPr>
              <m:e>
                <m:r>
                  <w:rPr>
                    <w:rFonts w:ascii="Cambria Math" w:hAnsi="Cambria Math"/>
                  </w:rPr>
                  <m:t>r</m:t>
                </m:r>
              </m:e>
            </m:acc>
            <m:r>
              <w:rPr>
                <w:rFonts w:ascii="Cambria Math" w:hAnsi="Cambria Math"/>
              </w:rPr>
              <m:t>(t)</m:t>
            </m:r>
          </m:num>
          <m:den>
            <m:r>
              <w:rPr>
                <w:rFonts w:ascii="Cambria Math" w:hAnsi="Cambria Math"/>
              </w:rPr>
              <m:t>d</m:t>
            </m:r>
            <m:sSup>
              <m:sSupPr>
                <m:ctrlPr>
                  <w:rPr>
                    <w:rFonts w:ascii="Cambria Math" w:hAnsi="Cambria Math"/>
                    <w:i/>
                    <w:shd w:val="clear" w:color="auto" w:fill="FFFFFF"/>
                  </w:rPr>
                </m:ctrlPr>
              </m:sSupPr>
              <m:e>
                <m:r>
                  <w:rPr>
                    <w:rFonts w:ascii="Cambria Math" w:hAnsi="Cambria Math"/>
                  </w:rPr>
                  <m:t>t</m:t>
                </m:r>
              </m:e>
              <m:sup>
                <m:r>
                  <w:rPr>
                    <w:rFonts w:ascii="Cambria Math" w:hAnsi="Cambria Math"/>
                  </w:rPr>
                  <m:t>2</m:t>
                </m:r>
              </m:sup>
            </m:sSup>
          </m:den>
        </m:f>
        <m:r>
          <w:rPr>
            <w:rFonts w:ascii="Cambria Math" w:hAnsi="Cambria Math"/>
          </w:rPr>
          <m:t>=</m:t>
        </m:r>
        <m:acc>
          <m:accPr>
            <m:chr m:val="⃗"/>
            <m:ctrlPr>
              <w:rPr>
                <w:rFonts w:ascii="Cambria Math" w:hAnsi="Cambria Math"/>
                <w:i/>
                <w:shd w:val="clear" w:color="auto" w:fill="FFFFFF"/>
              </w:rPr>
            </m:ctrlPr>
          </m:accPr>
          <m:e>
            <m:r>
              <w:rPr>
                <w:rFonts w:ascii="Cambria Math" w:hAnsi="Cambria Math"/>
              </w:rPr>
              <m:t>F</m:t>
            </m:r>
          </m:e>
        </m:acc>
        <m:d>
          <m:dPr>
            <m:ctrlPr>
              <w:rPr>
                <w:rFonts w:ascii="Cambria Math" w:hAnsi="Cambria Math"/>
                <w:i/>
                <w:shd w:val="clear" w:color="auto" w:fill="FFFFFF"/>
              </w:rPr>
            </m:ctrlPr>
          </m:dPr>
          <m:e>
            <m:acc>
              <m:accPr>
                <m:chr m:val="⃗"/>
                <m:ctrlPr>
                  <w:rPr>
                    <w:rFonts w:ascii="Cambria Math" w:hAnsi="Cambria Math"/>
                    <w:i/>
                    <w:shd w:val="clear" w:color="auto" w:fill="FFFFFF"/>
                  </w:rPr>
                </m:ctrlPr>
              </m:accPr>
              <m:e>
                <m:r>
                  <w:rPr>
                    <w:rFonts w:ascii="Cambria Math" w:hAnsi="Cambria Math"/>
                  </w:rPr>
                  <m:t>r</m:t>
                </m:r>
              </m:e>
            </m:acc>
            <m:r>
              <w:rPr>
                <w:rFonts w:ascii="Cambria Math" w:hAnsi="Cambria Math"/>
              </w:rPr>
              <m:t>(t)</m:t>
            </m:r>
          </m:e>
        </m:d>
        <m:r>
          <w:rPr>
            <w:rFonts w:ascii="Cambria Math" w:hAnsi="Cambria Math"/>
          </w:rPr>
          <m:t>=-q</m:t>
        </m:r>
        <m:f>
          <m:fPr>
            <m:ctrlPr>
              <w:rPr>
                <w:rFonts w:ascii="Cambria Math" w:hAnsi="Cambria Math"/>
                <w:i/>
                <w:shd w:val="clear" w:color="auto" w:fill="FFFFFF"/>
              </w:rPr>
            </m:ctrlPr>
          </m:fPr>
          <m:num>
            <m:acc>
              <m:accPr>
                <m:chr m:val="⃗"/>
                <m:ctrlPr>
                  <w:rPr>
                    <w:rFonts w:ascii="Cambria Math" w:hAnsi="Cambria Math"/>
                    <w:i/>
                    <w:shd w:val="clear" w:color="auto" w:fill="FFFFFF"/>
                  </w:rPr>
                </m:ctrlPr>
              </m:accPr>
              <m:e>
                <m:r>
                  <w:rPr>
                    <w:rFonts w:ascii="Cambria Math" w:hAnsi="Cambria Math"/>
                  </w:rPr>
                  <m:t>r</m:t>
                </m:r>
              </m:e>
            </m:acc>
          </m:num>
          <m:den>
            <m:r>
              <w:rPr>
                <w:rFonts w:ascii="Cambria Math" w:hAnsi="Cambria Math"/>
              </w:rPr>
              <m:t>r</m:t>
            </m:r>
          </m:den>
        </m:f>
        <m:f>
          <m:fPr>
            <m:ctrlPr>
              <w:rPr>
                <w:rFonts w:ascii="Cambria Math" w:hAnsi="Cambria Math"/>
                <w:i/>
                <w:shd w:val="clear" w:color="auto" w:fill="FFFFFF"/>
              </w:rPr>
            </m:ctrlPr>
          </m:fPr>
          <m:num>
            <m:r>
              <w:rPr>
                <w:rFonts w:ascii="Cambria Math" w:hAnsi="Cambria Math"/>
              </w:rPr>
              <m:t>dU(r)</m:t>
            </m:r>
          </m:num>
          <m:den>
            <m:r>
              <w:rPr>
                <w:rFonts w:ascii="Cambria Math" w:hAnsi="Cambria Math"/>
              </w:rPr>
              <m:t>dr</m:t>
            </m:r>
          </m:den>
        </m:f>
      </m:oMath>
      <w:r w:rsidRPr="00AA7E7A">
        <w:rPr>
          <w:shd w:val="clear" w:color="auto" w:fill="FFFFFF"/>
        </w:rPr>
        <w:t xml:space="preserve"> </w:t>
      </w:r>
      <w:r w:rsidR="006421C8">
        <w:rPr>
          <w:shd w:val="clear" w:color="auto" w:fill="FFFFFF"/>
        </w:rPr>
        <w:tab/>
      </w:r>
      <w:r w:rsidRPr="00AA7E7A">
        <w:rPr>
          <w:shd w:val="clear" w:color="auto" w:fill="FFFFFF"/>
        </w:rPr>
        <w:t>(2)</w:t>
      </w:r>
    </w:p>
    <w:p w14:paraId="0A9CCD9E" w14:textId="3F5C6ADC"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и найдя радиус вектор (проведенный из центра источника к текущему местоположению частицы) как функцию времени. Угол рассеяние при этом будет равен</w:t>
      </w:r>
      <w:r w:rsidRPr="00AA7E7A">
        <w:rPr>
          <w:i/>
          <w:iCs/>
          <w:shd w:val="clear" w:color="auto" w:fill="FFFFFF"/>
        </w:rPr>
        <w:t xml:space="preserve"> </w:t>
      </w:r>
      <m:oMath>
        <m:r>
          <w:rPr>
            <w:rFonts w:ascii="Cambria Math" w:hAnsi="Cambria Math"/>
          </w:rPr>
          <m:t>θ=π-φ</m:t>
        </m:r>
      </m:oMath>
      <w:r w:rsidRPr="00AA7E7A">
        <w:rPr>
          <w:shd w:val="clear" w:color="auto" w:fill="FFFFFF"/>
        </w:rPr>
        <w:t>, где</w:t>
      </w:r>
      <w:r w:rsidRPr="00AA7E7A">
        <w:rPr>
          <w:i/>
          <w:iCs/>
          <w:shd w:val="clear" w:color="auto" w:fill="FFFFFF"/>
        </w:rPr>
        <w:t xml:space="preserve">   </w:t>
      </w:r>
      <m:oMath>
        <m:r>
          <w:rPr>
            <w:rFonts w:ascii="Cambria Math" w:hAnsi="Cambria Math"/>
          </w:rPr>
          <m:t>φ</m:t>
        </m:r>
      </m:oMath>
      <w:r w:rsidRPr="00AA7E7A">
        <w:rPr>
          <w:shd w:val="clear" w:color="auto" w:fill="FFFFFF"/>
        </w:rPr>
        <w:t xml:space="preserve"> – угол между векторами </w:t>
      </w:r>
      <m:oMath>
        <m:acc>
          <m:accPr>
            <m:chr m:val="⃗"/>
            <m:ctrlPr>
              <w:rPr>
                <w:rFonts w:ascii="Cambria Math" w:hAnsi="Cambria Math"/>
                <w:i/>
                <w:shd w:val="clear" w:color="auto" w:fill="FFFFFF"/>
              </w:rPr>
            </m:ctrlPr>
          </m:accPr>
          <m:e>
            <m:r>
              <w:rPr>
                <w:rFonts w:ascii="Cambria Math" w:hAnsi="Cambria Math"/>
              </w:rPr>
              <m:t>r</m:t>
            </m:r>
          </m:e>
        </m:acc>
        <m:r>
          <w:rPr>
            <w:rFonts w:ascii="Cambria Math" w:hAnsi="Cambria Math"/>
          </w:rPr>
          <m:t>(t→-∞)</m:t>
        </m:r>
      </m:oMath>
      <w:r w:rsidRPr="00AA7E7A">
        <w:rPr>
          <w:shd w:val="clear" w:color="auto" w:fill="FFFFFF"/>
        </w:rPr>
        <w:t xml:space="preserve"> и </w:t>
      </w:r>
      <m:oMath>
        <m:acc>
          <m:accPr>
            <m:chr m:val="⃗"/>
            <m:ctrlPr>
              <w:rPr>
                <w:rFonts w:ascii="Cambria Math" w:hAnsi="Cambria Math"/>
                <w:i/>
                <w:shd w:val="clear" w:color="auto" w:fill="FFFFFF"/>
              </w:rPr>
            </m:ctrlPr>
          </m:accPr>
          <m:e>
            <m:r>
              <w:rPr>
                <w:rFonts w:ascii="Cambria Math" w:hAnsi="Cambria Math"/>
              </w:rPr>
              <m:t>r</m:t>
            </m:r>
          </m:e>
        </m:acc>
        <m:r>
          <w:rPr>
            <w:rFonts w:ascii="Cambria Math" w:hAnsi="Cambria Math"/>
          </w:rPr>
          <m:t>(t→+∞)</m:t>
        </m:r>
      </m:oMath>
      <w:r w:rsidRPr="00AA7E7A">
        <w:rPr>
          <w:shd w:val="clear" w:color="auto" w:fill="FFFFFF"/>
        </w:rPr>
        <w:t xml:space="preserve">. Поиск решения этого дифференциального уравнения достаточно далеко выходит за рамки школьного курса, поэтому, чтобы оценить угол </w:t>
      </w:r>
      <m:oMath>
        <m:r>
          <w:rPr>
            <w:rFonts w:ascii="Cambria Math" w:hAnsi="Cambria Math"/>
          </w:rPr>
          <m:t>θ</m:t>
        </m:r>
      </m:oMath>
      <w:r w:rsidRPr="00AA7E7A">
        <w:rPr>
          <w:shd w:val="clear" w:color="auto" w:fill="FFFFFF"/>
        </w:rPr>
        <w:t>, мы воспользуемся физич</w:t>
      </w:r>
      <w:proofErr w:type="spellStart"/>
      <w:r w:rsidRPr="00AA7E7A">
        <w:rPr>
          <w:shd w:val="clear" w:color="auto" w:fill="FFFFFF"/>
        </w:rPr>
        <w:t>ескими</w:t>
      </w:r>
      <w:proofErr w:type="spellEnd"/>
      <w:r w:rsidRPr="00AA7E7A">
        <w:rPr>
          <w:shd w:val="clear" w:color="auto" w:fill="FFFFFF"/>
        </w:rPr>
        <w:t xml:space="preserve"> и размерными соображениями.</w:t>
      </w:r>
    </w:p>
    <w:p w14:paraId="3C88CE7C" w14:textId="77777777"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Во-первых, физическая интуиция нам подсказывает, что при заданном потенциале и заряде частицы угол рассеяния будет полностью определяться прицельным параметром и начальной энергией частицы. Это же нам говорит и теория дифференциальных уравнений: чтобы полностью определить решение уравнения (</w:t>
      </w:r>
      <w:hyperlink w:anchor="_bookmark2" w:history="1">
        <w:r w:rsidRPr="00AA7E7A">
          <w:rPr>
            <w:rStyle w:val="af4"/>
          </w:rPr>
          <w:t>2</w:t>
        </w:r>
      </w:hyperlink>
      <w:r w:rsidRPr="00AA7E7A">
        <w:rPr>
          <w:shd w:val="clear" w:color="auto" w:fill="FFFFFF"/>
        </w:rPr>
        <w:t xml:space="preserve">), являющегося уравнением второго порядка (присутствует вторая производная по времени), надо задать две величины – начальную координату (связана с </w:t>
      </w:r>
      <w:r w:rsidRPr="00AA7E7A">
        <w:rPr>
          <w:i/>
          <w:shd w:val="clear" w:color="auto" w:fill="FFFFFF"/>
        </w:rPr>
        <w:t>ρ</w:t>
      </w:r>
      <w:r w:rsidRPr="00AA7E7A">
        <w:rPr>
          <w:shd w:val="clear" w:color="auto" w:fill="FFFFFF"/>
        </w:rPr>
        <w:t xml:space="preserve">) и скорость (связана с </w:t>
      </w:r>
      <w:r w:rsidRPr="00AA7E7A">
        <w:rPr>
          <w:i/>
          <w:shd w:val="clear" w:color="auto" w:fill="FFFFFF"/>
        </w:rPr>
        <w:t>E</w:t>
      </w:r>
      <w:r w:rsidRPr="00AA7E7A">
        <w:rPr>
          <w:i/>
          <w:shd w:val="clear" w:color="auto" w:fill="FFFFFF"/>
          <w:vertAlign w:val="subscript"/>
        </w:rPr>
        <w:t>∞</w:t>
      </w:r>
      <w:r w:rsidRPr="00AA7E7A">
        <w:rPr>
          <w:shd w:val="clear" w:color="auto" w:fill="FFFFFF"/>
        </w:rPr>
        <w:t xml:space="preserve">). Итак, у нас в распоряжении есть величина </w:t>
      </w:r>
      <w:r w:rsidRPr="00AA7E7A">
        <w:rPr>
          <w:i/>
          <w:shd w:val="clear" w:color="auto" w:fill="FFFFFF"/>
        </w:rPr>
        <w:t>ρ</w:t>
      </w:r>
      <w:r w:rsidRPr="00AA7E7A">
        <w:rPr>
          <w:shd w:val="clear" w:color="auto" w:fill="FFFFFF"/>
        </w:rPr>
        <w:t xml:space="preserve">, имеющая размерность длины, и две величины, имеющие размерность энергии: </w:t>
      </w:r>
      <w:r w:rsidRPr="00AA7E7A">
        <w:rPr>
          <w:i/>
          <w:shd w:val="clear" w:color="auto" w:fill="FFFFFF"/>
        </w:rPr>
        <w:t>E</w:t>
      </w:r>
      <w:r w:rsidRPr="00AA7E7A">
        <w:rPr>
          <w:i/>
          <w:shd w:val="clear" w:color="auto" w:fill="FFFFFF"/>
          <w:vertAlign w:val="subscript"/>
        </w:rPr>
        <w:t>∞</w:t>
      </w:r>
      <w:r w:rsidRPr="00AA7E7A">
        <w:rPr>
          <w:shd w:val="clear" w:color="auto" w:fill="FFFFFF"/>
        </w:rPr>
        <w:t xml:space="preserve"> и </w:t>
      </w:r>
      <w:proofErr w:type="spellStart"/>
      <w:r w:rsidRPr="00AA7E7A">
        <w:rPr>
          <w:i/>
          <w:shd w:val="clear" w:color="auto" w:fill="FFFFFF"/>
        </w:rPr>
        <w:t>qU</w:t>
      </w:r>
      <w:proofErr w:type="spellEnd"/>
      <w:r w:rsidRPr="00AA7E7A">
        <w:rPr>
          <w:shd w:val="clear" w:color="auto" w:fill="FFFFFF"/>
        </w:rPr>
        <w:t>(</w:t>
      </w:r>
      <w:r w:rsidRPr="00AA7E7A">
        <w:rPr>
          <w:i/>
          <w:shd w:val="clear" w:color="auto" w:fill="FFFFFF"/>
        </w:rPr>
        <w:t>ρ</w:t>
      </w:r>
      <w:r w:rsidRPr="00AA7E7A">
        <w:rPr>
          <w:shd w:val="clear" w:color="auto" w:fill="FFFFFF"/>
        </w:rPr>
        <w:t xml:space="preserve">). Обратите внимание, что в последнем выражении для потенциальной энергии мы </w:t>
      </w:r>
      <w:r w:rsidRPr="00AA7E7A">
        <w:rPr>
          <w:shd w:val="clear" w:color="auto" w:fill="FFFFFF"/>
        </w:rPr>
        <w:lastRenderedPageBreak/>
        <w:t xml:space="preserve">подставили </w:t>
      </w:r>
      <w:r w:rsidRPr="00AA7E7A">
        <w:rPr>
          <w:i/>
          <w:shd w:val="clear" w:color="auto" w:fill="FFFFFF"/>
        </w:rPr>
        <w:t>ρ</w:t>
      </w:r>
      <w:r w:rsidRPr="00AA7E7A">
        <w:rPr>
          <w:shd w:val="clear" w:color="auto" w:fill="FFFFFF"/>
        </w:rPr>
        <w:t xml:space="preserve">, так как у нас нет других параметров с размерностью длины (стоит оговорится, что в задаче есть величина с размерностью длины – “бесконечность”, но </w:t>
      </w:r>
      <w:r w:rsidRPr="00AA7E7A">
        <w:rPr>
          <w:i/>
          <w:shd w:val="clear" w:color="auto" w:fill="FFFFFF"/>
        </w:rPr>
        <w:t xml:space="preserve">U </w:t>
      </w:r>
      <w:r w:rsidRPr="00AA7E7A">
        <w:rPr>
          <w:shd w:val="clear" w:color="auto" w:fill="FFFFFF"/>
        </w:rPr>
        <w:t>(</w:t>
      </w:r>
      <w:r w:rsidRPr="00AA7E7A">
        <w:rPr>
          <w:i/>
          <w:shd w:val="clear" w:color="auto" w:fill="FFFFFF"/>
        </w:rPr>
        <w:t xml:space="preserve">r </w:t>
      </w:r>
      <w:r w:rsidRPr="00AA7E7A">
        <w:rPr>
          <w:shd w:val="clear" w:color="auto" w:fill="FFFFFF"/>
        </w:rPr>
        <w:t xml:space="preserve">→ ∞) → 0). Кроме того, у нас нет параметров с размерностью времени, с помощью которых мы могли бы составить величины с размерностью энергии, например, </w:t>
      </w:r>
      <w:r w:rsidRPr="00AA7E7A">
        <w:rPr>
          <w:i/>
          <w:shd w:val="clear" w:color="auto" w:fill="FFFFFF"/>
        </w:rPr>
        <w:t>mρ</w:t>
      </w:r>
      <w:r w:rsidRPr="00AA7E7A">
        <w:rPr>
          <w:shd w:val="clear" w:color="auto" w:fill="FFFFFF"/>
          <w:vertAlign w:val="superscript"/>
        </w:rPr>
        <w:t>2</w:t>
      </w:r>
      <w:r w:rsidRPr="00AA7E7A">
        <w:rPr>
          <w:i/>
          <w:shd w:val="clear" w:color="auto" w:fill="FFFFFF"/>
        </w:rPr>
        <w:t>/t</w:t>
      </w:r>
      <w:r w:rsidRPr="00AA7E7A">
        <w:rPr>
          <w:shd w:val="clear" w:color="auto" w:fill="FFFFFF"/>
          <w:vertAlign w:val="superscript"/>
        </w:rPr>
        <w:t>2</w:t>
      </w:r>
      <w:r w:rsidRPr="00AA7E7A">
        <w:rPr>
          <w:shd w:val="clear" w:color="auto" w:fill="FFFFFF"/>
        </w:rPr>
        <w:t xml:space="preserve"> (опять же, у нас есть “бесконечные” времена, но при них, как было описано выше, энергия равна </w:t>
      </w:r>
      <w:r w:rsidRPr="00AA7E7A">
        <w:rPr>
          <w:i/>
          <w:shd w:val="clear" w:color="auto" w:fill="FFFFFF"/>
        </w:rPr>
        <w:t>E</w:t>
      </w:r>
      <w:r w:rsidRPr="00AA7E7A">
        <w:rPr>
          <w:i/>
          <w:shd w:val="clear" w:color="auto" w:fill="FFFFFF"/>
          <w:vertAlign w:val="subscript"/>
        </w:rPr>
        <w:t>∞</w:t>
      </w:r>
      <w:r w:rsidRPr="00AA7E7A">
        <w:rPr>
          <w:shd w:val="clear" w:color="auto" w:fill="FFFFFF"/>
        </w:rPr>
        <w:t>).</w:t>
      </w:r>
    </w:p>
    <w:p w14:paraId="67664BB4" w14:textId="108BB3DD"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 xml:space="preserve">Во-вторых, угол является безразмерной величиной, поэтому он должен задаваться безразмерной функцией от безразмерных аргументов. Единственной безразмерной величиной, которую мы можем составить, является отношение </w:t>
      </w:r>
      <m:oMath>
        <m:r>
          <w:rPr>
            <w:rFonts w:ascii="Cambria Math" w:hAnsi="Cambria Math"/>
            <w:lang w:val="en-US"/>
          </w:rPr>
          <m:t>qU</m:t>
        </m:r>
        <m:r>
          <w:rPr>
            <w:rFonts w:ascii="Cambria Math" w:hAnsi="Cambria Math"/>
          </w:rPr>
          <m:t>(</m:t>
        </m:r>
        <m:r>
          <m:rPr>
            <m:sty m:val="p"/>
          </m:rPr>
          <w:rPr>
            <w:rFonts w:ascii="Cambria Math" w:hAnsi="Cambria Math"/>
          </w:rPr>
          <m:t>ρ</m:t>
        </m:r>
        <m:r>
          <w:rPr>
            <w:rFonts w:ascii="Cambria Math" w:hAnsi="Cambria Math"/>
          </w:rPr>
          <m:t>)</m:t>
        </m:r>
      </m:oMath>
      <w:r w:rsidRPr="00AA7E7A">
        <w:rPr>
          <w:shd w:val="clear" w:color="auto" w:fill="FFFFFF"/>
        </w:rPr>
        <w:t>/</w:t>
      </w:r>
      <w:r w:rsidRPr="00AA7E7A">
        <w:rPr>
          <w:i/>
          <w:shd w:val="clear" w:color="auto" w:fill="FFFFFF"/>
        </w:rPr>
        <w:t>E</w:t>
      </w:r>
      <w:r w:rsidRPr="00AA7E7A">
        <w:rPr>
          <w:i/>
          <w:shd w:val="clear" w:color="auto" w:fill="FFFFFF"/>
          <w:vertAlign w:val="subscript"/>
        </w:rPr>
        <w:t>∞</w:t>
      </w:r>
      <w:r w:rsidRPr="00AA7E7A">
        <w:rPr>
          <w:shd w:val="clear" w:color="auto" w:fill="FFFFFF"/>
        </w:rPr>
        <w:t>, поэтому</w:t>
      </w:r>
    </w:p>
    <w:p w14:paraId="5A731E5E" w14:textId="0099FE17" w:rsidR="00AA7E7A" w:rsidRPr="00AA7E7A" w:rsidRDefault="00AA7E7A" w:rsidP="006421C8">
      <w:pPr>
        <w:pStyle w:val="TableParagraph"/>
        <w:tabs>
          <w:tab w:val="left" w:pos="9072"/>
        </w:tabs>
        <w:spacing w:line="300" w:lineRule="auto"/>
        <w:contextualSpacing/>
        <w:rPr>
          <w:i/>
          <w:shd w:val="clear" w:color="auto" w:fill="FFFFFF"/>
        </w:rPr>
      </w:pPr>
      <m:oMath>
        <m:r>
          <w:rPr>
            <w:rFonts w:ascii="Cambria Math" w:hAnsi="Cambria Math"/>
          </w:rPr>
          <m:t>θ=</m:t>
        </m:r>
        <m:r>
          <w:rPr>
            <w:rFonts w:ascii="Cambria Math" w:hAnsi="Cambria Math"/>
            <w:lang w:val="en-US"/>
          </w:rPr>
          <m:t>f</m:t>
        </m:r>
        <m:d>
          <m:dPr>
            <m:ctrlPr>
              <w:rPr>
                <w:rFonts w:ascii="Cambria Math" w:hAnsi="Cambria Math"/>
                <w:i/>
                <w:shd w:val="clear" w:color="auto" w:fill="FFFFFF"/>
                <w:lang w:val="en-US"/>
              </w:rPr>
            </m:ctrlPr>
          </m:dPr>
          <m:e>
            <m:f>
              <m:fPr>
                <m:ctrlPr>
                  <w:rPr>
                    <w:rFonts w:ascii="Cambria Math" w:hAnsi="Cambria Math"/>
                    <w:i/>
                    <w:shd w:val="clear" w:color="auto" w:fill="FFFFFF"/>
                    <w:lang w:val="en-US"/>
                  </w:rPr>
                </m:ctrlPr>
              </m:fPr>
              <m:num>
                <m:r>
                  <w:rPr>
                    <w:rFonts w:ascii="Cambria Math" w:hAnsi="Cambria Math"/>
                    <w:lang w:val="en-US"/>
                  </w:rPr>
                  <m:t>qU</m:t>
                </m:r>
                <m:r>
                  <w:rPr>
                    <w:rFonts w:ascii="Cambria Math" w:hAnsi="Cambria Math"/>
                  </w:rPr>
                  <m:t>(</m:t>
                </m:r>
                <m:r>
                  <m:rPr>
                    <m:sty m:val="p"/>
                  </m:rPr>
                  <w:rPr>
                    <w:rFonts w:ascii="Cambria Math" w:hAnsi="Cambria Math"/>
                  </w:rPr>
                  <m:t>ρ</m:t>
                </m:r>
                <m:r>
                  <w:rPr>
                    <w:rFonts w:ascii="Cambria Math" w:hAnsi="Cambria Math"/>
                  </w:rPr>
                  <m:t>)</m:t>
                </m:r>
              </m:num>
              <m:den>
                <m:sSub>
                  <m:sSubPr>
                    <m:ctrlPr>
                      <w:rPr>
                        <w:rFonts w:ascii="Cambria Math" w:hAnsi="Cambria Math"/>
                        <w:i/>
                        <w:shd w:val="clear" w:color="auto" w:fill="FFFFFF"/>
                        <w:lang w:val="en-US"/>
                      </w:rPr>
                    </m:ctrlPr>
                  </m:sSubPr>
                  <m:e>
                    <m:r>
                      <w:rPr>
                        <w:rFonts w:ascii="Cambria Math" w:hAnsi="Cambria Math"/>
                        <w:lang w:val="en-US"/>
                      </w:rPr>
                      <m:t>E</m:t>
                    </m:r>
                  </m:e>
                  <m:sub>
                    <m:r>
                      <w:rPr>
                        <w:rFonts w:ascii="Cambria Math" w:hAnsi="Cambria Math"/>
                      </w:rPr>
                      <m:t>∞</m:t>
                    </m:r>
                  </m:sub>
                </m:sSub>
              </m:den>
            </m:f>
          </m:e>
        </m:d>
      </m:oMath>
      <w:r>
        <w:rPr>
          <w:i/>
        </w:rPr>
        <w:t>.</w:t>
      </w:r>
    </w:p>
    <w:p w14:paraId="0D60DE28" w14:textId="353A0A97"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В-третьих, если источник отсутствует (</w:t>
      </w:r>
      <m:oMath>
        <m:r>
          <w:rPr>
            <w:rFonts w:ascii="Cambria Math" w:hAnsi="Cambria Math"/>
            <w:lang w:val="en-US"/>
          </w:rPr>
          <m:t>U</m:t>
        </m:r>
        <m:d>
          <m:dPr>
            <m:ctrlPr>
              <w:rPr>
                <w:rFonts w:ascii="Cambria Math" w:hAnsi="Cambria Math"/>
                <w:i/>
                <w:shd w:val="clear" w:color="auto" w:fill="FFFFFF"/>
              </w:rPr>
            </m:ctrlPr>
          </m:dPr>
          <m:e>
            <m:r>
              <m:rPr>
                <m:sty m:val="p"/>
              </m:rPr>
              <w:rPr>
                <w:rFonts w:ascii="Cambria Math" w:hAnsi="Cambria Math"/>
              </w:rPr>
              <m:t>r</m:t>
            </m:r>
          </m:e>
        </m:d>
        <m:r>
          <w:rPr>
            <w:rFonts w:ascii="Cambria Math" w:hAnsi="Cambria Math"/>
          </w:rPr>
          <m:t>≡0</m:t>
        </m:r>
      </m:oMath>
      <w:r w:rsidRPr="00AA7E7A">
        <w:rPr>
          <w:shd w:val="clear" w:color="auto" w:fill="FFFFFF"/>
        </w:rPr>
        <w:t>), то частица не отклоняется, поэтому</w:t>
      </w:r>
      <m:oMath>
        <m:r>
          <w:rPr>
            <w:rFonts w:ascii="Cambria Math" w:hAnsi="Cambria Math"/>
          </w:rPr>
          <m:t xml:space="preserve"> </m:t>
        </m:r>
        <m:r>
          <w:rPr>
            <w:rFonts w:ascii="Cambria Math" w:hAnsi="Cambria Math"/>
            <w:lang w:val="en-US"/>
          </w:rPr>
          <m:t>f</m:t>
        </m:r>
        <m:d>
          <m:dPr>
            <m:ctrlPr>
              <w:rPr>
                <w:rFonts w:ascii="Cambria Math" w:hAnsi="Cambria Math"/>
                <w:i/>
                <w:shd w:val="clear" w:color="auto" w:fill="FFFFFF"/>
              </w:rPr>
            </m:ctrlPr>
          </m:dPr>
          <m:e>
            <m:r>
              <m:rPr>
                <m:sty m:val="p"/>
              </m:rPr>
              <w:rPr>
                <w:rFonts w:ascii="Cambria Math" w:hAnsi="Cambria Math"/>
              </w:rPr>
              <m:t>r</m:t>
            </m:r>
          </m:e>
        </m:d>
        <m:r>
          <w:rPr>
            <w:rFonts w:ascii="Cambria Math" w:hAnsi="Cambria Math"/>
          </w:rPr>
          <m:t>≡0</m:t>
        </m:r>
      </m:oMath>
      <w:r w:rsidRPr="00AA7E7A">
        <w:rPr>
          <w:shd w:val="clear" w:color="auto" w:fill="FFFFFF"/>
        </w:rPr>
        <w:t xml:space="preserve">. Далее, частица отклоняется благодаря работе, совершаемой полем источника и равной </w:t>
      </w:r>
      <w:r w:rsidRPr="00AA7E7A">
        <w:rPr>
          <w:i/>
          <w:shd w:val="clear" w:color="auto" w:fill="FFFFFF"/>
        </w:rPr>
        <w:t>-</w:t>
      </w:r>
      <w:proofErr w:type="spellStart"/>
      <w:r w:rsidRPr="00AA7E7A">
        <w:rPr>
          <w:i/>
          <w:shd w:val="clear" w:color="auto" w:fill="FFFFFF"/>
        </w:rPr>
        <w:t>qU</w:t>
      </w:r>
      <w:proofErr w:type="spellEnd"/>
      <w:r w:rsidRPr="00AA7E7A">
        <w:rPr>
          <w:i/>
          <w:shd w:val="clear" w:color="auto" w:fill="FFFFFF"/>
        </w:rPr>
        <w:t>(r(t))</w:t>
      </w:r>
      <w:r w:rsidRPr="00AA7E7A">
        <w:rPr>
          <w:shd w:val="clear" w:color="auto" w:fill="FFFFFF"/>
        </w:rPr>
        <w:t>. Если эта работа мала по сравнению с кинетической энергией частицы, то угол отклонения будет мал и будет пропорционален этой работе. Поэтому для малых углов рассеяния окончательно находим оценку,</w:t>
      </w:r>
    </w:p>
    <w:p w14:paraId="58376E7C" w14:textId="0318E9D2" w:rsidR="00AA7E7A" w:rsidRPr="00AA7E7A" w:rsidRDefault="00AA7E7A" w:rsidP="006421C8">
      <w:pPr>
        <w:pStyle w:val="TableParagraph"/>
        <w:tabs>
          <w:tab w:val="left" w:pos="9072"/>
        </w:tabs>
        <w:spacing w:line="300" w:lineRule="auto"/>
        <w:contextualSpacing/>
        <w:rPr>
          <w:i/>
          <w:shd w:val="clear" w:color="auto" w:fill="FFFFFF"/>
        </w:rPr>
      </w:pPr>
      <w:bookmarkStart w:id="6" w:name="_bookmark3"/>
      <w:bookmarkEnd w:id="6"/>
      <m:oMath>
        <m:r>
          <w:rPr>
            <w:rFonts w:ascii="Cambria Math" w:hAnsi="Cambria Math"/>
          </w:rPr>
          <m:t>θ≃</m:t>
        </m:r>
        <m:f>
          <m:fPr>
            <m:ctrlPr>
              <w:rPr>
                <w:rFonts w:ascii="Cambria Math" w:hAnsi="Cambria Math"/>
                <w:i/>
                <w:shd w:val="clear" w:color="auto" w:fill="FFFFFF"/>
                <w:lang w:val="en-US"/>
              </w:rPr>
            </m:ctrlPr>
          </m:fPr>
          <m:num>
            <m:r>
              <w:rPr>
                <w:rFonts w:ascii="Cambria Math" w:hAnsi="Cambria Math"/>
                <w:lang w:val="en-US"/>
              </w:rPr>
              <m:t>qU</m:t>
            </m:r>
            <m:r>
              <w:rPr>
                <w:rFonts w:ascii="Cambria Math" w:hAnsi="Cambria Math"/>
              </w:rPr>
              <m:t>(</m:t>
            </m:r>
            <m:r>
              <m:rPr>
                <m:sty m:val="p"/>
              </m:rPr>
              <w:rPr>
                <w:rFonts w:ascii="Cambria Math" w:hAnsi="Cambria Math"/>
              </w:rPr>
              <m:t>ρ</m:t>
            </m:r>
            <m:r>
              <w:rPr>
                <w:rFonts w:ascii="Cambria Math" w:hAnsi="Cambria Math"/>
              </w:rPr>
              <m:t>)</m:t>
            </m:r>
          </m:num>
          <m:den>
            <m:sSub>
              <m:sSubPr>
                <m:ctrlPr>
                  <w:rPr>
                    <w:rFonts w:ascii="Cambria Math" w:hAnsi="Cambria Math"/>
                    <w:i/>
                    <w:shd w:val="clear" w:color="auto" w:fill="FFFFFF"/>
                    <w:lang w:val="en-US"/>
                  </w:rPr>
                </m:ctrlPr>
              </m:sSubPr>
              <m:e>
                <m:r>
                  <w:rPr>
                    <w:rFonts w:ascii="Cambria Math" w:hAnsi="Cambria Math"/>
                    <w:lang w:val="en-US"/>
                  </w:rPr>
                  <m:t>E</m:t>
                </m:r>
              </m:e>
              <m:sub>
                <m:r>
                  <w:rPr>
                    <w:rFonts w:ascii="Cambria Math" w:hAnsi="Cambria Math"/>
                  </w:rPr>
                  <m:t>∞</m:t>
                </m:r>
              </m:sub>
            </m:sSub>
          </m:den>
        </m:f>
      </m:oMath>
      <w:r w:rsidR="006421C8" w:rsidRPr="00440526">
        <w:rPr>
          <w:i/>
          <w:shd w:val="clear" w:color="auto" w:fill="FFFFFF"/>
        </w:rPr>
        <w:tab/>
      </w:r>
      <w:r>
        <w:rPr>
          <w:i/>
        </w:rPr>
        <w:t xml:space="preserve"> </w:t>
      </w:r>
      <w:r w:rsidRPr="00AA7E7A">
        <w:rPr>
          <w:shd w:val="clear" w:color="auto" w:fill="FFFFFF"/>
        </w:rPr>
        <w:t>(3)</w:t>
      </w:r>
    </w:p>
    <w:p w14:paraId="61966F99" w14:textId="5CFDBB6E"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 xml:space="preserve">Безразмерный коэффициент пропорциональности – число – мы, конечно, не найдем таким способом, но для “разумных” потенциалов он должен быть порядка единицы, а вот знак можно восстановить из физических соображений: в случае притяжения </w:t>
      </w:r>
      <m:oMath>
        <m:r>
          <w:rPr>
            <w:rFonts w:ascii="Cambria Math" w:hAnsi="Cambria Math"/>
          </w:rPr>
          <m:t>θ</m:t>
        </m:r>
      </m:oMath>
      <w:r w:rsidRPr="00AA7E7A">
        <w:rPr>
          <w:i/>
          <w:shd w:val="clear" w:color="auto" w:fill="FFFFFF"/>
        </w:rPr>
        <w:t xml:space="preserve"> </w:t>
      </w:r>
      <w:r w:rsidRPr="00AA7E7A">
        <w:rPr>
          <w:shd w:val="clear" w:color="auto" w:fill="FFFFFF"/>
        </w:rPr>
        <w:t>положителен, и отрицателен для отталкивания.</w:t>
      </w:r>
    </w:p>
    <w:p w14:paraId="634437A4" w14:textId="717A70CE"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 xml:space="preserve">Далее будем рассматривать случай </w:t>
      </w:r>
      <w:proofErr w:type="spellStart"/>
      <w:r w:rsidRPr="00AA7E7A">
        <w:rPr>
          <w:shd w:val="clear" w:color="auto" w:fill="FFFFFF"/>
        </w:rPr>
        <w:t>ньютоновского</w:t>
      </w:r>
      <w:proofErr w:type="spellEnd"/>
      <w:r w:rsidRPr="00AA7E7A">
        <w:rPr>
          <w:shd w:val="clear" w:color="auto" w:fill="FFFFFF"/>
        </w:rPr>
        <w:t xml:space="preserve"> потенциала (</w:t>
      </w:r>
      <w:hyperlink w:anchor="_bookmark1" w:history="1">
        <w:r w:rsidRPr="00AA7E7A">
          <w:rPr>
            <w:rStyle w:val="af4"/>
          </w:rPr>
          <w:t>1</w:t>
        </w:r>
      </w:hyperlink>
      <w:r w:rsidRPr="00AA7E7A">
        <w:rPr>
          <w:shd w:val="clear" w:color="auto" w:fill="FFFFFF"/>
        </w:rPr>
        <w:t>). Подставляя в (</w:t>
      </w:r>
      <w:hyperlink w:anchor="_bookmark3" w:history="1">
        <w:r w:rsidRPr="00AA7E7A">
          <w:rPr>
            <w:rStyle w:val="af4"/>
          </w:rPr>
          <w:t>3</w:t>
        </w:r>
      </w:hyperlink>
      <w:r w:rsidRPr="00AA7E7A">
        <w:rPr>
          <w:shd w:val="clear" w:color="auto" w:fill="FFFFFF"/>
        </w:rPr>
        <w:t xml:space="preserve">) классические выражения </w:t>
      </w:r>
      <m:oMath>
        <m:sSub>
          <m:sSubPr>
            <m:ctrlPr>
              <w:rPr>
                <w:rFonts w:ascii="Cambria Math" w:hAnsi="Cambria Math"/>
                <w:i/>
                <w:shd w:val="clear" w:color="auto" w:fill="FFFFFF"/>
                <w:lang w:val="en-US"/>
              </w:rPr>
            </m:ctrlPr>
          </m:sSubPr>
          <m:e>
            <m:r>
              <w:rPr>
                <w:rFonts w:ascii="Cambria Math" w:hAnsi="Cambria Math"/>
                <w:lang w:val="en-US"/>
              </w:rPr>
              <m:t>E</m:t>
            </m:r>
          </m:e>
          <m:sub>
            <m:r>
              <w:rPr>
                <w:rFonts w:ascii="Cambria Math" w:hAnsi="Cambria Math"/>
              </w:rPr>
              <m:t>∞</m:t>
            </m:r>
          </m:sub>
        </m:sSub>
        <m:r>
          <w:rPr>
            <w:rFonts w:ascii="Cambria Math" w:hAnsi="Cambria Math"/>
          </w:rPr>
          <m:t>=</m:t>
        </m:r>
        <m:r>
          <w:rPr>
            <w:rFonts w:ascii="Cambria Math" w:hAnsi="Cambria Math"/>
            <w:lang w:val="en-US"/>
          </w:rPr>
          <m:t>m</m:t>
        </m:r>
        <m:sSubSup>
          <m:sSubSupPr>
            <m:ctrlPr>
              <w:rPr>
                <w:rFonts w:ascii="Cambria Math" w:hAnsi="Cambria Math"/>
                <w:i/>
                <w:shd w:val="clear" w:color="auto" w:fill="FFFFFF"/>
                <w:lang w:val="en-US"/>
              </w:rPr>
            </m:ctrlPr>
          </m:sSubSupPr>
          <m:e>
            <m:r>
              <w:rPr>
                <w:rFonts w:ascii="Cambria Math" w:hAnsi="Cambria Math"/>
                <w:lang w:val="en-US"/>
              </w:rPr>
              <m:t>v</m:t>
            </m:r>
          </m:e>
          <m:sub>
            <m:r>
              <w:rPr>
                <w:rFonts w:ascii="Cambria Math" w:hAnsi="Cambria Math"/>
              </w:rPr>
              <m:t>∞</m:t>
            </m:r>
          </m:sub>
          <m:sup>
            <m:r>
              <w:rPr>
                <w:rFonts w:ascii="Cambria Math" w:hAnsi="Cambria Math"/>
              </w:rPr>
              <m:t>2</m:t>
            </m:r>
          </m:sup>
        </m:sSubSup>
        <m:r>
          <w:rPr>
            <w:rFonts w:ascii="Cambria Math" w:hAnsi="Cambria Math"/>
          </w:rPr>
          <m:t>/2</m:t>
        </m:r>
      </m:oMath>
      <w:r w:rsidRPr="00AA7E7A">
        <w:rPr>
          <w:shd w:val="clear" w:color="auto" w:fill="FFFFFF"/>
        </w:rPr>
        <w:t xml:space="preserve"> (нерелятивистская частица) и (</w:t>
      </w:r>
      <w:hyperlink w:anchor="_bookmark1" w:history="1">
        <w:r w:rsidRPr="00AA7E7A">
          <w:rPr>
            <w:rStyle w:val="af4"/>
          </w:rPr>
          <w:t>1</w:t>
        </w:r>
      </w:hyperlink>
      <w:r w:rsidRPr="00AA7E7A">
        <w:rPr>
          <w:shd w:val="clear" w:color="auto" w:fill="FFFFFF"/>
        </w:rPr>
        <w:t>), получаем</w:t>
      </w:r>
      <w:bookmarkStart w:id="7" w:name="_bookmark4"/>
      <w:bookmarkEnd w:id="7"/>
    </w:p>
    <w:p w14:paraId="4B178078" w14:textId="3D73DD10" w:rsidR="00AA7E7A" w:rsidRPr="00AA7E7A" w:rsidRDefault="00AA7E7A" w:rsidP="006421C8">
      <w:pPr>
        <w:pStyle w:val="TableParagraph"/>
        <w:tabs>
          <w:tab w:val="left" w:pos="9072"/>
        </w:tabs>
        <w:spacing w:line="300" w:lineRule="auto"/>
        <w:contextualSpacing/>
        <w:rPr>
          <w:i/>
          <w:shd w:val="clear" w:color="auto" w:fill="FFFFFF"/>
        </w:rPr>
      </w:pPr>
      <m:oMath>
        <m:r>
          <w:rPr>
            <w:rFonts w:ascii="Cambria Math" w:hAnsi="Cambria Math"/>
          </w:rPr>
          <m:t>θ≃2</m:t>
        </m:r>
        <m:sSub>
          <m:sSubPr>
            <m:ctrlPr>
              <w:rPr>
                <w:rFonts w:ascii="Cambria Math" w:hAnsi="Cambria Math"/>
                <w:i/>
                <w:shd w:val="clear" w:color="auto" w:fill="FFFFFF"/>
              </w:rPr>
            </m:ctrlPr>
          </m:sSubPr>
          <m:e>
            <m:r>
              <w:rPr>
                <w:rFonts w:ascii="Cambria Math" w:hAnsi="Cambria Math"/>
              </w:rPr>
              <m:t>G</m:t>
            </m:r>
          </m:e>
          <m:sub>
            <m:r>
              <w:rPr>
                <w:rFonts w:ascii="Cambria Math" w:hAnsi="Cambria Math"/>
              </w:rPr>
              <m:t>N</m:t>
            </m:r>
          </m:sub>
        </m:sSub>
        <m:f>
          <m:fPr>
            <m:ctrlPr>
              <w:rPr>
                <w:rFonts w:ascii="Cambria Math" w:hAnsi="Cambria Math"/>
                <w:i/>
                <w:shd w:val="clear" w:color="auto" w:fill="FFFFFF"/>
                <w:lang w:val="en-US"/>
              </w:rPr>
            </m:ctrlPr>
          </m:fPr>
          <m:num>
            <m:r>
              <w:rPr>
                <w:rFonts w:ascii="Cambria Math" w:hAnsi="Cambria Math"/>
                <w:lang w:val="en-US"/>
              </w:rPr>
              <m:t>M</m:t>
            </m:r>
          </m:num>
          <m:den>
            <m:r>
              <m:rPr>
                <m:sty m:val="p"/>
              </m:rPr>
              <w:rPr>
                <w:rFonts w:ascii="Cambria Math" w:hAnsi="Cambria Math"/>
              </w:rPr>
              <m:t>ρ</m:t>
            </m:r>
            <m:sSubSup>
              <m:sSubSupPr>
                <m:ctrlPr>
                  <w:rPr>
                    <w:rFonts w:ascii="Cambria Math" w:hAnsi="Cambria Math"/>
                    <w:i/>
                    <w:shd w:val="clear" w:color="auto" w:fill="FFFFFF"/>
                    <w:lang w:val="en-US"/>
                  </w:rPr>
                </m:ctrlPr>
              </m:sSubSupPr>
              <m:e>
                <m:r>
                  <w:rPr>
                    <w:rFonts w:ascii="Cambria Math" w:hAnsi="Cambria Math"/>
                    <w:lang w:val="en-US"/>
                  </w:rPr>
                  <m:t>v</m:t>
                </m:r>
              </m:e>
              <m:sub>
                <m:r>
                  <w:rPr>
                    <w:rFonts w:ascii="Cambria Math" w:hAnsi="Cambria Math"/>
                  </w:rPr>
                  <m:t>∞</m:t>
                </m:r>
              </m:sub>
              <m:sup>
                <m:r>
                  <w:rPr>
                    <w:rFonts w:ascii="Cambria Math" w:hAnsi="Cambria Math"/>
                  </w:rPr>
                  <m:t>2</m:t>
                </m:r>
              </m:sup>
            </m:sSubSup>
          </m:den>
        </m:f>
      </m:oMath>
      <w:r>
        <w:rPr>
          <w:i/>
        </w:rPr>
        <w:t xml:space="preserve"> </w:t>
      </w:r>
      <w:r w:rsidR="006421C8">
        <w:rPr>
          <w:i/>
        </w:rPr>
        <w:tab/>
      </w:r>
      <w:r w:rsidRPr="00AA7E7A">
        <w:rPr>
          <w:shd w:val="clear" w:color="auto" w:fill="FFFFFF"/>
        </w:rPr>
        <w:t>(4)</w:t>
      </w:r>
    </w:p>
    <w:p w14:paraId="5FA85907" w14:textId="02D926C0"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Удивительно, но это выражение в точности, включая фактор 2, совпадает с ответом, получаемым путем решения (</w:t>
      </w:r>
      <w:hyperlink w:anchor="_bookmark2" w:history="1">
        <w:r w:rsidRPr="00AA7E7A">
          <w:rPr>
            <w:rStyle w:val="af4"/>
          </w:rPr>
          <w:t>2</w:t>
        </w:r>
      </w:hyperlink>
      <w:r w:rsidRPr="00AA7E7A">
        <w:rPr>
          <w:shd w:val="clear" w:color="auto" w:fill="FFFFFF"/>
        </w:rPr>
        <w:t xml:space="preserve">)! Это, конечно, случайное совпадение, но оно подтверждает наше предположение, что коэффициент пропорциональности должен быть порядка единицы. Заметим также, что эта формула полностью отвечает нашим ожиданиям: 1) </w:t>
      </w:r>
      <m:oMath>
        <m:r>
          <w:rPr>
            <w:rFonts w:ascii="Cambria Math" w:hAnsi="Cambria Math"/>
          </w:rPr>
          <m:t>θ</m:t>
        </m:r>
      </m:oMath>
      <w:r w:rsidRPr="00AA7E7A">
        <w:rPr>
          <w:i/>
          <w:shd w:val="clear" w:color="auto" w:fill="FFFFFF"/>
        </w:rPr>
        <w:t xml:space="preserve"> </w:t>
      </w:r>
      <w:r w:rsidRPr="00AA7E7A">
        <w:rPr>
          <w:shd w:val="clear" w:color="auto" w:fill="FFFFFF"/>
        </w:rPr>
        <w:t xml:space="preserve">действительно безразмерен; 2) с ростом </w:t>
      </w:r>
      <w:r w:rsidRPr="00AA7E7A">
        <w:rPr>
          <w:i/>
          <w:shd w:val="clear" w:color="auto" w:fill="FFFFFF"/>
        </w:rPr>
        <w:t xml:space="preserve">M </w:t>
      </w:r>
      <w:r w:rsidRPr="00AA7E7A">
        <w:rPr>
          <w:shd w:val="clear" w:color="auto" w:fill="FFFFFF"/>
        </w:rPr>
        <w:t xml:space="preserve">притяжение увеличивается и </w:t>
      </w:r>
      <m:oMath>
        <m:r>
          <w:rPr>
            <w:rFonts w:ascii="Cambria Math" w:hAnsi="Cambria Math"/>
          </w:rPr>
          <m:t>θ</m:t>
        </m:r>
      </m:oMath>
      <w:r w:rsidRPr="00AA7E7A">
        <w:rPr>
          <w:i/>
          <w:shd w:val="clear" w:color="auto" w:fill="FFFFFF"/>
        </w:rPr>
        <w:t xml:space="preserve"> </w:t>
      </w:r>
      <w:r w:rsidRPr="00AA7E7A">
        <w:rPr>
          <w:shd w:val="clear" w:color="auto" w:fill="FFFFFF"/>
        </w:rPr>
        <w:t xml:space="preserve">растет; 3) c ростом </w:t>
      </w:r>
      <w:r w:rsidRPr="00AA7E7A">
        <w:rPr>
          <w:i/>
          <w:shd w:val="clear" w:color="auto" w:fill="FFFFFF"/>
        </w:rPr>
        <w:t xml:space="preserve">ρ </w:t>
      </w:r>
      <w:r w:rsidRPr="00AA7E7A">
        <w:rPr>
          <w:shd w:val="clear" w:color="auto" w:fill="FFFFFF"/>
        </w:rPr>
        <w:t xml:space="preserve">частица дальше пролетает от центра притяжения, и </w:t>
      </w:r>
      <m:oMath>
        <m:r>
          <w:rPr>
            <w:rFonts w:ascii="Cambria Math" w:hAnsi="Cambria Math"/>
          </w:rPr>
          <m:t>θ</m:t>
        </m:r>
      </m:oMath>
      <w:r w:rsidRPr="00AA7E7A">
        <w:rPr>
          <w:i/>
          <w:shd w:val="clear" w:color="auto" w:fill="FFFFFF"/>
        </w:rPr>
        <w:t xml:space="preserve"> </w:t>
      </w:r>
      <w:r w:rsidRPr="00AA7E7A">
        <w:rPr>
          <w:shd w:val="clear" w:color="auto" w:fill="FFFFFF"/>
        </w:rPr>
        <w:t xml:space="preserve">падает; 4) с ростом </w:t>
      </w:r>
      <m:oMath>
        <m:sSub>
          <m:sSubPr>
            <m:ctrlPr>
              <w:rPr>
                <w:rFonts w:ascii="Cambria Math" w:hAnsi="Cambria Math"/>
                <w:i/>
                <w:shd w:val="clear" w:color="auto" w:fill="FFFFFF"/>
              </w:rPr>
            </m:ctrlPr>
          </m:sSubPr>
          <m:e>
            <m:r>
              <w:rPr>
                <w:rFonts w:ascii="Cambria Math" w:hAnsi="Cambria Math"/>
              </w:rPr>
              <m:t>v</m:t>
            </m:r>
          </m:e>
          <m:sub>
            <m:r>
              <w:rPr>
                <w:rFonts w:ascii="Cambria Math" w:hAnsi="Cambria Math"/>
              </w:rPr>
              <m:t>∞</m:t>
            </m:r>
          </m:sub>
        </m:sSub>
      </m:oMath>
      <w:r w:rsidRPr="00AA7E7A">
        <w:rPr>
          <w:shd w:val="clear" w:color="auto" w:fill="FFFFFF"/>
        </w:rPr>
        <w:t xml:space="preserve"> частица быстрее пролетает область притяжения и практически не отклоняется.</w:t>
      </w:r>
    </w:p>
    <w:p w14:paraId="586C4ECA" w14:textId="0CDF8266"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 xml:space="preserve">Рассмотрим теперь рассеяние фотона. Как было сказано в условиях задачи, в этом случае надо предложить, что он имеет массу </w:t>
      </w:r>
      <m:oMath>
        <m:sSub>
          <m:sSubPr>
            <m:ctrlPr>
              <w:rPr>
                <w:rFonts w:ascii="Cambria Math" w:hAnsi="Cambria Math"/>
                <w:i/>
                <w:shd w:val="clear" w:color="auto" w:fill="FFFFFF"/>
              </w:rPr>
            </m:ctrlPr>
          </m:sSubPr>
          <m:e>
            <m:r>
              <w:rPr>
                <w:rFonts w:ascii="Cambria Math" w:hAnsi="Cambria Math"/>
                <w:lang w:val="en-US"/>
              </w:rPr>
              <m:t>m</m:t>
            </m:r>
          </m:e>
          <m:sub>
            <m:r>
              <w:rPr>
                <w:rFonts w:ascii="Cambria Math" w:hAnsi="Cambria Math"/>
              </w:rPr>
              <m:t>γ</m:t>
            </m:r>
          </m:sub>
        </m:sSub>
        <m:r>
          <w:rPr>
            <w:rFonts w:ascii="Cambria Math" w:hAnsi="Cambria Math"/>
          </w:rPr>
          <m:t>=ℏω/</m:t>
        </m:r>
        <m:sSup>
          <m:sSupPr>
            <m:ctrlPr>
              <w:rPr>
                <w:rFonts w:ascii="Cambria Math" w:hAnsi="Cambria Math"/>
                <w:i/>
                <w:shd w:val="clear" w:color="auto" w:fill="FFFFFF"/>
              </w:rPr>
            </m:ctrlPr>
          </m:sSupPr>
          <m:e>
            <m:r>
              <w:rPr>
                <w:rFonts w:ascii="Cambria Math" w:hAnsi="Cambria Math"/>
              </w:rPr>
              <m:t>с</m:t>
            </m:r>
          </m:e>
          <m:sup>
            <m:r>
              <w:rPr>
                <w:rFonts w:ascii="Cambria Math" w:hAnsi="Cambria Math"/>
              </w:rPr>
              <m:t>2</m:t>
            </m:r>
          </m:sup>
        </m:sSup>
      </m:oMath>
      <w:r w:rsidRPr="00AA7E7A">
        <w:rPr>
          <w:shd w:val="clear" w:color="auto" w:fill="FFFFFF"/>
        </w:rPr>
        <w:t xml:space="preserve">.  Однако не вполне ясно, что понимать под энергией </w:t>
      </w:r>
      <m:oMath>
        <m:sSub>
          <m:sSubPr>
            <m:ctrlPr>
              <w:rPr>
                <w:rFonts w:ascii="Cambria Math" w:hAnsi="Cambria Math"/>
                <w:i/>
                <w:shd w:val="clear" w:color="auto" w:fill="FFFFFF"/>
                <w:lang w:val="en-US"/>
              </w:rPr>
            </m:ctrlPr>
          </m:sSubPr>
          <m:e>
            <m:r>
              <w:rPr>
                <w:rFonts w:ascii="Cambria Math" w:hAnsi="Cambria Math"/>
                <w:lang w:val="en-US"/>
              </w:rPr>
              <m:t>E</m:t>
            </m:r>
          </m:e>
          <m:sub>
            <m:r>
              <w:rPr>
                <w:rFonts w:ascii="Cambria Math" w:hAnsi="Cambria Math"/>
              </w:rPr>
              <m:t>∞</m:t>
            </m:r>
          </m:sub>
        </m:sSub>
      </m:oMath>
      <w:r w:rsidRPr="00AA7E7A">
        <w:rPr>
          <w:shd w:val="clear" w:color="auto" w:fill="FFFFFF"/>
        </w:rPr>
        <w:t xml:space="preserve">? Если она равна классическому выражению для кинетической энергии частицы с массой </w:t>
      </w:r>
      <m:oMath>
        <m:sSub>
          <m:sSubPr>
            <m:ctrlPr>
              <w:rPr>
                <w:rFonts w:ascii="Cambria Math" w:hAnsi="Cambria Math"/>
                <w:i/>
                <w:shd w:val="clear" w:color="auto" w:fill="FFFFFF"/>
              </w:rPr>
            </m:ctrlPr>
          </m:sSubPr>
          <m:e>
            <m:r>
              <w:rPr>
                <w:rFonts w:ascii="Cambria Math" w:hAnsi="Cambria Math"/>
                <w:lang w:val="en-US"/>
              </w:rPr>
              <m:t>m</m:t>
            </m:r>
          </m:e>
          <m:sub>
            <m:r>
              <w:rPr>
                <w:rFonts w:ascii="Cambria Math" w:hAnsi="Cambria Math"/>
              </w:rPr>
              <m:t>γ</m:t>
            </m:r>
          </m:sub>
        </m:sSub>
      </m:oMath>
      <w:r w:rsidRPr="00AA7E7A">
        <w:rPr>
          <w:shd w:val="clear" w:color="auto" w:fill="FFFFFF"/>
        </w:rPr>
        <w:t>, движущейся со скоростью света, то мы придем к (</w:t>
      </w:r>
      <w:hyperlink w:anchor="_bookmark4" w:history="1">
        <w:r w:rsidRPr="00AA7E7A">
          <w:rPr>
            <w:rStyle w:val="af4"/>
          </w:rPr>
          <w:t>4</w:t>
        </w:r>
      </w:hyperlink>
      <w:r w:rsidRPr="00AA7E7A">
        <w:rPr>
          <w:shd w:val="clear" w:color="auto" w:fill="FFFFFF"/>
        </w:rPr>
        <w:t xml:space="preserve">) с заменой </w:t>
      </w:r>
      <m:oMath>
        <m:sSub>
          <m:sSubPr>
            <m:ctrlPr>
              <w:rPr>
                <w:rFonts w:ascii="Cambria Math" w:hAnsi="Cambria Math"/>
                <w:i/>
                <w:shd w:val="clear" w:color="auto" w:fill="FFFFFF"/>
              </w:rPr>
            </m:ctrlPr>
          </m:sSubPr>
          <m:e>
            <m:r>
              <w:rPr>
                <w:rFonts w:ascii="Cambria Math" w:hAnsi="Cambria Math"/>
              </w:rPr>
              <m:t>v</m:t>
            </m:r>
          </m:e>
          <m:sub>
            <m:r>
              <w:rPr>
                <w:rFonts w:ascii="Cambria Math" w:hAnsi="Cambria Math"/>
              </w:rPr>
              <m:t>∞</m:t>
            </m:r>
          </m:sub>
        </m:sSub>
        <m:r>
          <w:rPr>
            <w:rFonts w:ascii="Cambria Math" w:hAnsi="Cambria Math"/>
          </w:rPr>
          <m:t>→c</m:t>
        </m:r>
      </m:oMath>
      <w:r w:rsidRPr="00AA7E7A">
        <w:rPr>
          <w:shd w:val="clear" w:color="auto" w:fill="FFFFFF"/>
        </w:rPr>
        <w:t>,</w:t>
      </w:r>
    </w:p>
    <w:p w14:paraId="4E176EC7" w14:textId="122C88AF" w:rsidR="00AA7E7A" w:rsidRPr="00AA7E7A" w:rsidRDefault="00AA7E7A" w:rsidP="006421C8">
      <w:pPr>
        <w:pStyle w:val="TableParagraph"/>
        <w:tabs>
          <w:tab w:val="left" w:pos="9072"/>
        </w:tabs>
        <w:spacing w:line="300" w:lineRule="auto"/>
        <w:contextualSpacing/>
        <w:rPr>
          <w:i/>
          <w:shd w:val="clear" w:color="auto" w:fill="FFFFFF"/>
        </w:rPr>
      </w:pPr>
      <m:oMath>
        <m:r>
          <w:rPr>
            <w:rFonts w:ascii="Cambria Math" w:hAnsi="Cambria Math"/>
          </w:rPr>
          <m:t>θ≃2</m:t>
        </m:r>
        <m:sSub>
          <m:sSubPr>
            <m:ctrlPr>
              <w:rPr>
                <w:rFonts w:ascii="Cambria Math" w:hAnsi="Cambria Math"/>
                <w:i/>
                <w:shd w:val="clear" w:color="auto" w:fill="FFFFFF"/>
              </w:rPr>
            </m:ctrlPr>
          </m:sSubPr>
          <m:e>
            <m:r>
              <w:rPr>
                <w:rFonts w:ascii="Cambria Math" w:hAnsi="Cambria Math"/>
              </w:rPr>
              <m:t>G</m:t>
            </m:r>
          </m:e>
          <m:sub>
            <m:r>
              <w:rPr>
                <w:rFonts w:ascii="Cambria Math" w:hAnsi="Cambria Math"/>
              </w:rPr>
              <m:t>N</m:t>
            </m:r>
          </m:sub>
        </m:sSub>
        <m:f>
          <m:fPr>
            <m:ctrlPr>
              <w:rPr>
                <w:rFonts w:ascii="Cambria Math" w:hAnsi="Cambria Math"/>
                <w:i/>
                <w:shd w:val="clear" w:color="auto" w:fill="FFFFFF"/>
                <w:lang w:val="en-US"/>
              </w:rPr>
            </m:ctrlPr>
          </m:fPr>
          <m:num>
            <m:r>
              <w:rPr>
                <w:rFonts w:ascii="Cambria Math" w:hAnsi="Cambria Math"/>
                <w:lang w:val="en-US"/>
              </w:rPr>
              <m:t>M</m:t>
            </m:r>
          </m:num>
          <m:den>
            <m:r>
              <m:rPr>
                <m:sty m:val="p"/>
              </m:rPr>
              <w:rPr>
                <w:rFonts w:ascii="Cambria Math" w:hAnsi="Cambria Math"/>
              </w:rPr>
              <m:t>ρ</m:t>
            </m:r>
            <m:sSup>
              <m:sSupPr>
                <m:ctrlPr>
                  <w:rPr>
                    <w:rFonts w:ascii="Cambria Math" w:hAnsi="Cambria Math"/>
                    <w:shd w:val="clear" w:color="auto" w:fill="FFFFFF"/>
                  </w:rPr>
                </m:ctrlPr>
              </m:sSupPr>
              <m:e>
                <m:r>
                  <w:rPr>
                    <w:rFonts w:ascii="Cambria Math" w:hAnsi="Cambria Math"/>
                  </w:rPr>
                  <m:t>c</m:t>
                </m:r>
              </m:e>
              <m:sup>
                <m:r>
                  <w:rPr>
                    <w:rFonts w:ascii="Cambria Math" w:hAnsi="Cambria Math"/>
                  </w:rPr>
                  <m:t>2</m:t>
                </m:r>
              </m:sup>
            </m:sSup>
          </m:den>
        </m:f>
      </m:oMath>
      <w:r w:rsidR="006421C8" w:rsidRPr="00440526">
        <w:rPr>
          <w:i/>
          <w:shd w:val="clear" w:color="auto" w:fill="FFFFFF"/>
        </w:rPr>
        <w:tab/>
      </w:r>
      <w:r>
        <w:rPr>
          <w:i/>
        </w:rPr>
        <w:t xml:space="preserve"> </w:t>
      </w:r>
      <w:r w:rsidRPr="00AA7E7A">
        <w:rPr>
          <w:shd w:val="clear" w:color="auto" w:fill="FFFFFF"/>
        </w:rPr>
        <w:t>(5)</w:t>
      </w:r>
    </w:p>
    <w:p w14:paraId="7401A87F" w14:textId="6F20930B" w:rsidR="00AA7E7A" w:rsidRPr="00AA7E7A" w:rsidRDefault="00AA7E7A" w:rsidP="006421C8">
      <w:pPr>
        <w:pStyle w:val="TableParagraph"/>
        <w:tabs>
          <w:tab w:val="left" w:pos="9072"/>
        </w:tabs>
        <w:spacing w:line="300" w:lineRule="auto"/>
        <w:contextualSpacing/>
        <w:rPr>
          <w:shd w:val="clear" w:color="auto" w:fill="FFFFFF"/>
        </w:rPr>
      </w:pPr>
      <w:r w:rsidRPr="00AA7E7A">
        <w:rPr>
          <w:shd w:val="clear" w:color="auto" w:fill="FFFFFF"/>
        </w:rPr>
        <w:t xml:space="preserve">Если же под энергией </w:t>
      </w:r>
      <m:oMath>
        <m:sSub>
          <m:sSubPr>
            <m:ctrlPr>
              <w:rPr>
                <w:rFonts w:ascii="Cambria Math" w:hAnsi="Cambria Math"/>
                <w:i/>
                <w:shd w:val="clear" w:color="auto" w:fill="FFFFFF"/>
                <w:lang w:val="en-US"/>
              </w:rPr>
            </m:ctrlPr>
          </m:sSubPr>
          <m:e>
            <m:r>
              <w:rPr>
                <w:rFonts w:ascii="Cambria Math" w:hAnsi="Cambria Math"/>
                <w:lang w:val="en-US"/>
              </w:rPr>
              <m:t>E</m:t>
            </m:r>
          </m:e>
          <m:sub>
            <m:r>
              <w:rPr>
                <w:rFonts w:ascii="Cambria Math" w:hAnsi="Cambria Math"/>
              </w:rPr>
              <m:t>∞</m:t>
            </m:r>
          </m:sub>
        </m:sSub>
      </m:oMath>
      <w:r w:rsidRPr="00AA7E7A">
        <w:rPr>
          <w:shd w:val="clear" w:color="auto" w:fill="FFFFFF"/>
        </w:rPr>
        <w:t xml:space="preserve"> понимать “квантовую” энергию фотона </w:t>
      </w:r>
      <m:oMath>
        <m:r>
          <w:rPr>
            <w:rFonts w:ascii="Cambria Math" w:hAnsi="Cambria Math"/>
          </w:rPr>
          <m:t>ℏω</m:t>
        </m:r>
      </m:oMath>
      <w:r w:rsidRPr="00AA7E7A">
        <w:rPr>
          <w:i/>
          <w:shd w:val="clear" w:color="auto" w:fill="FFFFFF"/>
        </w:rPr>
        <w:t xml:space="preserve"> </w:t>
      </w:r>
      <w:r w:rsidRPr="00AA7E7A">
        <w:rPr>
          <w:shd w:val="clear" w:color="auto" w:fill="FFFFFF"/>
        </w:rPr>
        <w:t>(что более последовательно), то ответ получится в 2 раза меньше. На самом деле, ни тот, ни другой ответ неверен. Правильный ответ получается в ОТО</w:t>
      </w:r>
    </w:p>
    <w:p w14:paraId="7EAA1907" w14:textId="15A8F9F2" w:rsidR="00AA7E7A" w:rsidRPr="00AA7E7A" w:rsidRDefault="00AA7E7A" w:rsidP="006421C8">
      <w:pPr>
        <w:pStyle w:val="TableParagraph"/>
        <w:tabs>
          <w:tab w:val="left" w:pos="9072"/>
        </w:tabs>
        <w:spacing w:line="300" w:lineRule="auto"/>
        <w:contextualSpacing/>
        <w:rPr>
          <w:i/>
          <w:shd w:val="clear" w:color="auto" w:fill="FFFFFF"/>
        </w:rPr>
      </w:pPr>
      <m:oMath>
        <m:r>
          <w:rPr>
            <w:rFonts w:ascii="Cambria Math" w:hAnsi="Cambria Math"/>
          </w:rPr>
          <m:t>θ≃4</m:t>
        </m:r>
        <m:sSub>
          <m:sSubPr>
            <m:ctrlPr>
              <w:rPr>
                <w:rFonts w:ascii="Cambria Math" w:hAnsi="Cambria Math"/>
                <w:i/>
                <w:shd w:val="clear" w:color="auto" w:fill="FFFFFF"/>
              </w:rPr>
            </m:ctrlPr>
          </m:sSubPr>
          <m:e>
            <m:r>
              <w:rPr>
                <w:rFonts w:ascii="Cambria Math" w:hAnsi="Cambria Math"/>
              </w:rPr>
              <m:t>G</m:t>
            </m:r>
          </m:e>
          <m:sub>
            <m:r>
              <w:rPr>
                <w:rFonts w:ascii="Cambria Math" w:hAnsi="Cambria Math"/>
              </w:rPr>
              <m:t>N</m:t>
            </m:r>
          </m:sub>
        </m:sSub>
        <m:f>
          <m:fPr>
            <m:ctrlPr>
              <w:rPr>
                <w:rFonts w:ascii="Cambria Math" w:hAnsi="Cambria Math"/>
                <w:i/>
                <w:shd w:val="clear" w:color="auto" w:fill="FFFFFF"/>
                <w:lang w:val="en-US"/>
              </w:rPr>
            </m:ctrlPr>
          </m:fPr>
          <m:num>
            <m:r>
              <w:rPr>
                <w:rFonts w:ascii="Cambria Math" w:hAnsi="Cambria Math"/>
                <w:lang w:val="en-US"/>
              </w:rPr>
              <m:t>M</m:t>
            </m:r>
          </m:num>
          <m:den>
            <m:r>
              <m:rPr>
                <m:sty m:val="p"/>
              </m:rPr>
              <w:rPr>
                <w:rFonts w:ascii="Cambria Math" w:hAnsi="Cambria Math"/>
              </w:rPr>
              <m:t>ρ</m:t>
            </m:r>
            <m:sSup>
              <m:sSupPr>
                <m:ctrlPr>
                  <w:rPr>
                    <w:rFonts w:ascii="Cambria Math" w:hAnsi="Cambria Math"/>
                    <w:shd w:val="clear" w:color="auto" w:fill="FFFFFF"/>
                  </w:rPr>
                </m:ctrlPr>
              </m:sSupPr>
              <m:e>
                <m:r>
                  <w:rPr>
                    <w:rFonts w:ascii="Cambria Math" w:hAnsi="Cambria Math"/>
                  </w:rPr>
                  <m:t>c</m:t>
                </m:r>
              </m:e>
              <m:sup>
                <m:r>
                  <w:rPr>
                    <w:rFonts w:ascii="Cambria Math" w:hAnsi="Cambria Math"/>
                  </w:rPr>
                  <m:t>2</m:t>
                </m:r>
              </m:sup>
            </m:sSup>
          </m:den>
        </m:f>
      </m:oMath>
      <w:r>
        <w:rPr>
          <w:i/>
        </w:rPr>
        <w:t xml:space="preserve"> </w:t>
      </w:r>
      <w:r w:rsidR="006421C8">
        <w:rPr>
          <w:i/>
        </w:rPr>
        <w:tab/>
      </w:r>
      <w:r w:rsidRPr="00AA7E7A">
        <w:rPr>
          <w:shd w:val="clear" w:color="auto" w:fill="FFFFFF"/>
        </w:rPr>
        <w:t>(6)</w:t>
      </w:r>
    </w:p>
    <w:p w14:paraId="5E8F1C59" w14:textId="16BA6F6C" w:rsidR="00AA7E7A" w:rsidRDefault="00AA7E7A" w:rsidP="006421C8">
      <w:pPr>
        <w:pStyle w:val="TableParagraph"/>
        <w:spacing w:line="300" w:lineRule="auto"/>
        <w:contextualSpacing/>
        <w:rPr>
          <w:shd w:val="clear" w:color="auto" w:fill="FFFFFF"/>
        </w:rPr>
      </w:pPr>
      <w:r w:rsidRPr="00AA7E7A">
        <w:rPr>
          <w:shd w:val="clear" w:color="auto" w:fill="FFFFFF"/>
        </w:rPr>
        <w:t>Отличие в 2 раза (</w:t>
      </w:r>
      <w:hyperlink w:anchor="_bookmark6" w:history="1">
        <w:r w:rsidRPr="00AA7E7A">
          <w:rPr>
            <w:rStyle w:val="af4"/>
          </w:rPr>
          <w:t>6</w:t>
        </w:r>
      </w:hyperlink>
      <w:r w:rsidRPr="00AA7E7A">
        <w:rPr>
          <w:shd w:val="clear" w:color="auto" w:fill="FFFFFF"/>
        </w:rPr>
        <w:t>) и (</w:t>
      </w:r>
      <w:hyperlink w:anchor="_bookmark5" w:history="1">
        <w:r w:rsidRPr="00AA7E7A">
          <w:rPr>
            <w:rStyle w:val="af4"/>
          </w:rPr>
          <w:t>5</w:t>
        </w:r>
      </w:hyperlink>
      <w:r w:rsidRPr="00AA7E7A">
        <w:rPr>
          <w:shd w:val="clear" w:color="auto" w:fill="FFFFFF"/>
        </w:rPr>
        <w:t xml:space="preserve">) является крайне существенным с физической точки зрения  и </w:t>
      </w:r>
      <w:r w:rsidRPr="00AA7E7A">
        <w:rPr>
          <w:shd w:val="clear" w:color="auto" w:fill="FFFFFF"/>
        </w:rPr>
        <w:lastRenderedPageBreak/>
        <w:t xml:space="preserve">является одним из тестов ОТО. Дело в том, что гравитацию </w:t>
      </w:r>
      <w:proofErr w:type="gramStart"/>
      <w:r w:rsidRPr="00AA7E7A">
        <w:rPr>
          <w:shd w:val="clear" w:color="auto" w:fill="FFFFFF"/>
        </w:rPr>
        <w:t>в ОТО</w:t>
      </w:r>
      <w:proofErr w:type="gramEnd"/>
      <w:r w:rsidRPr="00AA7E7A">
        <w:rPr>
          <w:shd w:val="clear" w:color="auto" w:fill="FFFFFF"/>
        </w:rPr>
        <w:t xml:space="preserve"> можно (хотя и не обязательно) описать как искривление пространства и времени (которые составляют единую сущность как с точки зрения СТО, так и ОТО). Потенциал Ньютона возникает, когда гравитационное поле слабо, т.е. искривление мало. Но искривление чего: пространства или времени, или того и другого? Оказывается, что </w:t>
      </w:r>
      <w:proofErr w:type="gramStart"/>
      <w:r w:rsidRPr="00AA7E7A">
        <w:rPr>
          <w:shd w:val="clear" w:color="auto" w:fill="FFFFFF"/>
        </w:rPr>
        <w:t>в ОТО</w:t>
      </w:r>
      <w:proofErr w:type="gramEnd"/>
      <w:r w:rsidRPr="00AA7E7A">
        <w:rPr>
          <w:shd w:val="clear" w:color="auto" w:fill="FFFFFF"/>
        </w:rPr>
        <w:t xml:space="preserve"> </w:t>
      </w:r>
      <w:proofErr w:type="spellStart"/>
      <w:r w:rsidRPr="00AA7E7A">
        <w:rPr>
          <w:shd w:val="clear" w:color="auto" w:fill="FFFFFF"/>
        </w:rPr>
        <w:t>ньютоновский</w:t>
      </w:r>
      <w:proofErr w:type="spellEnd"/>
      <w:r w:rsidRPr="00AA7E7A">
        <w:rPr>
          <w:shd w:val="clear" w:color="auto" w:fill="FFFFFF"/>
        </w:rPr>
        <w:t xml:space="preserve"> потенциал восстанавливается за счет замедления времени вблизи </w:t>
      </w:r>
      <w:proofErr w:type="spellStart"/>
      <w:r w:rsidRPr="00AA7E7A">
        <w:rPr>
          <w:shd w:val="clear" w:color="auto" w:fill="FFFFFF"/>
        </w:rPr>
        <w:t>гравитирующих</w:t>
      </w:r>
      <w:proofErr w:type="spellEnd"/>
      <w:r w:rsidRPr="00AA7E7A">
        <w:rPr>
          <w:shd w:val="clear" w:color="auto" w:fill="FFFFFF"/>
        </w:rPr>
        <w:t xml:space="preserve"> объектов, искривление же пространства при этом мало – подавлено (квадратом) скоростью света. Другими словами, мы притягиваемся к Земле за счёт замедления времени, а не кривизны пространства! Поэтому часто встречающиеся в научно-популярной литературе объяснения гравитации и картинки, типа изображенной на рис.</w:t>
      </w:r>
      <w:hyperlink w:anchor="_bookmark7" w:history="1">
        <w:r w:rsidRPr="00AA7E7A">
          <w:rPr>
            <w:rStyle w:val="af4"/>
          </w:rPr>
          <w:t>2</w:t>
        </w:r>
      </w:hyperlink>
      <w:r w:rsidRPr="00AA7E7A">
        <w:rPr>
          <w:shd w:val="clear" w:color="auto" w:fill="FFFFFF"/>
        </w:rPr>
        <w:t xml:space="preserve">, неверны с физической точки зрения и зачастую </w:t>
      </w:r>
      <w:bookmarkStart w:id="8" w:name="_bookmark7"/>
      <w:bookmarkEnd w:id="8"/>
      <w:r w:rsidRPr="00AA7E7A">
        <w:rPr>
          <w:shd w:val="clear" w:color="auto" w:fill="FFFFFF"/>
        </w:rPr>
        <w:t>сбивают с толку. Возникает вопрос, а когда же следует учитывать эффекты кривизны пространства. Их, конечно, следует учитывать в сильных полях, но в сильных по сравнению с чем?</w:t>
      </w:r>
    </w:p>
    <w:p w14:paraId="095130C5" w14:textId="77777777" w:rsidR="005F4693" w:rsidRPr="00AA7E7A" w:rsidRDefault="005F4693" w:rsidP="006421C8">
      <w:pPr>
        <w:pStyle w:val="TableParagraph"/>
        <w:spacing w:line="300" w:lineRule="auto"/>
        <w:contextualSpacing/>
        <w:rPr>
          <w:shd w:val="clear" w:color="auto" w:fill="FFFFFF"/>
        </w:rPr>
      </w:pPr>
    </w:p>
    <w:p w14:paraId="333F7772" w14:textId="77777777" w:rsidR="00AA7E7A" w:rsidRPr="00AA7E7A" w:rsidRDefault="00AA7E7A" w:rsidP="006421C8">
      <w:pPr>
        <w:pStyle w:val="aff6"/>
        <w:spacing w:before="0" w:after="0" w:line="300" w:lineRule="auto"/>
        <w:rPr>
          <w:shd w:val="clear" w:color="auto" w:fill="FFFFFF"/>
        </w:rPr>
      </w:pPr>
      <w:r w:rsidRPr="00AA7E7A">
        <w:rPr>
          <w:noProof/>
          <w:shd w:val="clear" w:color="auto" w:fill="FFFFFF"/>
        </w:rPr>
        <w:drawing>
          <wp:inline distT="0" distB="0" distL="0" distR="0" wp14:anchorId="5807A655" wp14:editId="4FD48D3B">
            <wp:extent cx="5061527" cy="3374351"/>
            <wp:effectExtent l="0" t="0" r="6350" b="0"/>
            <wp:docPr id="1760648215" name="image1.jpeg" descr="Изображение выглядит как сфер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215" name="image1.jpeg" descr="Изображение выглядит как сфера&#10;&#10;Контент, сгенерированный ИИ, может содержать ошибки."/>
                    <pic:cNvPicPr/>
                  </pic:nvPicPr>
                  <pic:blipFill>
                    <a:blip r:embed="rId42" cstate="print">
                      <a:extLst>
                        <a:ext uri="{28A0092B-C50C-407E-A947-70E740481C1C}">
                          <a14:useLocalDpi xmlns:a14="http://schemas.microsoft.com/office/drawing/2010/main"/>
                        </a:ext>
                      </a:extLst>
                    </a:blip>
                    <a:stretch>
                      <a:fillRect/>
                    </a:stretch>
                  </pic:blipFill>
                  <pic:spPr>
                    <a:xfrm>
                      <a:off x="0" y="0"/>
                      <a:ext cx="5068268" cy="3378845"/>
                    </a:xfrm>
                    <a:prstGeom prst="rect">
                      <a:avLst/>
                    </a:prstGeom>
                  </pic:spPr>
                </pic:pic>
              </a:graphicData>
            </a:graphic>
          </wp:inline>
        </w:drawing>
      </w:r>
    </w:p>
    <w:p w14:paraId="6FFEFC6E" w14:textId="1E8162CD" w:rsidR="006421C8" w:rsidRDefault="006421C8" w:rsidP="006421C8">
      <w:pPr>
        <w:pStyle w:val="aff6"/>
        <w:spacing w:before="0" w:after="0" w:line="300" w:lineRule="auto"/>
        <w:rPr>
          <w:shd w:val="clear" w:color="auto" w:fill="FFFFFF"/>
        </w:rPr>
      </w:pPr>
      <w:r>
        <w:rPr>
          <w:shd w:val="clear" w:color="auto" w:fill="FFFFFF"/>
        </w:rPr>
        <w:t>Рисунок</w:t>
      </w:r>
      <w:r w:rsidR="00AA7E7A" w:rsidRPr="00AA7E7A">
        <w:rPr>
          <w:shd w:val="clear" w:color="auto" w:fill="FFFFFF"/>
        </w:rPr>
        <w:t xml:space="preserve"> 2</w:t>
      </w:r>
      <w:r w:rsidR="00AA7E7A">
        <w:rPr>
          <w:shd w:val="clear" w:color="auto" w:fill="FFFFFF"/>
        </w:rPr>
        <w:t xml:space="preserve">. </w:t>
      </w:r>
      <w:r w:rsidR="005F4693">
        <w:rPr>
          <w:shd w:val="clear" w:color="auto" w:fill="FFFFFF"/>
        </w:rPr>
        <w:t>Часто используемое изображение, ошибочно объясняющее гравитацию.</w:t>
      </w:r>
    </w:p>
    <w:p w14:paraId="378E578B" w14:textId="77777777" w:rsidR="006421C8" w:rsidRDefault="006421C8" w:rsidP="006421C8">
      <w:pPr>
        <w:pStyle w:val="aff6"/>
        <w:spacing w:before="0" w:after="0" w:line="300" w:lineRule="auto"/>
        <w:rPr>
          <w:shd w:val="clear" w:color="auto" w:fill="FFFFFF"/>
        </w:rPr>
      </w:pPr>
    </w:p>
    <w:p w14:paraId="0F327245" w14:textId="578F8280" w:rsidR="00AA7E7A" w:rsidRPr="006421C8" w:rsidRDefault="006421C8" w:rsidP="006421C8">
      <w:pPr>
        <w:pStyle w:val="aff6"/>
        <w:spacing w:before="0" w:after="0" w:line="300" w:lineRule="auto"/>
        <w:ind w:firstLine="567"/>
        <w:jc w:val="both"/>
        <w:rPr>
          <w:rFonts w:eastAsia="Times New Roman"/>
          <w:bCs/>
          <w:i/>
          <w:color w:val="202122"/>
          <w:sz w:val="24"/>
          <w:szCs w:val="24"/>
          <w:shd w:val="clear" w:color="auto" w:fill="FFFFFF"/>
        </w:rPr>
      </w:pPr>
      <w:r w:rsidRPr="006421C8">
        <w:rPr>
          <w:sz w:val="24"/>
          <w:szCs w:val="24"/>
          <w:shd w:val="clear" w:color="auto" w:fill="FFFFFF"/>
        </w:rPr>
        <w:t xml:space="preserve">В </w:t>
      </w:r>
      <w:r w:rsidR="00AA7E7A" w:rsidRPr="006421C8">
        <w:rPr>
          <w:sz w:val="24"/>
          <w:szCs w:val="24"/>
          <w:shd w:val="clear" w:color="auto" w:fill="FFFFFF"/>
        </w:rPr>
        <w:t>формул</w:t>
      </w:r>
      <w:r w:rsidRPr="006421C8">
        <w:rPr>
          <w:sz w:val="24"/>
          <w:szCs w:val="24"/>
          <w:shd w:val="clear" w:color="auto" w:fill="FFFFFF"/>
        </w:rPr>
        <w:t>е</w:t>
      </w:r>
      <w:r w:rsidR="00AA7E7A" w:rsidRPr="006421C8">
        <w:rPr>
          <w:sz w:val="24"/>
          <w:szCs w:val="24"/>
          <w:shd w:val="clear" w:color="auto" w:fill="FFFFFF"/>
        </w:rPr>
        <w:t xml:space="preserve"> (</w:t>
      </w:r>
      <w:hyperlink w:anchor="_bookmark5" w:history="1">
        <w:r w:rsidR="00AA7E7A" w:rsidRPr="006421C8">
          <w:rPr>
            <w:rStyle w:val="af4"/>
            <w:sz w:val="24"/>
            <w:szCs w:val="24"/>
          </w:rPr>
          <w:t>5</w:t>
        </w:r>
      </w:hyperlink>
      <w:r w:rsidR="00AA7E7A" w:rsidRPr="006421C8">
        <w:rPr>
          <w:sz w:val="24"/>
          <w:szCs w:val="24"/>
          <w:shd w:val="clear" w:color="auto" w:fill="FFFFFF"/>
        </w:rPr>
        <w:t xml:space="preserve">) и введём величину с размерностью длины и зависящую только от свойств </w:t>
      </w:r>
      <w:proofErr w:type="spellStart"/>
      <w:r w:rsidR="00AA7E7A" w:rsidRPr="006421C8">
        <w:rPr>
          <w:sz w:val="24"/>
          <w:szCs w:val="24"/>
          <w:shd w:val="clear" w:color="auto" w:fill="FFFFFF"/>
        </w:rPr>
        <w:t>гравитирующего</w:t>
      </w:r>
      <w:proofErr w:type="spellEnd"/>
      <w:r w:rsidR="00AA7E7A" w:rsidRPr="006421C8">
        <w:rPr>
          <w:sz w:val="24"/>
          <w:szCs w:val="24"/>
          <w:shd w:val="clear" w:color="auto" w:fill="FFFFFF"/>
        </w:rPr>
        <w:t xml:space="preserve"> тела – его массы </w:t>
      </w:r>
      <w:r w:rsidR="00AA7E7A" w:rsidRPr="006421C8">
        <w:rPr>
          <w:i/>
          <w:sz w:val="24"/>
          <w:szCs w:val="24"/>
          <w:shd w:val="clear" w:color="auto" w:fill="FFFFFF"/>
        </w:rPr>
        <w:t>M</w:t>
      </w:r>
      <w:r w:rsidR="00AA7E7A" w:rsidRPr="006421C8">
        <w:rPr>
          <w:sz w:val="24"/>
          <w:szCs w:val="24"/>
          <w:shd w:val="clear" w:color="auto" w:fill="FFFFFF"/>
        </w:rPr>
        <w:t xml:space="preserve">, – называемую </w:t>
      </w:r>
      <w:r w:rsidR="00AA7E7A" w:rsidRPr="006421C8">
        <w:rPr>
          <w:i/>
          <w:sz w:val="24"/>
          <w:szCs w:val="24"/>
          <w:shd w:val="clear" w:color="auto" w:fill="FFFFFF"/>
        </w:rPr>
        <w:t xml:space="preserve">гравитационным радиусом </w:t>
      </w:r>
      <w:r w:rsidR="00AA7E7A" w:rsidRPr="006421C8">
        <w:rPr>
          <w:sz w:val="24"/>
          <w:szCs w:val="24"/>
          <w:shd w:val="clear" w:color="auto" w:fill="FFFFFF"/>
        </w:rPr>
        <w:t xml:space="preserve">или </w:t>
      </w:r>
      <w:r w:rsidR="00AA7E7A" w:rsidRPr="006421C8">
        <w:rPr>
          <w:i/>
          <w:sz w:val="24"/>
          <w:szCs w:val="24"/>
          <w:shd w:val="clear" w:color="auto" w:fill="FFFFFF"/>
        </w:rPr>
        <w:t xml:space="preserve">радиусом Шварцшильда </w:t>
      </w:r>
      <m:oMath>
        <m:sSub>
          <m:sSubPr>
            <m:ctrlPr>
              <w:rPr>
                <w:rFonts w:ascii="Cambria Math" w:eastAsia="Times New Roman" w:hAnsi="Cambria Math"/>
                <w:bCs/>
                <w:i/>
                <w:color w:val="202122"/>
                <w:sz w:val="24"/>
                <w:szCs w:val="24"/>
                <w:shd w:val="clear" w:color="auto" w:fill="FFFFFF"/>
              </w:rPr>
            </m:ctrlPr>
          </m:sSubPr>
          <m:e>
            <m:r>
              <w:rPr>
                <w:rFonts w:ascii="Cambria Math" w:hAnsi="Cambria Math"/>
                <w:sz w:val="24"/>
                <w:szCs w:val="24"/>
              </w:rPr>
              <m:t>R</m:t>
            </m:r>
          </m:e>
          <m:sub>
            <m:r>
              <w:rPr>
                <w:rFonts w:ascii="Cambria Math" w:hAnsi="Cambria Math"/>
                <w:sz w:val="24"/>
                <w:szCs w:val="24"/>
              </w:rPr>
              <m:t>g</m:t>
            </m:r>
          </m:sub>
        </m:sSub>
        <m:r>
          <w:rPr>
            <w:rFonts w:ascii="Cambria Math" w:hAnsi="Cambria Math"/>
            <w:sz w:val="24"/>
            <w:szCs w:val="24"/>
          </w:rPr>
          <m:t>=</m:t>
        </m:r>
        <m:f>
          <m:fPr>
            <m:ctrlPr>
              <w:rPr>
                <w:rFonts w:ascii="Cambria Math" w:eastAsia="Times New Roman" w:hAnsi="Cambria Math"/>
                <w:bCs/>
                <w:i/>
                <w:color w:val="202122"/>
                <w:sz w:val="24"/>
                <w:szCs w:val="24"/>
                <w:shd w:val="clear" w:color="auto" w:fill="FFFFFF"/>
              </w:rPr>
            </m:ctrlPr>
          </m:fPr>
          <m:num>
            <m:r>
              <w:rPr>
                <w:rFonts w:ascii="Cambria Math" w:hAnsi="Cambria Math"/>
                <w:sz w:val="24"/>
                <w:szCs w:val="24"/>
              </w:rPr>
              <m:t>2</m:t>
            </m:r>
            <m:sSub>
              <m:sSubPr>
                <m:ctrlPr>
                  <w:rPr>
                    <w:rFonts w:ascii="Cambria Math" w:eastAsia="Times New Roman" w:hAnsi="Cambria Math"/>
                    <w:bCs/>
                    <w:i/>
                    <w:color w:val="202122"/>
                    <w:sz w:val="24"/>
                    <w:szCs w:val="24"/>
                    <w:shd w:val="clear" w:color="auto" w:fill="FFFFFF"/>
                  </w:rPr>
                </m:ctrlPr>
              </m:sSubPr>
              <m:e>
                <m:r>
                  <w:rPr>
                    <w:rFonts w:ascii="Cambria Math" w:hAnsi="Cambria Math"/>
                    <w:sz w:val="24"/>
                    <w:szCs w:val="24"/>
                  </w:rPr>
                  <m:t>G</m:t>
                </m:r>
              </m:e>
              <m:sub>
                <m:r>
                  <w:rPr>
                    <w:rFonts w:ascii="Cambria Math" w:hAnsi="Cambria Math"/>
                    <w:sz w:val="24"/>
                    <w:szCs w:val="24"/>
                  </w:rPr>
                  <m:t>N</m:t>
                </m:r>
              </m:sub>
            </m:sSub>
            <m:r>
              <w:rPr>
                <w:rFonts w:ascii="Cambria Math" w:hAnsi="Cambria Math"/>
                <w:sz w:val="24"/>
                <w:szCs w:val="24"/>
                <w:lang w:val="en-US"/>
              </w:rPr>
              <m:t>M</m:t>
            </m:r>
          </m:num>
          <m:den>
            <m:sSup>
              <m:sSupPr>
                <m:ctrlPr>
                  <w:rPr>
                    <w:rFonts w:ascii="Cambria Math" w:eastAsia="Times New Roman" w:hAnsi="Cambria Math"/>
                    <w:bCs/>
                    <w:i/>
                    <w:color w:val="202122"/>
                    <w:sz w:val="24"/>
                    <w:szCs w:val="24"/>
                    <w:shd w:val="clear" w:color="auto" w:fill="FFFFFF"/>
                  </w:rPr>
                </m:ctrlPr>
              </m:sSupPr>
              <m:e>
                <m:r>
                  <w:rPr>
                    <w:rFonts w:ascii="Cambria Math" w:hAnsi="Cambria Math"/>
                    <w:sz w:val="24"/>
                    <w:szCs w:val="24"/>
                  </w:rPr>
                  <m:t>c</m:t>
                </m:r>
              </m:e>
              <m:sup>
                <m:r>
                  <w:rPr>
                    <w:rFonts w:ascii="Cambria Math" w:hAnsi="Cambria Math"/>
                    <w:sz w:val="24"/>
                    <w:szCs w:val="24"/>
                  </w:rPr>
                  <m:t>2</m:t>
                </m:r>
              </m:sup>
            </m:sSup>
          </m:den>
        </m:f>
      </m:oMath>
      <w:r w:rsidR="00AA7E7A" w:rsidRPr="006421C8">
        <w:rPr>
          <w:rFonts w:eastAsia="Times New Roman"/>
          <w:bCs/>
          <w:i/>
          <w:color w:val="202122"/>
          <w:sz w:val="24"/>
          <w:szCs w:val="24"/>
          <w:shd w:val="clear" w:color="auto" w:fill="FFFFFF"/>
        </w:rPr>
        <w:t>.</w:t>
      </w:r>
    </w:p>
    <w:p w14:paraId="1D567CF0" w14:textId="572C04C3"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Если прицельный параметр </w:t>
      </w:r>
      <w:r w:rsidRPr="00AA7E7A">
        <w:rPr>
          <w:i/>
          <w:shd w:val="clear" w:color="auto" w:fill="FFFFFF"/>
        </w:rPr>
        <w:t xml:space="preserve">ρ </w:t>
      </w:r>
      <w:r w:rsidRPr="00AA7E7A">
        <w:rPr>
          <w:shd w:val="clear" w:color="auto" w:fill="FFFFFF"/>
        </w:rPr>
        <w:t xml:space="preserve">порядка </w:t>
      </w:r>
      <m:oMath>
        <m:sSub>
          <m:sSubPr>
            <m:ctrlPr>
              <w:rPr>
                <w:rFonts w:ascii="Cambria Math" w:hAnsi="Cambria Math"/>
                <w:i/>
                <w:shd w:val="clear" w:color="auto" w:fill="FFFFFF"/>
              </w:rPr>
            </m:ctrlPr>
          </m:sSubPr>
          <m:e>
            <m:r>
              <w:rPr>
                <w:rFonts w:ascii="Cambria Math" w:hAnsi="Cambria Math"/>
              </w:rPr>
              <m:t>R</m:t>
            </m:r>
          </m:e>
          <m:sub>
            <m:r>
              <w:rPr>
                <w:rFonts w:ascii="Cambria Math" w:hAnsi="Cambria Math"/>
              </w:rPr>
              <m:t>g</m:t>
            </m:r>
          </m:sub>
        </m:sSub>
      </m:oMath>
      <w:r w:rsidRPr="00AA7E7A">
        <w:rPr>
          <w:shd w:val="clear" w:color="auto" w:fill="FFFFFF"/>
        </w:rPr>
        <w:t xml:space="preserve">, но частица или луч света всё ещё может пролететь мимо тела, т.е. </w:t>
      </w:r>
      <m:oMath>
        <m:sSub>
          <m:sSubPr>
            <m:ctrlPr>
              <w:rPr>
                <w:rFonts w:ascii="Cambria Math" w:hAnsi="Cambria Math"/>
                <w:i/>
                <w:shd w:val="clear" w:color="auto" w:fill="FFFFFF"/>
              </w:rPr>
            </m:ctrlPr>
          </m:sSubPr>
          <m:e>
            <m:r>
              <w:rPr>
                <w:rFonts w:ascii="Cambria Math" w:hAnsi="Cambria Math"/>
              </w:rPr>
              <m:t>R≃R</m:t>
            </m:r>
          </m:e>
          <m:sub>
            <m:r>
              <w:rPr>
                <w:rFonts w:ascii="Cambria Math" w:hAnsi="Cambria Math"/>
              </w:rPr>
              <m:t>g</m:t>
            </m:r>
          </m:sub>
        </m:sSub>
      </m:oMath>
      <w:r w:rsidRPr="00AA7E7A">
        <w:rPr>
          <w:shd w:val="clear" w:color="auto" w:fill="FFFFFF"/>
        </w:rPr>
        <w:t xml:space="preserve">, то </w:t>
      </w:r>
      <m:oMath>
        <m:sSub>
          <m:sSubPr>
            <m:ctrlPr>
              <w:rPr>
                <w:rFonts w:ascii="Cambria Math" w:hAnsi="Cambria Math"/>
                <w:i/>
                <w:shd w:val="clear" w:color="auto" w:fill="FFFFFF"/>
              </w:rPr>
            </m:ctrlPr>
          </m:sSubPr>
          <m:e>
            <m:r>
              <w:rPr>
                <w:rFonts w:ascii="Cambria Math" w:hAnsi="Cambria Math"/>
              </w:rPr>
              <m:t>θ=R</m:t>
            </m:r>
          </m:e>
          <m:sub>
            <m:r>
              <w:rPr>
                <w:rFonts w:ascii="Cambria Math" w:hAnsi="Cambria Math"/>
              </w:rPr>
              <m:t>g</m:t>
            </m:r>
          </m:sub>
        </m:sSub>
        <m:r>
          <w:rPr>
            <w:rFonts w:ascii="Cambria Math" w:hAnsi="Cambria Math"/>
          </w:rPr>
          <m:t>/ρ</m:t>
        </m:r>
      </m:oMath>
      <w:r w:rsidRPr="00AA7E7A">
        <w:rPr>
          <w:i/>
          <w:shd w:val="clear" w:color="auto" w:fill="FFFFFF"/>
        </w:rPr>
        <w:t xml:space="preserve"> </w:t>
      </w:r>
      <w:r w:rsidRPr="00AA7E7A">
        <w:rPr>
          <w:shd w:val="clear" w:color="auto" w:fill="FFFFFF"/>
        </w:rPr>
        <w:t xml:space="preserve">становится порядка единицы, наше приближение не работает, и о слабом поле говорить не приходится. На самом деле физически радиус Шварцшильда </w:t>
      </w:r>
      <w:r w:rsidR="005B501A">
        <w:rPr>
          <w:shd w:val="clear" w:color="auto" w:fill="FFFFFF"/>
        </w:rPr>
        <w:t xml:space="preserve">- </w:t>
      </w:r>
      <w:r w:rsidRPr="00AA7E7A">
        <w:rPr>
          <w:shd w:val="clear" w:color="auto" w:fill="FFFFFF"/>
        </w:rPr>
        <w:t xml:space="preserve">это радиус </w:t>
      </w:r>
      <w:r w:rsidRPr="00AA7E7A">
        <w:rPr>
          <w:i/>
          <w:shd w:val="clear" w:color="auto" w:fill="FFFFFF"/>
        </w:rPr>
        <w:t xml:space="preserve">чёрной дыры </w:t>
      </w:r>
      <w:r w:rsidRPr="00AA7E7A">
        <w:rPr>
          <w:shd w:val="clear" w:color="auto" w:fill="FFFFFF"/>
        </w:rPr>
        <w:t xml:space="preserve">массы </w:t>
      </w:r>
      <w:r w:rsidRPr="00AA7E7A">
        <w:rPr>
          <w:i/>
          <w:shd w:val="clear" w:color="auto" w:fill="FFFFFF"/>
        </w:rPr>
        <w:t>M</w:t>
      </w:r>
      <w:r w:rsidRPr="00AA7E7A">
        <w:rPr>
          <w:shd w:val="clear" w:color="auto" w:fill="FFFFFF"/>
        </w:rPr>
        <w:t xml:space="preserve">. Чтобы покинуть “поверхность” такого объекта, нужна вторая космическая скорость, превышающая </w:t>
      </w:r>
      <w:r w:rsidRPr="00AA7E7A">
        <w:rPr>
          <w:i/>
          <w:shd w:val="clear" w:color="auto" w:fill="FFFFFF"/>
        </w:rPr>
        <w:t>c</w:t>
      </w:r>
      <w:r w:rsidRPr="00AA7E7A">
        <w:rPr>
          <w:shd w:val="clear" w:color="auto" w:fill="FFFFFF"/>
        </w:rPr>
        <w:t xml:space="preserve">. Поэтому даже свет не может покинуть такой объект, и поэтому он называется чёрной дырой. Для Солнца, например, гравитационный радиус составляет </w:t>
      </w:r>
      <m:oMath>
        <m:sSub>
          <m:sSubPr>
            <m:ctrlPr>
              <w:rPr>
                <w:rFonts w:ascii="Cambria Math" w:hAnsi="Cambria Math"/>
                <w:i/>
                <w:shd w:val="clear" w:color="auto" w:fill="FFFFFF"/>
              </w:rPr>
            </m:ctrlPr>
          </m:sSubPr>
          <m:e>
            <m:r>
              <w:rPr>
                <w:rFonts w:ascii="Cambria Math" w:hAnsi="Cambria Math"/>
                <w:lang w:val="en-US"/>
              </w:rPr>
              <m:t>R</m:t>
            </m:r>
          </m:e>
          <m:sub>
            <m:r>
              <w:rPr>
                <w:rFonts w:ascii="Cambria Math" w:hAnsi="Cambria Math"/>
              </w:rPr>
              <m:t>g⨀</m:t>
            </m:r>
          </m:sub>
        </m:sSub>
        <m:r>
          <w:rPr>
            <w:rFonts w:ascii="Cambria Math" w:hAnsi="Cambria Math"/>
          </w:rPr>
          <m:t>≃3 км</m:t>
        </m:r>
      </m:oMath>
      <w:r w:rsidRPr="00AA7E7A">
        <w:rPr>
          <w:shd w:val="clear" w:color="auto" w:fill="FFFFFF"/>
        </w:rPr>
        <w:t xml:space="preserve">, что означает, что если всё Солнце целиком сжать до размера 6 км, то оно превратится в черную дыру. Обычный же радиус Солнца </w:t>
      </w:r>
      <w:r w:rsidRPr="00AA7E7A">
        <w:rPr>
          <w:shd w:val="clear" w:color="auto" w:fill="FFFFFF"/>
        </w:rPr>
        <w:lastRenderedPageBreak/>
        <w:t xml:space="preserve">составляет </w:t>
      </w:r>
      <m:oMath>
        <m:sSub>
          <m:sSubPr>
            <m:ctrlPr>
              <w:rPr>
                <w:rFonts w:ascii="Cambria Math" w:hAnsi="Cambria Math"/>
                <w:i/>
                <w:shd w:val="clear" w:color="auto" w:fill="FFFFFF"/>
              </w:rPr>
            </m:ctrlPr>
          </m:sSubPr>
          <m:e>
            <m:r>
              <w:rPr>
                <w:rFonts w:ascii="Cambria Math" w:hAnsi="Cambria Math"/>
                <w:lang w:val="en-US"/>
              </w:rPr>
              <m:t>R</m:t>
            </m:r>
          </m:e>
          <m:sub>
            <m:r>
              <w:rPr>
                <w:rFonts w:ascii="Cambria Math" w:hAnsi="Cambria Math"/>
              </w:rPr>
              <m:t>⨀</m:t>
            </m:r>
          </m:sub>
        </m:sSub>
        <m:r>
          <w:rPr>
            <w:rFonts w:ascii="Cambria Math" w:hAnsi="Cambria Math"/>
          </w:rPr>
          <m:t>≃7.5⋅</m:t>
        </m:r>
        <m:sSup>
          <m:sSupPr>
            <m:ctrlPr>
              <w:rPr>
                <w:rFonts w:ascii="Cambria Math" w:hAnsi="Cambria Math"/>
                <w:i/>
                <w:shd w:val="clear" w:color="auto" w:fill="FFFFFF"/>
              </w:rPr>
            </m:ctrlPr>
          </m:sSupPr>
          <m:e>
            <m:r>
              <w:rPr>
                <w:rFonts w:ascii="Cambria Math" w:hAnsi="Cambria Math"/>
              </w:rPr>
              <m:t>10</m:t>
            </m:r>
          </m:e>
          <m:sup>
            <m:r>
              <w:rPr>
                <w:rFonts w:ascii="Cambria Math" w:hAnsi="Cambria Math"/>
              </w:rPr>
              <m:t>8</m:t>
            </m:r>
          </m:sup>
        </m:sSup>
        <m:r>
          <w:rPr>
            <w:rFonts w:ascii="Cambria Math" w:hAnsi="Cambria Math"/>
          </w:rPr>
          <m:t>=750000 км</m:t>
        </m:r>
      </m:oMath>
      <w:r w:rsidRPr="00AA7E7A">
        <w:rPr>
          <w:shd w:val="clear" w:color="auto" w:fill="FFFFFF"/>
        </w:rPr>
        <w:t xml:space="preserve">, что на 5 порядков превосходит его гравитационный радиус, и, следовательно, вблизи поверхности Солнца гравитация слаба и </w:t>
      </w:r>
      <w:proofErr w:type="spellStart"/>
      <w:r w:rsidRPr="00AA7E7A">
        <w:rPr>
          <w:shd w:val="clear" w:color="auto" w:fill="FFFFFF"/>
        </w:rPr>
        <w:t>ньютоновский</w:t>
      </w:r>
      <w:proofErr w:type="spellEnd"/>
      <w:r w:rsidRPr="00AA7E7A">
        <w:rPr>
          <w:shd w:val="clear" w:color="auto" w:fill="FFFFFF"/>
        </w:rPr>
        <w:t xml:space="preserve"> потенциал работает, а пространство практически не искривляется.</w:t>
      </w:r>
    </w:p>
    <w:p w14:paraId="1A03BBB0" w14:textId="29B49E77" w:rsidR="00AA7E7A" w:rsidRPr="00AA7E7A" w:rsidRDefault="00AA7E7A" w:rsidP="006421C8">
      <w:pPr>
        <w:pStyle w:val="TableParagraph"/>
        <w:spacing w:line="300" w:lineRule="auto"/>
        <w:contextualSpacing/>
        <w:rPr>
          <w:shd w:val="clear" w:color="auto" w:fill="FFFFFF"/>
        </w:rPr>
      </w:pPr>
      <w:r w:rsidRPr="00AA7E7A">
        <w:rPr>
          <w:shd w:val="clear" w:color="auto" w:fill="FFFFFF"/>
        </w:rPr>
        <w:t xml:space="preserve">Второй случай, когда следует учитывать кривизну пространства, это движение с </w:t>
      </w:r>
      <w:proofErr w:type="spellStart"/>
      <w:r w:rsidRPr="00AA7E7A">
        <w:rPr>
          <w:i/>
          <w:shd w:val="clear" w:color="auto" w:fill="FFFFFF"/>
        </w:rPr>
        <w:t>ультрарелятивисткими</w:t>
      </w:r>
      <w:proofErr w:type="spellEnd"/>
      <w:r w:rsidRPr="00AA7E7A">
        <w:rPr>
          <w:i/>
          <w:shd w:val="clear" w:color="auto" w:fill="FFFFFF"/>
        </w:rPr>
        <w:t xml:space="preserve"> </w:t>
      </w:r>
      <w:r w:rsidRPr="00AA7E7A">
        <w:rPr>
          <w:shd w:val="clear" w:color="auto" w:fill="FFFFFF"/>
        </w:rPr>
        <w:t xml:space="preserve">скоростями, т.е. скоростями, приближающимися к </w:t>
      </w:r>
      <w:r w:rsidRPr="00AA7E7A">
        <w:rPr>
          <w:i/>
          <w:shd w:val="clear" w:color="auto" w:fill="FFFFFF"/>
        </w:rPr>
        <w:t>c</w:t>
      </w:r>
      <w:r w:rsidRPr="00AA7E7A">
        <w:rPr>
          <w:shd w:val="clear" w:color="auto" w:fill="FFFFFF"/>
        </w:rPr>
        <w:t xml:space="preserve">. </w:t>
      </w:r>
      <w:proofErr w:type="gramStart"/>
      <w:r w:rsidRPr="00AA7E7A">
        <w:rPr>
          <w:shd w:val="clear" w:color="auto" w:fill="FFFFFF"/>
        </w:rPr>
        <w:t>Свет</w:t>
      </w:r>
      <w:proofErr w:type="gramEnd"/>
      <w:r w:rsidRPr="00AA7E7A">
        <w:rPr>
          <w:shd w:val="clear" w:color="auto" w:fill="FFFFFF"/>
        </w:rPr>
        <w:t xml:space="preserve"> движется со скоростью </w:t>
      </w:r>
      <w:r w:rsidRPr="00AA7E7A">
        <w:rPr>
          <w:i/>
          <w:shd w:val="clear" w:color="auto" w:fill="FFFFFF"/>
        </w:rPr>
        <w:t>c</w:t>
      </w:r>
      <w:r w:rsidRPr="00AA7E7A">
        <w:rPr>
          <w:shd w:val="clear" w:color="auto" w:fill="FFFFFF"/>
        </w:rPr>
        <w:t xml:space="preserve">. Поэтому он “чувствует” кривизну пространства. Уравнения ОТО  </w:t>
      </w:r>
      <w:proofErr w:type="spellStart"/>
      <w:r w:rsidRPr="00AA7E7A">
        <w:rPr>
          <w:shd w:val="clear" w:color="auto" w:fill="FFFFFF"/>
        </w:rPr>
        <w:t>aвтоматически</w:t>
      </w:r>
      <w:proofErr w:type="spellEnd"/>
      <w:r w:rsidRPr="00AA7E7A">
        <w:rPr>
          <w:shd w:val="clear" w:color="auto" w:fill="FFFFFF"/>
        </w:rPr>
        <w:t xml:space="preserve"> это учитывают, и благодаря этому и возникает фактор 4 в (</w:t>
      </w:r>
      <w:hyperlink w:anchor="_bookmark6" w:history="1">
        <w:r w:rsidRPr="00AA7E7A">
          <w:rPr>
            <w:rStyle w:val="af4"/>
          </w:rPr>
          <w:t>6</w:t>
        </w:r>
      </w:hyperlink>
      <w:r w:rsidRPr="00AA7E7A">
        <w:rPr>
          <w:shd w:val="clear" w:color="auto" w:fill="FFFFFF"/>
        </w:rPr>
        <w:t>). Для Солнца для луча, проходящего вблизи его поверхности, формула (</w:t>
      </w:r>
      <w:hyperlink w:anchor="_bookmark6" w:history="1">
        <w:r w:rsidRPr="00AA7E7A">
          <w:rPr>
            <w:rStyle w:val="af4"/>
          </w:rPr>
          <w:t>6</w:t>
        </w:r>
      </w:hyperlink>
      <w:r w:rsidRPr="00AA7E7A">
        <w:rPr>
          <w:shd w:val="clear" w:color="auto" w:fill="FFFFFF"/>
        </w:rPr>
        <w:t xml:space="preserve">) даёт </w:t>
      </w:r>
      <m:oMath>
        <m:r>
          <w:rPr>
            <w:rFonts w:ascii="Cambria Math" w:hAnsi="Cambria Math"/>
          </w:rPr>
          <m:t>θ=1.75''</m:t>
        </m:r>
      </m:oMath>
      <w:r w:rsidRPr="00AA7E7A">
        <w:rPr>
          <w:shd w:val="clear" w:color="auto" w:fill="FFFFFF"/>
        </w:rPr>
        <w:t>. Именно эту величину наблюдали Артур Эддингтон и Фрэнк Дайсон в 1919 году во время солнечного затмения для удаленных звезд, проходящих вблизи солнечного диска. В дальнейшем эта величина многократно была пер</w:t>
      </w:r>
      <w:proofErr w:type="spellStart"/>
      <w:r w:rsidRPr="00AA7E7A">
        <w:rPr>
          <w:shd w:val="clear" w:color="auto" w:fill="FFFFFF"/>
        </w:rPr>
        <w:t>епроверена</w:t>
      </w:r>
      <w:proofErr w:type="spellEnd"/>
      <w:r w:rsidRPr="00AA7E7A">
        <w:rPr>
          <w:shd w:val="clear" w:color="auto" w:fill="FFFFFF"/>
        </w:rPr>
        <w:t>, и все наблюдения согласуются с ОТО.</w:t>
      </w:r>
    </w:p>
    <w:p w14:paraId="1C4400C4" w14:textId="1F5E3A84" w:rsidR="00AA7E7A" w:rsidRPr="00AA7E7A" w:rsidRDefault="00AA7E7A" w:rsidP="006421C8">
      <w:pPr>
        <w:pStyle w:val="TableParagraph"/>
        <w:spacing w:line="300" w:lineRule="auto"/>
        <w:contextualSpacing/>
        <w:rPr>
          <w:i/>
          <w:shd w:val="clear" w:color="auto" w:fill="FFFFFF"/>
        </w:rPr>
      </w:pPr>
      <w:r w:rsidRPr="00AA7E7A">
        <w:rPr>
          <w:shd w:val="clear" w:color="auto" w:fill="FFFFFF"/>
        </w:rPr>
        <w:t xml:space="preserve">Итак, мы видим, что лучи света, проходящие вблизи </w:t>
      </w:r>
      <w:proofErr w:type="spellStart"/>
      <w:r w:rsidRPr="00AA7E7A">
        <w:rPr>
          <w:shd w:val="clear" w:color="auto" w:fill="FFFFFF"/>
        </w:rPr>
        <w:t>гравитирующих</w:t>
      </w:r>
      <w:proofErr w:type="spellEnd"/>
      <w:r w:rsidRPr="00AA7E7A">
        <w:rPr>
          <w:shd w:val="clear" w:color="auto" w:fill="FFFFFF"/>
        </w:rPr>
        <w:t xml:space="preserve"> тел, отклоняются в сторону тела. Поэтому лучи, приходящие из бесконечности при заданном прицельном расстоянии, в силу сферической симметрии задачи будут пересекаться в одной точке – это и будет фокусом гравитационной линзы. Найдем фокальное расстояние </w:t>
      </w:r>
      <w:r w:rsidRPr="00AA7E7A">
        <w:rPr>
          <w:i/>
          <w:shd w:val="clear" w:color="auto" w:fill="FFFFFF"/>
        </w:rPr>
        <w:t xml:space="preserve">F </w:t>
      </w:r>
      <w:r w:rsidRPr="00AA7E7A">
        <w:rPr>
          <w:shd w:val="clear" w:color="auto" w:fill="FFFFFF"/>
        </w:rPr>
        <w:t xml:space="preserve">– расстояние от центра </w:t>
      </w:r>
      <w:proofErr w:type="spellStart"/>
      <w:r w:rsidRPr="00AA7E7A">
        <w:rPr>
          <w:shd w:val="clear" w:color="auto" w:fill="FFFFFF"/>
        </w:rPr>
        <w:t>гравитирующего</w:t>
      </w:r>
      <w:proofErr w:type="spellEnd"/>
      <w:r w:rsidRPr="00AA7E7A">
        <w:rPr>
          <w:shd w:val="clear" w:color="auto" w:fill="FFFFFF"/>
        </w:rPr>
        <w:t xml:space="preserve"> тела до точки пересечения лучей. Очевидно</w:t>
      </w:r>
      <w:r w:rsidRPr="00AA7E7A">
        <w:rPr>
          <w:i/>
          <w:shd w:val="clear" w:color="auto" w:fill="FFFFFF"/>
        </w:rPr>
        <w:t xml:space="preserve"> </w:t>
      </w:r>
      <w:r w:rsidRPr="00AA7E7A">
        <w:rPr>
          <w:shd w:val="clear" w:color="auto" w:fill="FFFFFF"/>
        </w:rPr>
        <w:t>(см. рис</w:t>
      </w:r>
      <w:r w:rsidR="006421C8">
        <w:rPr>
          <w:shd w:val="clear" w:color="auto" w:fill="FFFFFF"/>
        </w:rPr>
        <w:t>.1</w:t>
      </w:r>
      <w:hyperlink w:anchor="_bookmark0" w:history="1"/>
      <w:r w:rsidRPr="00AA7E7A">
        <w:rPr>
          <w:shd w:val="clear" w:color="auto" w:fill="FFFFFF"/>
        </w:rPr>
        <w:t>), что</w:t>
      </w:r>
    </w:p>
    <w:p w14:paraId="77DE3106" w14:textId="77A3D8EC" w:rsidR="00AA7E7A" w:rsidRPr="00AA7E7A" w:rsidRDefault="00AA7E7A" w:rsidP="006421C8">
      <w:pPr>
        <w:pStyle w:val="TableParagraph"/>
        <w:spacing w:line="300" w:lineRule="auto"/>
        <w:contextualSpacing/>
        <w:rPr>
          <w:i/>
          <w:shd w:val="clear" w:color="auto" w:fill="FFFFFF"/>
        </w:rPr>
      </w:pPr>
      <m:oMath>
        <m:r>
          <w:rPr>
            <w:rFonts w:ascii="Cambria Math" w:hAnsi="Cambria Math"/>
          </w:rPr>
          <m:t>tgθ≃</m:t>
        </m:r>
        <m:f>
          <m:fPr>
            <m:ctrlPr>
              <w:rPr>
                <w:rFonts w:ascii="Cambria Math" w:hAnsi="Cambria Math"/>
                <w:i/>
                <w:shd w:val="clear" w:color="auto" w:fill="FFFFFF"/>
              </w:rPr>
            </m:ctrlPr>
          </m:fPr>
          <m:num>
            <m:r>
              <w:rPr>
                <w:rFonts w:ascii="Cambria Math" w:hAnsi="Cambria Math"/>
              </w:rPr>
              <m:t>ρ</m:t>
            </m:r>
          </m:num>
          <m:den>
            <m:r>
              <w:rPr>
                <w:rFonts w:ascii="Cambria Math" w:hAnsi="Cambria Math"/>
              </w:rPr>
              <m:t>F</m:t>
            </m:r>
          </m:den>
        </m:f>
      </m:oMath>
      <w:r w:rsidRPr="00AA7E7A">
        <w:rPr>
          <w:i/>
          <w:shd w:val="clear" w:color="auto" w:fill="FFFFFF"/>
        </w:rPr>
        <w:t>.</w:t>
      </w:r>
    </w:p>
    <w:p w14:paraId="220B9A82" w14:textId="77777777" w:rsidR="00AA7E7A" w:rsidRPr="00AA7E7A" w:rsidRDefault="00AA7E7A" w:rsidP="006421C8">
      <w:pPr>
        <w:pStyle w:val="TableParagraph"/>
        <w:spacing w:line="300" w:lineRule="auto"/>
        <w:contextualSpacing/>
        <w:rPr>
          <w:shd w:val="clear" w:color="auto" w:fill="FFFFFF"/>
        </w:rPr>
      </w:pPr>
      <w:r w:rsidRPr="00AA7E7A">
        <w:rPr>
          <w:shd w:val="clear" w:color="auto" w:fill="FFFFFF"/>
        </w:rPr>
        <w:t>Поэтому, считая угол малым и используя формулу (</w:t>
      </w:r>
      <w:hyperlink w:anchor="_bookmark6" w:history="1">
        <w:r w:rsidRPr="00AA7E7A">
          <w:rPr>
            <w:rStyle w:val="af4"/>
          </w:rPr>
          <w:t>6</w:t>
        </w:r>
      </w:hyperlink>
      <w:r w:rsidRPr="00AA7E7A">
        <w:rPr>
          <w:shd w:val="clear" w:color="auto" w:fill="FFFFFF"/>
        </w:rPr>
        <w:t>), находим</w:t>
      </w:r>
    </w:p>
    <w:p w14:paraId="32333349" w14:textId="626B0DA8" w:rsidR="00AA7E7A" w:rsidRPr="00AA7E7A" w:rsidRDefault="00AA7E7A" w:rsidP="006421C8">
      <w:pPr>
        <w:pStyle w:val="TableParagraph"/>
        <w:spacing w:line="300" w:lineRule="auto"/>
        <w:contextualSpacing/>
        <w:rPr>
          <w:i/>
          <w:shd w:val="clear" w:color="auto" w:fill="FFFFFF"/>
        </w:rPr>
      </w:pPr>
      <m:oMath>
        <m:r>
          <w:rPr>
            <w:rFonts w:ascii="Cambria Math" w:hAnsi="Cambria Math"/>
          </w:rPr>
          <m:t>F</m:t>
        </m:r>
        <m:d>
          <m:dPr>
            <m:ctrlPr>
              <w:rPr>
                <w:rFonts w:ascii="Cambria Math" w:hAnsi="Cambria Math"/>
                <w:i/>
                <w:shd w:val="clear" w:color="auto" w:fill="FFFFFF"/>
              </w:rPr>
            </m:ctrlPr>
          </m:dPr>
          <m:e>
            <m:r>
              <w:rPr>
                <w:rFonts w:ascii="Cambria Math" w:hAnsi="Cambria Math"/>
              </w:rPr>
              <m:t>ρ</m:t>
            </m:r>
          </m:e>
        </m:d>
        <m:r>
          <w:rPr>
            <w:rFonts w:ascii="Cambria Math" w:hAnsi="Cambria Math"/>
          </w:rPr>
          <m:t>≃</m:t>
        </m:r>
        <m:f>
          <m:fPr>
            <m:ctrlPr>
              <w:rPr>
                <w:rFonts w:ascii="Cambria Math" w:hAnsi="Cambria Math"/>
                <w:i/>
                <w:shd w:val="clear" w:color="auto" w:fill="FFFFFF"/>
              </w:rPr>
            </m:ctrlPr>
          </m:fPr>
          <m:num>
            <m:r>
              <w:rPr>
                <w:rFonts w:ascii="Cambria Math" w:hAnsi="Cambria Math"/>
              </w:rPr>
              <m:t>ρ</m:t>
            </m:r>
          </m:num>
          <m:den>
            <m:r>
              <w:rPr>
                <w:rFonts w:ascii="Cambria Math" w:hAnsi="Cambria Math"/>
              </w:rPr>
              <m:t>θ</m:t>
            </m:r>
          </m:den>
        </m:f>
        <m:r>
          <w:rPr>
            <w:rFonts w:ascii="Cambria Math" w:hAnsi="Cambria Math"/>
          </w:rPr>
          <m:t>=</m:t>
        </m:r>
        <m:f>
          <m:fPr>
            <m:ctrlPr>
              <w:rPr>
                <w:rFonts w:ascii="Cambria Math" w:hAnsi="Cambria Math"/>
                <w:i/>
                <w:shd w:val="clear" w:color="auto" w:fill="FFFFFF"/>
              </w:rPr>
            </m:ctrlPr>
          </m:fPr>
          <m:num>
            <m:sSup>
              <m:sSupPr>
                <m:ctrlPr>
                  <w:rPr>
                    <w:rFonts w:ascii="Cambria Math" w:hAnsi="Cambria Math"/>
                    <w:i/>
                    <w:shd w:val="clear" w:color="auto" w:fill="FFFFFF"/>
                  </w:rPr>
                </m:ctrlPr>
              </m:sSupPr>
              <m:e>
                <m:r>
                  <w:rPr>
                    <w:rFonts w:ascii="Cambria Math" w:hAnsi="Cambria Math"/>
                  </w:rPr>
                  <m:t>ρ</m:t>
                </m:r>
              </m:e>
              <m:sup>
                <m:r>
                  <w:rPr>
                    <w:rFonts w:ascii="Cambria Math" w:hAnsi="Cambria Math"/>
                  </w:rPr>
                  <m:t>2</m:t>
                </m:r>
              </m:sup>
            </m:sSup>
          </m:num>
          <m:den>
            <m:r>
              <w:rPr>
                <w:rFonts w:ascii="Cambria Math" w:hAnsi="Cambria Math"/>
              </w:rPr>
              <m:t>2</m:t>
            </m:r>
            <m:sSub>
              <m:sSubPr>
                <m:ctrlPr>
                  <w:rPr>
                    <w:rFonts w:ascii="Cambria Math" w:hAnsi="Cambria Math"/>
                    <w:i/>
                    <w:shd w:val="clear" w:color="auto" w:fill="FFFFFF"/>
                  </w:rPr>
                </m:ctrlPr>
              </m:sSubPr>
              <m:e>
                <m:r>
                  <w:rPr>
                    <w:rFonts w:ascii="Cambria Math" w:hAnsi="Cambria Math"/>
                  </w:rPr>
                  <m:t>R</m:t>
                </m:r>
              </m:e>
              <m:sub>
                <m:r>
                  <w:rPr>
                    <w:rFonts w:ascii="Cambria Math" w:hAnsi="Cambria Math"/>
                  </w:rPr>
                  <m:t>g</m:t>
                </m:r>
              </m:sub>
            </m:sSub>
          </m:den>
        </m:f>
      </m:oMath>
      <w:r w:rsidRPr="00AA7E7A">
        <w:rPr>
          <w:i/>
          <w:shd w:val="clear" w:color="auto" w:fill="FFFFFF"/>
        </w:rPr>
        <w:t>.</w:t>
      </w:r>
    </w:p>
    <w:p w14:paraId="4C6F790F" w14:textId="77777777" w:rsidR="006421C8" w:rsidRDefault="00AA7E7A" w:rsidP="006421C8">
      <w:pPr>
        <w:pStyle w:val="TableParagraph"/>
        <w:spacing w:line="300" w:lineRule="auto"/>
        <w:contextualSpacing/>
        <w:rPr>
          <w:shd w:val="clear" w:color="auto" w:fill="FFFFFF"/>
        </w:rPr>
      </w:pPr>
      <w:r w:rsidRPr="00AA7E7A">
        <w:rPr>
          <w:shd w:val="clear" w:color="auto" w:fill="FFFFFF"/>
        </w:rPr>
        <w:t xml:space="preserve">Видим, что фокальное расстояние зависит от </w:t>
      </w:r>
      <w:r w:rsidRPr="00AA7E7A">
        <w:rPr>
          <w:i/>
          <w:shd w:val="clear" w:color="auto" w:fill="FFFFFF"/>
        </w:rPr>
        <w:t>ρ</w:t>
      </w:r>
      <w:r w:rsidRPr="00AA7E7A">
        <w:rPr>
          <w:shd w:val="clear" w:color="auto" w:fill="FFFFFF"/>
        </w:rPr>
        <w:t xml:space="preserve">. Это означает, что мы имеем не один фокус (как для обычной оптической тонкой линзы), а целую фокальную линию (луч), начинающуюся на расстоянии </w:t>
      </w:r>
      <w:r w:rsidRPr="00AA7E7A">
        <w:rPr>
          <w:i/>
          <w:shd w:val="clear" w:color="auto" w:fill="FFFFFF"/>
        </w:rPr>
        <w:t>F</w:t>
      </w:r>
      <w:r w:rsidRPr="00AA7E7A">
        <w:rPr>
          <w:shd w:val="clear" w:color="auto" w:fill="FFFFFF"/>
        </w:rPr>
        <w:t>(</w:t>
      </w:r>
      <w:r w:rsidRPr="00AA7E7A">
        <w:rPr>
          <w:i/>
          <w:shd w:val="clear" w:color="auto" w:fill="FFFFFF"/>
        </w:rPr>
        <w:t>R</w:t>
      </w:r>
      <w:r w:rsidRPr="00AA7E7A">
        <w:rPr>
          <w:shd w:val="clear" w:color="auto" w:fill="FFFFFF"/>
        </w:rPr>
        <w:t xml:space="preserve">) от центра притяжения – заметно </w:t>
      </w:r>
      <w:proofErr w:type="spellStart"/>
      <w:r w:rsidRPr="00AA7E7A">
        <w:rPr>
          <w:shd w:val="clear" w:color="auto" w:fill="FFFFFF"/>
        </w:rPr>
        <w:t>гравитирующие</w:t>
      </w:r>
      <w:proofErr w:type="spellEnd"/>
      <w:r w:rsidRPr="00AA7E7A">
        <w:rPr>
          <w:shd w:val="clear" w:color="auto" w:fill="FFFFFF"/>
        </w:rPr>
        <w:t xml:space="preserve"> тела обычно непрозрачны (хотя, конечно, удаленные галактики или их скопления являются оптически-прозрачными), поэтому луч света с прицельным расстоянием </w:t>
      </w:r>
      <w:proofErr w:type="gramStart"/>
      <w:r w:rsidRPr="00AA7E7A">
        <w:rPr>
          <w:i/>
          <w:shd w:val="clear" w:color="auto" w:fill="FFFFFF"/>
        </w:rPr>
        <w:t>ρ&lt;</w:t>
      </w:r>
      <w:proofErr w:type="gramEnd"/>
      <w:r w:rsidRPr="00AA7E7A">
        <w:rPr>
          <w:i/>
          <w:shd w:val="clear" w:color="auto" w:fill="FFFFFF"/>
        </w:rPr>
        <w:t xml:space="preserve">R </w:t>
      </w:r>
      <w:r w:rsidRPr="00AA7E7A">
        <w:rPr>
          <w:shd w:val="clear" w:color="auto" w:fill="FFFFFF"/>
        </w:rPr>
        <w:t>просто не пройдет сквозь объект и не достигнет наблюдателя. Для Солнца имеем</w:t>
      </w:r>
      <w:r>
        <w:t xml:space="preserve"> </w:t>
      </w:r>
      <w:r w:rsidRPr="00AA7E7A">
        <w:rPr>
          <w:i/>
          <w:shd w:val="clear" w:color="auto" w:fill="FFFFFF"/>
        </w:rPr>
        <w:t>F</w:t>
      </w:r>
      <w:r w:rsidRPr="00AA7E7A">
        <w:rPr>
          <w:shd w:val="clear" w:color="auto" w:fill="FFFFFF"/>
        </w:rPr>
        <w:t>(</w:t>
      </w:r>
      <w:r w:rsidRPr="00AA7E7A">
        <w:rPr>
          <w:i/>
          <w:shd w:val="clear" w:color="auto" w:fill="FFFFFF"/>
        </w:rPr>
        <w:t>R</w:t>
      </w:r>
      <w:r w:rsidRPr="00AA7E7A">
        <w:rPr>
          <w:shd w:val="clear" w:color="auto" w:fill="FFFFFF"/>
        </w:rPr>
        <w:t xml:space="preserve">) </w:t>
      </w:r>
      <w:r w:rsidRPr="00AA7E7A">
        <w:rPr>
          <w:rFonts w:ascii="Cambria Math" w:hAnsi="Cambria Math" w:cs="Cambria Math"/>
          <w:shd w:val="clear" w:color="auto" w:fill="FFFFFF"/>
        </w:rPr>
        <w:t>∼</w:t>
      </w:r>
      <w:r w:rsidRPr="00AA7E7A">
        <w:rPr>
          <w:shd w:val="clear" w:color="auto" w:fill="FFFFFF"/>
        </w:rPr>
        <w:t xml:space="preserve"> 10</w:t>
      </w:r>
      <w:r w:rsidRPr="00AA7E7A">
        <w:rPr>
          <w:shd w:val="clear" w:color="auto" w:fill="FFFFFF"/>
          <w:vertAlign w:val="superscript"/>
        </w:rPr>
        <w:t>11</w:t>
      </w:r>
      <w:r w:rsidRPr="00AA7E7A">
        <w:rPr>
          <w:shd w:val="clear" w:color="auto" w:fill="FFFFFF"/>
        </w:rPr>
        <w:t xml:space="preserve"> км</w:t>
      </w:r>
      <m:oMath>
        <m:r>
          <w:rPr>
            <w:rFonts w:ascii="Cambria Math" w:hAnsi="Cambria Math"/>
          </w:rPr>
          <m:t xml:space="preserve"> ≃ </m:t>
        </m:r>
      </m:oMath>
      <w:r w:rsidRPr="00AA7E7A">
        <w:rPr>
          <w:shd w:val="clear" w:color="auto" w:fill="FFFFFF"/>
        </w:rPr>
        <w:t>10</w:t>
      </w:r>
      <w:r w:rsidRPr="00AA7E7A">
        <w:rPr>
          <w:shd w:val="clear" w:color="auto" w:fill="FFFFFF"/>
          <w:vertAlign w:val="superscript"/>
        </w:rPr>
        <w:t>3</w:t>
      </w:r>
      <w:r w:rsidRPr="00AA7E7A">
        <w:rPr>
          <w:shd w:val="clear" w:color="auto" w:fill="FFFFFF"/>
        </w:rPr>
        <w:t xml:space="preserve"> а.е.</w:t>
      </w:r>
      <w:r w:rsidRPr="00AA7E7A">
        <w:rPr>
          <w:i/>
          <w:shd w:val="clear" w:color="auto" w:fill="FFFFFF"/>
        </w:rPr>
        <w:t>,</w:t>
      </w:r>
      <w:r w:rsidR="006421C8">
        <w:rPr>
          <w:i/>
          <w:shd w:val="clear" w:color="auto" w:fill="FFFFFF"/>
        </w:rPr>
        <w:t xml:space="preserve"> </w:t>
      </w:r>
      <w:r w:rsidRPr="00AA7E7A">
        <w:rPr>
          <w:shd w:val="clear" w:color="auto" w:fill="FFFFFF"/>
        </w:rPr>
        <w:t xml:space="preserve">где </w:t>
      </w:r>
      <w:r w:rsidRPr="00AA7E7A">
        <w:rPr>
          <w:i/>
          <w:shd w:val="clear" w:color="auto" w:fill="FFFFFF"/>
        </w:rPr>
        <w:t xml:space="preserve">а.е. </w:t>
      </w:r>
      <w:r w:rsidRPr="00AA7E7A">
        <w:rPr>
          <w:shd w:val="clear" w:color="auto" w:fill="FFFFFF"/>
        </w:rPr>
        <w:t xml:space="preserve">означает </w:t>
      </w:r>
      <w:r w:rsidRPr="00AA7E7A">
        <w:rPr>
          <w:i/>
          <w:shd w:val="clear" w:color="auto" w:fill="FFFFFF"/>
        </w:rPr>
        <w:t xml:space="preserve">астрономическую единицу </w:t>
      </w:r>
      <w:r w:rsidRPr="00AA7E7A">
        <w:rPr>
          <w:shd w:val="clear" w:color="auto" w:fill="FFFFFF"/>
        </w:rPr>
        <w:t xml:space="preserve">– расстояние от Солнца до Земли. Таким образом, фокус Солнца-линзы находится далеко за пределами орбиты Земли (и даже за пределами Солнечной системы). Поэтому использовать Солнце в качестве линзы нам вряд ли удастся в ближайшем будущем. Однако другие достаточно массивные объекты (звезды, галактики, их скопления и т.д.) могут играть роль линзы. При этом, если наблюдатель, центр </w:t>
      </w:r>
      <w:proofErr w:type="spellStart"/>
      <w:r w:rsidRPr="00AA7E7A">
        <w:rPr>
          <w:shd w:val="clear" w:color="auto" w:fill="FFFFFF"/>
        </w:rPr>
        <w:t>гравитирующего</w:t>
      </w:r>
      <w:proofErr w:type="spellEnd"/>
      <w:r w:rsidRPr="00AA7E7A">
        <w:rPr>
          <w:shd w:val="clear" w:color="auto" w:fill="FFFFFF"/>
        </w:rPr>
        <w:t xml:space="preserve"> тела и удаленный источник находятся на одной прямой, то в силу аксиальной симметрии задачи наблюдатель будет видеть источник в виде кольца – </w:t>
      </w:r>
      <w:r w:rsidRPr="00AA7E7A">
        <w:rPr>
          <w:i/>
          <w:shd w:val="clear" w:color="auto" w:fill="FFFFFF"/>
        </w:rPr>
        <w:t>кольца Эйнштейна</w:t>
      </w:r>
      <w:r w:rsidRPr="00AA7E7A">
        <w:rPr>
          <w:shd w:val="clear" w:color="auto" w:fill="FFFFFF"/>
        </w:rPr>
        <w:t xml:space="preserve">, окружающего </w:t>
      </w:r>
      <w:proofErr w:type="spellStart"/>
      <w:r w:rsidRPr="00AA7E7A">
        <w:rPr>
          <w:shd w:val="clear" w:color="auto" w:fill="FFFFFF"/>
        </w:rPr>
        <w:t>гравитирующее</w:t>
      </w:r>
      <w:proofErr w:type="spellEnd"/>
      <w:r w:rsidRPr="00AA7E7A">
        <w:rPr>
          <w:shd w:val="clear" w:color="auto" w:fill="FFFFFF"/>
        </w:rPr>
        <w:t xml:space="preserve"> тело. При нарушении аксиальной симметрии, например, наблюдатель находится не точно на прямой источник-центр, или </w:t>
      </w:r>
      <w:proofErr w:type="spellStart"/>
      <w:r w:rsidRPr="00AA7E7A">
        <w:rPr>
          <w:shd w:val="clear" w:color="auto" w:fill="FFFFFF"/>
        </w:rPr>
        <w:t>гравитирующее</w:t>
      </w:r>
      <w:proofErr w:type="spellEnd"/>
      <w:r w:rsidRPr="00AA7E7A">
        <w:rPr>
          <w:shd w:val="clear" w:color="auto" w:fill="FFFFFF"/>
        </w:rPr>
        <w:t xml:space="preserve"> тело не точно сферически симметрично (галактика или их скопление), то картинка изменится: может появиться несколько точечных изображений источника или дуги.</w:t>
      </w:r>
    </w:p>
    <w:p w14:paraId="5903317A" w14:textId="0D74ED15" w:rsidR="00AA7E7A" w:rsidRDefault="00AA7E7A" w:rsidP="006421C8">
      <w:pPr>
        <w:pStyle w:val="TableParagraph"/>
        <w:spacing w:line="300" w:lineRule="auto"/>
        <w:contextualSpacing/>
        <w:rPr>
          <w:shd w:val="clear" w:color="auto" w:fill="FFFFFF"/>
        </w:rPr>
      </w:pPr>
      <w:r w:rsidRPr="00AA7E7A">
        <w:rPr>
          <w:shd w:val="clear" w:color="auto" w:fill="FFFFFF"/>
        </w:rPr>
        <w:t xml:space="preserve">На рисунке </w:t>
      </w:r>
      <w:hyperlink w:anchor="_bookmark8" w:history="1">
        <w:r w:rsidRPr="00AA7E7A">
          <w:rPr>
            <w:rStyle w:val="af4"/>
          </w:rPr>
          <w:t xml:space="preserve">3 </w:t>
        </w:r>
      </w:hyperlink>
      <w:r w:rsidRPr="00AA7E7A">
        <w:rPr>
          <w:shd w:val="clear" w:color="auto" w:fill="FFFFFF"/>
        </w:rPr>
        <w:t xml:space="preserve">представлены два фотоснимка наблюдения </w:t>
      </w:r>
      <w:proofErr w:type="spellStart"/>
      <w:r w:rsidRPr="00AA7E7A">
        <w:rPr>
          <w:shd w:val="clear" w:color="auto" w:fill="FFFFFF"/>
        </w:rPr>
        <w:t>линзирования</w:t>
      </w:r>
      <w:proofErr w:type="spellEnd"/>
      <w:r w:rsidRPr="00AA7E7A">
        <w:rPr>
          <w:shd w:val="clear" w:color="auto" w:fill="FFFFFF"/>
        </w:rPr>
        <w:t xml:space="preserve"> удаленных объектов. Благодаря </w:t>
      </w:r>
      <w:proofErr w:type="spellStart"/>
      <w:r w:rsidRPr="00AA7E7A">
        <w:rPr>
          <w:shd w:val="clear" w:color="auto" w:fill="FFFFFF"/>
        </w:rPr>
        <w:t>линзированию</w:t>
      </w:r>
      <w:proofErr w:type="spellEnd"/>
      <w:r w:rsidRPr="00AA7E7A">
        <w:rPr>
          <w:shd w:val="clear" w:color="auto" w:fill="FFFFFF"/>
        </w:rPr>
        <w:t xml:space="preserve"> можно определить массу и её распределение </w:t>
      </w:r>
      <w:proofErr w:type="spellStart"/>
      <w:r w:rsidRPr="00AA7E7A">
        <w:rPr>
          <w:shd w:val="clear" w:color="auto" w:fill="FFFFFF"/>
        </w:rPr>
        <w:t>гравитирующих</w:t>
      </w:r>
      <w:proofErr w:type="spellEnd"/>
      <w:r w:rsidRPr="00AA7E7A">
        <w:rPr>
          <w:shd w:val="clear" w:color="auto" w:fill="FFFFFF"/>
        </w:rPr>
        <w:t xml:space="preserve"> объектов. В частности, это один из методов обнаружить следы существования </w:t>
      </w:r>
      <w:hyperlink r:id="rId43">
        <w:r w:rsidRPr="00AA7E7A">
          <w:rPr>
            <w:rStyle w:val="af4"/>
          </w:rPr>
          <w:t>темной материи</w:t>
        </w:r>
      </w:hyperlink>
      <w:r w:rsidRPr="00AA7E7A">
        <w:rPr>
          <w:shd w:val="clear" w:color="auto" w:fill="FFFFFF"/>
        </w:rPr>
        <w:t>.</w:t>
      </w:r>
    </w:p>
    <w:p w14:paraId="2BBAA34B" w14:textId="77777777" w:rsidR="006421C8" w:rsidRDefault="006421C8" w:rsidP="006421C8">
      <w:pPr>
        <w:pStyle w:val="TableParagraph"/>
        <w:spacing w:line="300" w:lineRule="auto"/>
        <w:contextualSpacing/>
      </w:pPr>
      <w:r w:rsidRPr="00AA7E7A">
        <w:rPr>
          <w:shd w:val="clear" w:color="auto" w:fill="FFFFFF"/>
        </w:rPr>
        <w:t xml:space="preserve">На рисунке </w:t>
      </w:r>
      <w:hyperlink w:anchor="_bookmark9" w:history="1">
        <w:r w:rsidRPr="00AA7E7A">
          <w:rPr>
            <w:rStyle w:val="af4"/>
          </w:rPr>
          <w:t>4</w:t>
        </w:r>
      </w:hyperlink>
      <w:r w:rsidRPr="00AA7E7A">
        <w:rPr>
          <w:shd w:val="clear" w:color="auto" w:fill="FFFFFF"/>
        </w:rPr>
        <w:t xml:space="preserve"> синим цветом показано распределение невидимой и прозрачной материи, </w:t>
      </w:r>
      <w:r w:rsidRPr="00AA7E7A">
        <w:rPr>
          <w:shd w:val="clear" w:color="auto" w:fill="FFFFFF"/>
        </w:rPr>
        <w:lastRenderedPageBreak/>
        <w:t xml:space="preserve">которую называют тёмной, восстановленное из анализа </w:t>
      </w:r>
      <w:proofErr w:type="spellStart"/>
      <w:r w:rsidRPr="00AA7E7A">
        <w:rPr>
          <w:shd w:val="clear" w:color="auto" w:fill="FFFFFF"/>
        </w:rPr>
        <w:t>линзирования</w:t>
      </w:r>
      <w:proofErr w:type="spellEnd"/>
      <w:r w:rsidRPr="00AA7E7A">
        <w:rPr>
          <w:shd w:val="clear" w:color="auto" w:fill="FFFFFF"/>
        </w:rPr>
        <w:t xml:space="preserve"> галактики, изображенного на левом снимке рисунка </w:t>
      </w:r>
      <w:hyperlink w:anchor="_bookmark8" w:history="1">
        <w:r w:rsidRPr="00AA7E7A">
          <w:rPr>
            <w:rStyle w:val="af4"/>
          </w:rPr>
          <w:t>3</w:t>
        </w:r>
      </w:hyperlink>
      <w:r w:rsidRPr="00AA7E7A">
        <w:rPr>
          <w:shd w:val="clear" w:color="auto" w:fill="FFFFFF"/>
        </w:rPr>
        <w:t>. Видно, что тёмной материи должно быть заметно больше, чем светящегося вещества.</w:t>
      </w:r>
    </w:p>
    <w:p w14:paraId="028CFFDE" w14:textId="0A1ECA30" w:rsidR="006421C8" w:rsidRDefault="006421C8" w:rsidP="006421C8">
      <w:pPr>
        <w:pStyle w:val="TableParagraph"/>
        <w:spacing w:line="300" w:lineRule="auto"/>
        <w:contextualSpacing/>
      </w:pPr>
      <w:r w:rsidRPr="00AA7E7A">
        <w:rPr>
          <w:shd w:val="clear" w:color="auto" w:fill="FFFFFF"/>
        </w:rPr>
        <w:t xml:space="preserve">Итак, мы видим, что гравитационное </w:t>
      </w:r>
      <w:proofErr w:type="spellStart"/>
      <w:r w:rsidRPr="00AA7E7A">
        <w:rPr>
          <w:shd w:val="clear" w:color="auto" w:fill="FFFFFF"/>
        </w:rPr>
        <w:t>линзирование</w:t>
      </w:r>
      <w:proofErr w:type="spellEnd"/>
      <w:r w:rsidRPr="00AA7E7A">
        <w:rPr>
          <w:shd w:val="clear" w:color="auto" w:fill="FFFFFF"/>
        </w:rPr>
        <w:t xml:space="preserve"> возможно, а вот гравитационную радугу наблюдать нельзя (по крайней мере, если ОТО и СТО верны). Как видно из (</w:t>
      </w:r>
      <w:hyperlink w:anchor="_bookmark4" w:history="1">
        <w:r w:rsidRPr="00AA7E7A">
          <w:rPr>
            <w:rStyle w:val="af4"/>
          </w:rPr>
          <w:t>4</w:t>
        </w:r>
      </w:hyperlink>
      <w:r w:rsidRPr="00AA7E7A">
        <w:rPr>
          <w:shd w:val="clear" w:color="auto" w:fill="FFFFFF"/>
        </w:rPr>
        <w:t>) угол отклонения не зависит от массы частицы, а в случае рассеяния света из (</w:t>
      </w:r>
      <w:hyperlink w:anchor="_bookmark6" w:history="1">
        <w:r w:rsidRPr="00AA7E7A">
          <w:rPr>
            <w:rStyle w:val="af4"/>
          </w:rPr>
          <w:t>6</w:t>
        </w:r>
      </w:hyperlink>
      <w:r w:rsidRPr="00AA7E7A">
        <w:rPr>
          <w:shd w:val="clear" w:color="auto" w:fill="FFFFFF"/>
        </w:rPr>
        <w:t xml:space="preserve">) следует, что угол </w:t>
      </w:r>
      <w:r w:rsidRPr="00AA7E7A">
        <w:rPr>
          <w:i/>
          <w:shd w:val="clear" w:color="auto" w:fill="FFFFFF"/>
        </w:rPr>
        <w:t xml:space="preserve">θ </w:t>
      </w:r>
      <w:r w:rsidRPr="00AA7E7A">
        <w:rPr>
          <w:shd w:val="clear" w:color="auto" w:fill="FFFFFF"/>
        </w:rPr>
        <w:t xml:space="preserve">не зависит от частоты или что то же самое, от энергии </w:t>
      </w:r>
      <m:oMath>
        <m:r>
          <w:rPr>
            <w:rFonts w:ascii="Cambria Math" w:hAnsi="Cambria Math"/>
            <w:lang w:val="en-US"/>
          </w:rPr>
          <m:t>E</m:t>
        </m:r>
        <m:r>
          <w:rPr>
            <w:rFonts w:ascii="Cambria Math" w:hAnsi="Cambria Math"/>
          </w:rPr>
          <m:t>=ℏω</m:t>
        </m:r>
      </m:oMath>
      <w:r w:rsidRPr="00AA7E7A">
        <w:rPr>
          <w:shd w:val="clear" w:color="auto" w:fill="FFFFFF"/>
        </w:rPr>
        <w:t xml:space="preserve"> фотона. Поэтому при фиксированном </w:t>
      </w:r>
      <w:r w:rsidRPr="00AA7E7A">
        <w:rPr>
          <w:i/>
          <w:shd w:val="clear" w:color="auto" w:fill="FFFFFF"/>
        </w:rPr>
        <w:t xml:space="preserve">ρ </w:t>
      </w:r>
      <w:r w:rsidRPr="00AA7E7A">
        <w:rPr>
          <w:shd w:val="clear" w:color="auto" w:fill="FFFFFF"/>
        </w:rPr>
        <w:t xml:space="preserve">все фотоны вне зависимости от частоты будут отклоняться одинаково, а луч белого света – смесь лучей с фиксированной частотой – не будет расщепляться, как это происходит при прохождении света через обычную призму. Факт независимости </w:t>
      </w:r>
      <w:r w:rsidRPr="00AA7E7A">
        <w:rPr>
          <w:i/>
          <w:shd w:val="clear" w:color="auto" w:fill="FFFFFF"/>
        </w:rPr>
        <w:t xml:space="preserve">θ </w:t>
      </w:r>
      <w:r w:rsidRPr="00AA7E7A">
        <w:rPr>
          <w:shd w:val="clear" w:color="auto" w:fill="FFFFFF"/>
        </w:rPr>
        <w:t xml:space="preserve">от массы частицы не случаен, а является проявлением фундаментального физического принципа – </w:t>
      </w:r>
      <w:r w:rsidRPr="00AA7E7A">
        <w:rPr>
          <w:i/>
          <w:shd w:val="clear" w:color="auto" w:fill="FFFFFF"/>
        </w:rPr>
        <w:t>принципа эквивалентности “инертной” и “гравитационной” масс</w:t>
      </w:r>
      <w:r w:rsidRPr="00AA7E7A">
        <w:rPr>
          <w:shd w:val="clear" w:color="auto" w:fill="FFFFFF"/>
        </w:rPr>
        <w:t xml:space="preserve">, – который заложен в </w:t>
      </w:r>
      <w:proofErr w:type="spellStart"/>
      <w:r w:rsidRPr="00AA7E7A">
        <w:rPr>
          <w:shd w:val="clear" w:color="auto" w:fill="FFFFFF"/>
        </w:rPr>
        <w:t>ньютоновскую</w:t>
      </w:r>
      <w:proofErr w:type="spellEnd"/>
      <w:r w:rsidRPr="00AA7E7A">
        <w:rPr>
          <w:shd w:val="clear" w:color="auto" w:fill="FFFFFF"/>
        </w:rPr>
        <w:t xml:space="preserve"> теорию гравитации, но наиболее полно проявляется в ОТО. Действительно, как следует из (</w:t>
      </w:r>
      <w:hyperlink w:anchor="_bookmark2" w:history="1">
        <w:r w:rsidRPr="00AA7E7A">
          <w:rPr>
            <w:rStyle w:val="af4"/>
          </w:rPr>
          <w:t>2</w:t>
        </w:r>
      </w:hyperlink>
      <w:r w:rsidRPr="00AA7E7A">
        <w:rPr>
          <w:shd w:val="clear" w:color="auto" w:fill="FFFFFF"/>
        </w:rPr>
        <w:t xml:space="preserve">) (2-ой закон Ньютона) характер движения частицы зависит от отношения </w:t>
      </w:r>
      <w:r w:rsidRPr="00AA7E7A">
        <w:rPr>
          <w:i/>
          <w:shd w:val="clear" w:color="auto" w:fill="FFFFFF"/>
        </w:rPr>
        <w:t>q/m</w:t>
      </w:r>
      <w:r w:rsidRPr="00AA7E7A">
        <w:rPr>
          <w:shd w:val="clear" w:color="auto" w:fill="FFFFFF"/>
        </w:rPr>
        <w:t xml:space="preserve">, где </w:t>
      </w:r>
      <w:r w:rsidRPr="00AA7E7A">
        <w:rPr>
          <w:i/>
          <w:shd w:val="clear" w:color="auto" w:fill="FFFFFF"/>
        </w:rPr>
        <w:t xml:space="preserve">m </w:t>
      </w:r>
      <w:r w:rsidRPr="00AA7E7A">
        <w:rPr>
          <w:shd w:val="clear" w:color="auto" w:fill="FFFFFF"/>
        </w:rPr>
        <w:t xml:space="preserve">– </w:t>
      </w:r>
      <w:r w:rsidRPr="00AA7E7A">
        <w:rPr>
          <w:i/>
          <w:shd w:val="clear" w:color="auto" w:fill="FFFFFF"/>
        </w:rPr>
        <w:t xml:space="preserve">“инертная” </w:t>
      </w:r>
      <w:r w:rsidRPr="00AA7E7A">
        <w:rPr>
          <w:shd w:val="clear" w:color="auto" w:fill="FFFFFF"/>
        </w:rPr>
        <w:t xml:space="preserve">масса, определяющая способность тела сопротивляться действию внешней силы (чем больше масса, тем меньше ускоряется тело при фиксированной силе), а </w:t>
      </w:r>
      <w:r w:rsidRPr="00AA7E7A">
        <w:rPr>
          <w:i/>
          <w:shd w:val="clear" w:color="auto" w:fill="FFFFFF"/>
        </w:rPr>
        <w:t xml:space="preserve">q </w:t>
      </w:r>
      <w:r w:rsidRPr="00AA7E7A">
        <w:rPr>
          <w:shd w:val="clear" w:color="auto" w:fill="FFFFFF"/>
        </w:rPr>
        <w:t xml:space="preserve">– заряд частицы по отношению к полю, задаваемому потенциалом </w:t>
      </w:r>
      <w:r w:rsidRPr="00AA7E7A">
        <w:rPr>
          <w:i/>
          <w:shd w:val="clear" w:color="auto" w:fill="FFFFFF"/>
        </w:rPr>
        <w:t>U</w:t>
      </w:r>
      <w:r w:rsidRPr="00AA7E7A">
        <w:rPr>
          <w:shd w:val="clear" w:color="auto" w:fill="FFFFFF"/>
        </w:rPr>
        <w:t>(</w:t>
      </w:r>
      <w:r w:rsidRPr="00AA7E7A">
        <w:rPr>
          <w:i/>
          <w:shd w:val="clear" w:color="auto" w:fill="FFFFFF"/>
        </w:rPr>
        <w:t>r</w:t>
      </w:r>
      <w:r w:rsidRPr="00AA7E7A">
        <w:rPr>
          <w:shd w:val="clear" w:color="auto" w:fill="FFFFFF"/>
        </w:rPr>
        <w:t xml:space="preserve">). В общем случае, например, в случае электрического поля, </w:t>
      </w:r>
      <w:r w:rsidRPr="00AA7E7A">
        <w:rPr>
          <w:i/>
          <w:shd w:val="clear" w:color="auto" w:fill="FFFFFF"/>
        </w:rPr>
        <w:t xml:space="preserve">q </w:t>
      </w:r>
      <w:r w:rsidRPr="00AA7E7A">
        <w:rPr>
          <w:shd w:val="clear" w:color="auto" w:fill="FFFFFF"/>
        </w:rPr>
        <w:t xml:space="preserve">и </w:t>
      </w:r>
      <w:r w:rsidRPr="00AA7E7A">
        <w:rPr>
          <w:i/>
          <w:shd w:val="clear" w:color="auto" w:fill="FFFFFF"/>
        </w:rPr>
        <w:t xml:space="preserve">m </w:t>
      </w:r>
      <w:r w:rsidRPr="00AA7E7A">
        <w:rPr>
          <w:shd w:val="clear" w:color="auto" w:fill="FFFFFF"/>
        </w:rPr>
        <w:t>никак не связаны, поэтому при прочих равных условиях частицы с, например, разными зарядами, но одинаковыми массами будут двигаться по-разному.</w:t>
      </w:r>
    </w:p>
    <w:p w14:paraId="6A8DF108" w14:textId="3CF6B5C6" w:rsidR="00AA7E7A" w:rsidRPr="00AA7E7A" w:rsidRDefault="00AA7E7A" w:rsidP="005F4693">
      <w:pPr>
        <w:pStyle w:val="aff6"/>
        <w:spacing w:before="120" w:after="120" w:line="300" w:lineRule="auto"/>
        <w:rPr>
          <w:shd w:val="clear" w:color="auto" w:fill="FFFFFF"/>
        </w:rPr>
      </w:pPr>
      <w:r w:rsidRPr="00AA7E7A">
        <w:rPr>
          <w:noProof/>
          <w:shd w:val="clear" w:color="auto" w:fill="FFFFFF"/>
        </w:rPr>
        <w:drawing>
          <wp:inline distT="0" distB="0" distL="0" distR="0" wp14:anchorId="5D781651" wp14:editId="2DE280FD">
            <wp:extent cx="2340000" cy="2340000"/>
            <wp:effectExtent l="0" t="0" r="3175" b="3175"/>
            <wp:docPr id="1760648216" name="image2.png" descr="Изображение выглядит как Вселенная, пространство, Астрономический объект, Космическое простран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216" name="image2.png" descr="Изображение выглядит как Вселенная, пространство, Астрономический объект, Космическое пространство&#10;&#10;Контент, сгенерированный ИИ, может содержать ошибки."/>
                    <pic:cNvPicPr/>
                  </pic:nvPicPr>
                  <pic:blipFill>
                    <a:blip r:embed="rId44" cstate="print"/>
                    <a:stretch>
                      <a:fillRect/>
                    </a:stretch>
                  </pic:blipFill>
                  <pic:spPr>
                    <a:xfrm>
                      <a:off x="0" y="0"/>
                      <a:ext cx="2340000" cy="2340000"/>
                    </a:xfrm>
                    <a:prstGeom prst="rect">
                      <a:avLst/>
                    </a:prstGeom>
                  </pic:spPr>
                </pic:pic>
              </a:graphicData>
            </a:graphic>
          </wp:inline>
        </w:drawing>
      </w:r>
      <w:r w:rsidR="00A1486A">
        <w:rPr>
          <w:shd w:val="clear" w:color="auto" w:fill="FFFFFF"/>
        </w:rPr>
        <w:t xml:space="preserve">  </w:t>
      </w:r>
      <w:r w:rsidRPr="00AA7E7A">
        <w:rPr>
          <w:noProof/>
          <w:shd w:val="clear" w:color="auto" w:fill="FFFFFF"/>
        </w:rPr>
        <w:drawing>
          <wp:inline distT="0" distB="0" distL="0" distR="0" wp14:anchorId="1F2EC6A5" wp14:editId="5F26FCA4">
            <wp:extent cx="3541434" cy="2340000"/>
            <wp:effectExtent l="0" t="0" r="1905" b="3175"/>
            <wp:docPr id="1760648217" name="image3.jpeg" descr="Изображение выглядит как Астрономический объект, пространство, астрономия, Космическое простран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217" name="image3.jpeg" descr="Изображение выглядит как Астрономический объект, пространство, астрономия, Космическое пространство&#10;&#10;Контент, сгенерированный ИИ, может содержать ошибки."/>
                    <pic:cNvPicPr/>
                  </pic:nvPicPr>
                  <pic:blipFill>
                    <a:blip r:embed="rId45" cstate="print"/>
                    <a:stretch>
                      <a:fillRect/>
                    </a:stretch>
                  </pic:blipFill>
                  <pic:spPr>
                    <a:xfrm>
                      <a:off x="0" y="0"/>
                      <a:ext cx="3541434" cy="2340000"/>
                    </a:xfrm>
                    <a:prstGeom prst="rect">
                      <a:avLst/>
                    </a:prstGeom>
                  </pic:spPr>
                </pic:pic>
              </a:graphicData>
            </a:graphic>
          </wp:inline>
        </w:drawing>
      </w:r>
    </w:p>
    <w:p w14:paraId="4A4DF055" w14:textId="0F372F58" w:rsidR="00AA7E7A" w:rsidRDefault="00AA7E7A" w:rsidP="006421C8">
      <w:pPr>
        <w:pStyle w:val="aff6"/>
        <w:spacing w:before="0" w:after="0" w:line="300" w:lineRule="auto"/>
        <w:rPr>
          <w:shd w:val="clear" w:color="auto" w:fill="FFFFFF"/>
        </w:rPr>
      </w:pPr>
      <w:r w:rsidRPr="00AA7E7A">
        <w:rPr>
          <w:shd w:val="clear" w:color="auto" w:fill="FFFFFF"/>
        </w:rPr>
        <w:t xml:space="preserve">Рис. 3: </w:t>
      </w:r>
      <w:bookmarkStart w:id="9" w:name="_bookmark8"/>
      <w:bookmarkEnd w:id="9"/>
      <w:r w:rsidRPr="00AA7E7A">
        <w:rPr>
          <w:shd w:val="clear" w:color="auto" w:fill="FFFFFF"/>
        </w:rPr>
        <w:t xml:space="preserve">На левой фотографии серповидные объекты голубого цвета – множественное изображение галактики, расположенной далеко за скоплением галактик. На правой фотографии свет от удаленной голубой галактики </w:t>
      </w:r>
      <w:proofErr w:type="spellStart"/>
      <w:r w:rsidRPr="00AA7E7A">
        <w:rPr>
          <w:shd w:val="clear" w:color="auto" w:fill="FFFFFF"/>
        </w:rPr>
        <w:t>линзируется</w:t>
      </w:r>
      <w:proofErr w:type="spellEnd"/>
      <w:r w:rsidRPr="00AA7E7A">
        <w:rPr>
          <w:shd w:val="clear" w:color="auto" w:fill="FFFFFF"/>
        </w:rPr>
        <w:t xml:space="preserve"> на </w:t>
      </w:r>
      <w:proofErr w:type="spellStart"/>
      <w:r w:rsidRPr="00AA7E7A">
        <w:rPr>
          <w:shd w:val="clear" w:color="auto" w:fill="FFFFFF"/>
        </w:rPr>
        <w:t>близлежайшей</w:t>
      </w:r>
      <w:proofErr w:type="spellEnd"/>
      <w:r w:rsidRPr="00AA7E7A">
        <w:rPr>
          <w:shd w:val="clear" w:color="auto" w:fill="FFFFFF"/>
        </w:rPr>
        <w:t xml:space="preserve"> красной галактике. Кольцо Эйнштейна практически идеально.</w:t>
      </w:r>
    </w:p>
    <w:p w14:paraId="53200342" w14:textId="65694396" w:rsidR="006421C8" w:rsidRDefault="006421C8" w:rsidP="006421C8">
      <w:pPr>
        <w:pStyle w:val="aff6"/>
        <w:spacing w:before="0" w:after="0" w:line="300" w:lineRule="auto"/>
        <w:rPr>
          <w:shd w:val="clear" w:color="auto" w:fill="FFFFFF"/>
        </w:rPr>
      </w:pPr>
    </w:p>
    <w:p w14:paraId="52486C48" w14:textId="77777777" w:rsidR="006421C8" w:rsidRPr="00AA7E7A" w:rsidRDefault="006421C8" w:rsidP="006421C8">
      <w:pPr>
        <w:pStyle w:val="TableParagraph"/>
        <w:spacing w:line="300" w:lineRule="auto"/>
        <w:contextualSpacing/>
        <w:rPr>
          <w:shd w:val="clear" w:color="auto" w:fill="FFFFFF"/>
        </w:rPr>
      </w:pPr>
      <w:r w:rsidRPr="00AA7E7A">
        <w:rPr>
          <w:shd w:val="clear" w:color="auto" w:fill="FFFFFF"/>
        </w:rPr>
        <w:t xml:space="preserve">Хотя гравитация, согласно закону всемирного тяготения, носит универсальный характер, гравитационный заряд – </w:t>
      </w:r>
      <w:r w:rsidRPr="00AA7E7A">
        <w:rPr>
          <w:i/>
          <w:shd w:val="clear" w:color="auto" w:fill="FFFFFF"/>
        </w:rPr>
        <w:t xml:space="preserve">“гравитационная” </w:t>
      </w:r>
      <w:r w:rsidRPr="00AA7E7A">
        <w:rPr>
          <w:shd w:val="clear" w:color="auto" w:fill="FFFFFF"/>
        </w:rPr>
        <w:t xml:space="preserve">масса – не обязан быть универсальным. Он мог бы, например, зависеть от состава вещества. Однако многочисленные экспериментальные данные, начиная со времен Галилео Галилея указывают, что этот заряд пропорционален инертной массе и не зависит больше ни от чего. Выбирая подходящие единицы измерения (фиксируя </w:t>
      </w:r>
      <w:proofErr w:type="spellStart"/>
      <w:r w:rsidRPr="00AA7E7A">
        <w:rPr>
          <w:shd w:val="clear" w:color="auto" w:fill="FFFFFF"/>
        </w:rPr>
        <w:t>ньютоновскую</w:t>
      </w:r>
      <w:proofErr w:type="spellEnd"/>
      <w:r w:rsidRPr="00AA7E7A">
        <w:rPr>
          <w:shd w:val="clear" w:color="auto" w:fill="FFFFFF"/>
        </w:rPr>
        <w:t xml:space="preserve"> константу всемирного тяготения), мы можем добиться того, что для гравитации </w:t>
      </w:r>
      <w:r w:rsidRPr="00AA7E7A">
        <w:rPr>
          <w:i/>
          <w:shd w:val="clear" w:color="auto" w:fill="FFFFFF"/>
        </w:rPr>
        <w:t xml:space="preserve">q/m </w:t>
      </w:r>
      <w:r w:rsidRPr="00AA7E7A">
        <w:rPr>
          <w:shd w:val="clear" w:color="auto" w:fill="FFFFFF"/>
        </w:rPr>
        <w:t xml:space="preserve">= 1 для всех тел, при этом экспериментальная точность этого отношения на </w:t>
      </w:r>
      <w:r w:rsidRPr="00AA7E7A">
        <w:rPr>
          <w:shd w:val="clear" w:color="auto" w:fill="FFFFFF"/>
        </w:rPr>
        <w:lastRenderedPageBreak/>
        <w:t>сегодняшний день находится на уровне 10</w:t>
      </w:r>
      <w:r w:rsidRPr="00AA7E7A">
        <w:rPr>
          <w:shd w:val="clear" w:color="auto" w:fill="FFFFFF"/>
          <w:vertAlign w:val="superscript"/>
        </w:rPr>
        <w:t>−15</w:t>
      </w:r>
      <w:r w:rsidRPr="00AA7E7A">
        <w:rPr>
          <w:shd w:val="clear" w:color="auto" w:fill="FFFFFF"/>
        </w:rPr>
        <w:t>. Поэтому все тела при прочих равных условиях в гравитационном поле движутся одинаково вне зависимости от их массы, а для безмассовых частиц (фотонов) от энергии. В этом и проявляется принцип эквивалентности. Принцип эквивалентности, к сожалению, не позволяет нам наблюдать гравитационную радугу, но именно он позволяет существовать планетам, нам не улетать с поверхности Земли в результате орбитального движения вокруг Солнца, а космонавтам парить в невесомости в космическом корабле, а не ударяться о его стенки.</w:t>
      </w:r>
    </w:p>
    <w:p w14:paraId="25C156A9" w14:textId="77777777" w:rsidR="006421C8" w:rsidRPr="00AA7E7A" w:rsidRDefault="006421C8" w:rsidP="006421C8">
      <w:pPr>
        <w:pStyle w:val="aff6"/>
        <w:spacing w:before="0" w:after="0" w:line="300" w:lineRule="auto"/>
        <w:rPr>
          <w:shd w:val="clear" w:color="auto" w:fill="FFFFFF"/>
        </w:rPr>
      </w:pPr>
    </w:p>
    <w:p w14:paraId="18FD3893" w14:textId="77777777" w:rsidR="006421C8" w:rsidRPr="00AA7E7A" w:rsidRDefault="006421C8" w:rsidP="006421C8">
      <w:pPr>
        <w:pStyle w:val="aff6"/>
        <w:spacing w:before="0" w:after="0" w:line="300" w:lineRule="auto"/>
        <w:rPr>
          <w:shd w:val="clear" w:color="auto" w:fill="FFFFFF"/>
        </w:rPr>
      </w:pPr>
      <w:r w:rsidRPr="00AA7E7A">
        <w:rPr>
          <w:noProof/>
          <w:shd w:val="clear" w:color="auto" w:fill="FFFFFF"/>
        </w:rPr>
        <w:drawing>
          <wp:inline distT="0" distB="0" distL="0" distR="0" wp14:anchorId="7C28BE83" wp14:editId="4221A9D1">
            <wp:extent cx="3331912" cy="3240000"/>
            <wp:effectExtent l="0" t="0" r="1905" b="0"/>
            <wp:docPr id="1760648218" name="image4.jpeg" descr="Изображение выглядит как Вселенная, пространство, Астрономический объект, Космическое простран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8218" name="image4.jpeg" descr="Изображение выглядит как Вселенная, пространство, Астрономический объект, Космическое пространство&#10;&#10;Контент, сгенерированный ИИ, может содержать ошибки."/>
                    <pic:cNvPicPr/>
                  </pic:nvPicPr>
                  <pic:blipFill>
                    <a:blip r:embed="rId46" cstate="print">
                      <a:extLst>
                        <a:ext uri="{28A0092B-C50C-407E-A947-70E740481C1C}">
                          <a14:useLocalDpi xmlns:a14="http://schemas.microsoft.com/office/drawing/2010/main"/>
                        </a:ext>
                      </a:extLst>
                    </a:blip>
                    <a:stretch>
                      <a:fillRect/>
                    </a:stretch>
                  </pic:blipFill>
                  <pic:spPr>
                    <a:xfrm>
                      <a:off x="0" y="0"/>
                      <a:ext cx="3331912" cy="3240000"/>
                    </a:xfrm>
                    <a:prstGeom prst="rect">
                      <a:avLst/>
                    </a:prstGeom>
                  </pic:spPr>
                </pic:pic>
              </a:graphicData>
            </a:graphic>
          </wp:inline>
        </w:drawing>
      </w:r>
    </w:p>
    <w:p w14:paraId="45703186" w14:textId="35D0D28D" w:rsidR="006421C8" w:rsidRPr="00AA7E7A" w:rsidRDefault="006421C8" w:rsidP="006421C8">
      <w:pPr>
        <w:pStyle w:val="aff6"/>
        <w:spacing w:before="0" w:after="0" w:line="300" w:lineRule="auto"/>
        <w:rPr>
          <w:shd w:val="clear" w:color="auto" w:fill="FFFFFF"/>
        </w:rPr>
      </w:pPr>
      <w:r w:rsidRPr="00AA7E7A">
        <w:rPr>
          <w:shd w:val="clear" w:color="auto" w:fill="FFFFFF"/>
        </w:rPr>
        <w:t>Рис</w:t>
      </w:r>
      <w:r>
        <w:rPr>
          <w:shd w:val="clear" w:color="auto" w:fill="FFFFFF"/>
        </w:rPr>
        <w:t>унок</w:t>
      </w:r>
      <w:r w:rsidRPr="00AA7E7A">
        <w:rPr>
          <w:shd w:val="clear" w:color="auto" w:fill="FFFFFF"/>
        </w:rPr>
        <w:t xml:space="preserve"> 4: </w:t>
      </w:r>
      <w:bookmarkStart w:id="10" w:name="_bookmark9"/>
      <w:bookmarkEnd w:id="10"/>
      <w:r w:rsidRPr="00AA7E7A">
        <w:rPr>
          <w:shd w:val="clear" w:color="auto" w:fill="FFFFFF"/>
        </w:rPr>
        <w:t xml:space="preserve">Синим цветом показано распределение тёмной материи, восстановленное из анализа </w:t>
      </w:r>
      <w:proofErr w:type="spellStart"/>
      <w:r w:rsidRPr="00AA7E7A">
        <w:rPr>
          <w:shd w:val="clear" w:color="auto" w:fill="FFFFFF"/>
        </w:rPr>
        <w:t>линзирования</w:t>
      </w:r>
      <w:proofErr w:type="spellEnd"/>
      <w:r w:rsidRPr="00AA7E7A">
        <w:rPr>
          <w:shd w:val="clear" w:color="auto" w:fill="FFFFFF"/>
        </w:rPr>
        <w:t xml:space="preserve"> галактики, изображенного на левом снимке рисунка</w:t>
      </w:r>
      <w:r>
        <w:rPr>
          <w:shd w:val="clear" w:color="auto" w:fill="FFFFFF"/>
        </w:rPr>
        <w:t xml:space="preserve"> 3</w:t>
      </w:r>
      <w:r w:rsidRPr="00AA7E7A">
        <w:rPr>
          <w:shd w:val="clear" w:color="auto" w:fill="FFFFFF"/>
        </w:rPr>
        <w:t>.</w:t>
      </w:r>
    </w:p>
    <w:p w14:paraId="7CE55034" w14:textId="77777777" w:rsidR="006421C8" w:rsidRDefault="006421C8" w:rsidP="006421C8">
      <w:pPr>
        <w:pStyle w:val="TableParagraph"/>
        <w:spacing w:line="300" w:lineRule="auto"/>
        <w:contextualSpacing/>
        <w:rPr>
          <w:shd w:val="clear" w:color="auto" w:fill="FFFFFF"/>
        </w:rPr>
      </w:pPr>
    </w:p>
    <w:p w14:paraId="185D7D77" w14:textId="77777777" w:rsidR="00AA7E7A" w:rsidRDefault="00AA7E7A" w:rsidP="006421C8">
      <w:pPr>
        <w:spacing w:after="0" w:line="300" w:lineRule="auto"/>
        <w:contextualSpacing/>
        <w:rPr>
          <w:rFonts w:ascii="Times New Roman" w:eastAsia="Times New Roman" w:hAnsi="Times New Roman" w:cs="Times New Roman"/>
          <w:b/>
          <w:color w:val="000000"/>
          <w:sz w:val="28"/>
          <w:szCs w:val="28"/>
          <w:highlight w:val="white"/>
        </w:rPr>
      </w:pPr>
      <w:r>
        <w:rPr>
          <w:szCs w:val="28"/>
          <w:highlight w:val="white"/>
        </w:rPr>
        <w:br w:type="page"/>
      </w:r>
    </w:p>
    <w:p w14:paraId="2A99B0B7" w14:textId="3CDD7EFD" w:rsidR="00856A62" w:rsidRPr="00395217" w:rsidRDefault="008320D2" w:rsidP="00395217">
      <w:pPr>
        <w:pStyle w:val="ab"/>
        <w:keepNext/>
        <w:keepLines/>
        <w:ind w:firstLine="567"/>
        <w:rPr>
          <w:szCs w:val="28"/>
          <w:highlight w:val="white"/>
        </w:rPr>
      </w:pPr>
      <w:r w:rsidRPr="00395217">
        <w:rPr>
          <w:szCs w:val="28"/>
          <w:highlight w:val="white"/>
        </w:rPr>
        <w:lastRenderedPageBreak/>
        <w:t>II ТУР</w:t>
      </w:r>
      <w:r w:rsidR="00D2454B" w:rsidRPr="00395217">
        <w:rPr>
          <w:szCs w:val="28"/>
          <w:highlight w:val="white"/>
        </w:rPr>
        <w:t xml:space="preserve"> 3 </w:t>
      </w:r>
      <w:r w:rsidR="0042336A">
        <w:rPr>
          <w:szCs w:val="28"/>
          <w:highlight w:val="white"/>
        </w:rPr>
        <w:t>мая 2024</w:t>
      </w:r>
    </w:p>
    <w:p w14:paraId="1560A5B1" w14:textId="77777777" w:rsidR="00395217" w:rsidRPr="00B65B19" w:rsidRDefault="00395217"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 xml:space="preserve">Вопрос для 5-7 классов </w:t>
      </w:r>
    </w:p>
    <w:tbl>
      <w:tblPr>
        <w:tblStyle w:val="af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7054"/>
      </w:tblGrid>
      <w:tr w:rsidR="0026420C" w:rsidRPr="00D40379" w14:paraId="79055284" w14:textId="77777777" w:rsidTr="007426C1">
        <w:tc>
          <w:tcPr>
            <w:tcW w:w="2835" w:type="dxa"/>
          </w:tcPr>
          <w:p w14:paraId="141635CE" w14:textId="27151C6C" w:rsidR="0026420C" w:rsidRPr="00D40379" w:rsidRDefault="00621948" w:rsidP="007426C1">
            <w:pPr>
              <w:pStyle w:val="21"/>
              <w:spacing w:before="0"/>
              <w:ind w:left="0" w:right="0"/>
              <w:jc w:val="center"/>
              <w:rPr>
                <w:rFonts w:eastAsia="Times New Roman"/>
                <w:sz w:val="24"/>
                <w:szCs w:val="24"/>
                <w:highlight w:val="white"/>
              </w:rPr>
            </w:pPr>
            <w:r w:rsidRPr="00D40379">
              <w:rPr>
                <w:noProof/>
                <w:sz w:val="24"/>
                <w:szCs w:val="24"/>
              </w:rPr>
              <w:drawing>
                <wp:inline distT="114300" distB="114300" distL="114300" distR="114300" wp14:anchorId="6FF02DCE" wp14:editId="6C1A181E">
                  <wp:extent cx="1440000" cy="1800000"/>
                  <wp:effectExtent l="0" t="0" r="8255" b="0"/>
                  <wp:docPr id="1508332707" name="image27.jpg"/>
                  <wp:cNvGraphicFramePr/>
                  <a:graphic xmlns:a="http://schemas.openxmlformats.org/drawingml/2006/main">
                    <a:graphicData uri="http://schemas.openxmlformats.org/drawingml/2006/picture">
                      <pic:pic xmlns:pic="http://schemas.openxmlformats.org/drawingml/2006/picture">
                        <pic:nvPicPr>
                          <pic:cNvPr id="1276" name="image27.jpg"/>
                          <pic:cNvPicPr preferRelativeResize="0"/>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54" w:type="dxa"/>
            <w:tcBorders>
              <w:left w:val="nil"/>
            </w:tcBorders>
          </w:tcPr>
          <w:p w14:paraId="3E96D92A" w14:textId="58E7AAEE" w:rsidR="00621948" w:rsidRDefault="00621948" w:rsidP="00621948">
            <w:pPr>
              <w:pStyle w:val="1"/>
              <w:outlineLvl w:val="0"/>
              <w:rPr>
                <w:b/>
                <w:bCs w:val="0"/>
              </w:rPr>
            </w:pPr>
            <w:r w:rsidRPr="00C063B6">
              <w:rPr>
                <w:b/>
                <w:bCs w:val="0"/>
              </w:rPr>
              <w:t>Сурис Роберт Арнольдович</w:t>
            </w:r>
          </w:p>
          <w:p w14:paraId="61A97866" w14:textId="77777777" w:rsidR="00D75D3F" w:rsidRDefault="00D75D3F" w:rsidP="00621948">
            <w:pPr>
              <w:pStyle w:val="1"/>
              <w:outlineLvl w:val="0"/>
            </w:pPr>
            <w:r>
              <w:t>(31.12.1936-14.05.2024)</w:t>
            </w:r>
          </w:p>
          <w:p w14:paraId="3C15E2DF" w14:textId="663D8879" w:rsidR="00621948" w:rsidRDefault="00621948" w:rsidP="00621948">
            <w:pPr>
              <w:pStyle w:val="1"/>
              <w:outlineLvl w:val="0"/>
            </w:pPr>
            <w:r>
              <w:t>Академик РАН</w:t>
            </w:r>
          </w:p>
          <w:p w14:paraId="2EAD4AD9" w14:textId="0C1CE464" w:rsidR="00621948" w:rsidRDefault="005B501A" w:rsidP="00621948">
            <w:pPr>
              <w:pStyle w:val="1"/>
              <w:outlineLvl w:val="0"/>
            </w:pPr>
            <w:r>
              <w:t xml:space="preserve">Доктор </w:t>
            </w:r>
            <w:r w:rsidR="00621948">
              <w:t>физико-математических наук</w:t>
            </w:r>
          </w:p>
          <w:p w14:paraId="491D2566" w14:textId="16B2A80D" w:rsidR="00621948" w:rsidRDefault="00621948" w:rsidP="00621948">
            <w:pPr>
              <w:pStyle w:val="1"/>
              <w:outlineLvl w:val="0"/>
            </w:pPr>
            <w:r>
              <w:t>Заведующий лабораторией Физико-технического института</w:t>
            </w:r>
            <w:r w:rsidR="00C663E0">
              <w:br/>
            </w:r>
            <w:r>
              <w:t>им. А.Ф. Иоффе Российской академии наук</w:t>
            </w:r>
          </w:p>
          <w:p w14:paraId="7E30873A" w14:textId="77777777" w:rsidR="00621948" w:rsidRDefault="00621948" w:rsidP="00621948">
            <w:pPr>
              <w:pStyle w:val="1"/>
              <w:outlineLvl w:val="0"/>
            </w:pPr>
            <w:r>
              <w:t>Заведующий кафедрой физики конденсированного состояния Санкт-Петербургского национального исследовательского академического университета им. Ж.И. Алфёрова РАН</w:t>
            </w:r>
          </w:p>
          <w:p w14:paraId="26C0BFB9" w14:textId="3B6AF9A5" w:rsidR="00621948" w:rsidRDefault="00D75D3F" w:rsidP="00621948">
            <w:pPr>
              <w:pStyle w:val="1"/>
              <w:outlineLvl w:val="0"/>
            </w:pPr>
            <w:r w:rsidRPr="00D75D3F">
              <w:t>https://new.ras.ru/staff/aka</w:t>
            </w:r>
            <w:r>
              <w:t>demiki/suris-robert-arnoldovich</w:t>
            </w:r>
          </w:p>
          <w:p w14:paraId="73AAC2EF" w14:textId="36E2D102" w:rsidR="0026420C" w:rsidRPr="00D40379" w:rsidRDefault="00621948" w:rsidP="00621948">
            <w:pPr>
              <w:pStyle w:val="1"/>
              <w:outlineLvl w:val="0"/>
            </w:pPr>
            <w:r>
              <w:t>https://ru.</w:t>
            </w:r>
            <w:r w:rsidR="00DB6D78">
              <w:t>ruwiki.ru</w:t>
            </w:r>
            <w:r>
              <w:t>/wiki/Сурис,_Роберт Арнольдович</w:t>
            </w:r>
          </w:p>
        </w:tc>
      </w:tr>
    </w:tbl>
    <w:p w14:paraId="2115683F" w14:textId="77777777" w:rsidR="00485906" w:rsidRDefault="00485906" w:rsidP="00485906">
      <w:pPr>
        <w:pStyle w:val="TableParagraph"/>
        <w:spacing w:line="300" w:lineRule="auto"/>
        <w:rPr>
          <w:b/>
          <w:szCs w:val="24"/>
        </w:rPr>
      </w:pPr>
    </w:p>
    <w:p w14:paraId="70D57EDE" w14:textId="785CF44F" w:rsidR="00395217" w:rsidRPr="00485906" w:rsidRDefault="00466218" w:rsidP="00485906">
      <w:pPr>
        <w:pStyle w:val="TableParagraph"/>
        <w:spacing w:line="300" w:lineRule="auto"/>
        <w:rPr>
          <w:b/>
          <w:szCs w:val="24"/>
        </w:rPr>
      </w:pPr>
      <w:r w:rsidRPr="00485906">
        <w:rPr>
          <w:b/>
          <w:szCs w:val="24"/>
        </w:rPr>
        <w:t>Вопрос:</w:t>
      </w:r>
    </w:p>
    <w:p w14:paraId="534CE1DC" w14:textId="77777777" w:rsidR="00621948" w:rsidRDefault="00621948" w:rsidP="005F4693">
      <w:pPr>
        <w:pStyle w:val="TableParagraph"/>
        <w:spacing w:line="300" w:lineRule="auto"/>
        <w:rPr>
          <w:bCs/>
        </w:rPr>
      </w:pPr>
      <w:r w:rsidRPr="00621948">
        <w:t xml:space="preserve">Почему змея перед броском сворачивается в </w:t>
      </w:r>
      <w:r w:rsidRPr="005939E5">
        <w:t>кольца</w:t>
      </w:r>
      <w:r w:rsidRPr="00621948">
        <w:t>?</w:t>
      </w:r>
    </w:p>
    <w:p w14:paraId="7273E432" w14:textId="1E9AD86C" w:rsidR="00466218" w:rsidRDefault="00621948" w:rsidP="005F4693">
      <w:pPr>
        <w:pStyle w:val="aff6"/>
        <w:spacing w:before="0" w:after="0" w:line="300" w:lineRule="auto"/>
        <w:contextualSpacing w:val="0"/>
      </w:pPr>
      <w:r>
        <w:rPr>
          <w:noProof/>
        </w:rPr>
        <w:drawing>
          <wp:inline distT="0" distB="0" distL="0" distR="0" wp14:anchorId="60933285" wp14:editId="42CCBD81">
            <wp:extent cx="2218750" cy="1800000"/>
            <wp:effectExtent l="0" t="0" r="0" b="0"/>
            <wp:docPr id="840941030" name="Рисунок 1" descr="Мифы о зме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ифы о змеях"/>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218750" cy="1800000"/>
                    </a:xfrm>
                    <a:prstGeom prst="rect">
                      <a:avLst/>
                    </a:prstGeom>
                    <a:noFill/>
                    <a:ln>
                      <a:noFill/>
                    </a:ln>
                  </pic:spPr>
                </pic:pic>
              </a:graphicData>
            </a:graphic>
          </wp:inline>
        </w:drawing>
      </w:r>
      <w:r w:rsidR="00DC157A">
        <w:t xml:space="preserve">  </w:t>
      </w:r>
      <w:r w:rsidR="00DC157A">
        <w:rPr>
          <w:noProof/>
        </w:rPr>
        <w:drawing>
          <wp:inline distT="0" distB="0" distL="0" distR="0" wp14:anchorId="62AED9C8" wp14:editId="5EF1337B">
            <wp:extent cx="3197927" cy="1800000"/>
            <wp:effectExtent l="0" t="0" r="2540" b="0"/>
            <wp:docPr id="1760648194" name="Рисунок 176064819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flipH="1">
                      <a:off x="0" y="0"/>
                      <a:ext cx="3197927" cy="1800000"/>
                    </a:xfrm>
                    <a:prstGeom prst="rect">
                      <a:avLst/>
                    </a:prstGeom>
                    <a:noFill/>
                    <a:ln>
                      <a:noFill/>
                    </a:ln>
                  </pic:spPr>
                </pic:pic>
              </a:graphicData>
            </a:graphic>
          </wp:inline>
        </w:drawing>
      </w:r>
    </w:p>
    <w:p w14:paraId="5ADADD67" w14:textId="5BA32DDC" w:rsidR="00621948" w:rsidRPr="00621948" w:rsidRDefault="00621948" w:rsidP="005F4693">
      <w:pPr>
        <w:pStyle w:val="aff6"/>
        <w:spacing w:before="0" w:after="0" w:line="300" w:lineRule="auto"/>
        <w:contextualSpacing w:val="0"/>
      </w:pPr>
      <w:r>
        <w:t xml:space="preserve">Источник: </w:t>
      </w:r>
      <w:r w:rsidRPr="00621948">
        <w:t>https://ru.</w:t>
      </w:r>
      <w:r w:rsidR="00DB6D78">
        <w:t>ruwiki.ru</w:t>
      </w:r>
      <w:r w:rsidRPr="00621948">
        <w:t>/wiki/Каспийский</w:t>
      </w:r>
      <w:r>
        <w:t>_</w:t>
      </w:r>
      <w:r w:rsidRPr="00621948">
        <w:t>полоз</w:t>
      </w:r>
    </w:p>
    <w:p w14:paraId="17F99905" w14:textId="0374ED19" w:rsidR="00395217" w:rsidRPr="00485906" w:rsidRDefault="0097052D" w:rsidP="00485906">
      <w:pPr>
        <w:pStyle w:val="TableParagraph"/>
        <w:spacing w:line="300" w:lineRule="auto"/>
        <w:rPr>
          <w:b/>
          <w:szCs w:val="24"/>
        </w:rPr>
      </w:pPr>
      <w:r w:rsidRPr="00485906">
        <w:rPr>
          <w:b/>
          <w:szCs w:val="24"/>
        </w:rPr>
        <w:t>Решение</w:t>
      </w:r>
      <w:r w:rsidR="00395217" w:rsidRPr="00485906">
        <w:rPr>
          <w:b/>
          <w:szCs w:val="24"/>
        </w:rPr>
        <w:t>:</w:t>
      </w:r>
    </w:p>
    <w:p w14:paraId="33521EA0" w14:textId="34E2CB05" w:rsidR="0097052D" w:rsidRPr="0097052D" w:rsidRDefault="0097052D" w:rsidP="005F4693">
      <w:pPr>
        <w:spacing w:after="0" w:line="300" w:lineRule="auto"/>
        <w:ind w:firstLine="567"/>
        <w:jc w:val="both"/>
        <w:rPr>
          <w:rFonts w:ascii="Times New Roman" w:hAnsi="Times New Roman" w:cs="Times New Roman"/>
          <w:b/>
          <w:sz w:val="24"/>
          <w:szCs w:val="24"/>
        </w:rPr>
      </w:pPr>
      <w:r w:rsidRPr="0097052D">
        <w:rPr>
          <w:rFonts w:ascii="Times New Roman" w:hAnsi="Times New Roman" w:cs="Times New Roman"/>
          <w:b/>
          <w:sz w:val="24"/>
          <w:szCs w:val="24"/>
        </w:rPr>
        <w:t>Вариант 1</w:t>
      </w:r>
      <w:r>
        <w:rPr>
          <w:rFonts w:ascii="Times New Roman" w:hAnsi="Times New Roman" w:cs="Times New Roman"/>
          <w:b/>
          <w:sz w:val="24"/>
          <w:szCs w:val="24"/>
        </w:rPr>
        <w:t xml:space="preserve"> (физический)</w:t>
      </w:r>
      <w:r w:rsidRPr="0097052D">
        <w:rPr>
          <w:rFonts w:ascii="Times New Roman" w:hAnsi="Times New Roman" w:cs="Times New Roman"/>
          <w:b/>
          <w:sz w:val="24"/>
          <w:szCs w:val="24"/>
        </w:rPr>
        <w:t>.</w:t>
      </w:r>
    </w:p>
    <w:p w14:paraId="4F73EDA7" w14:textId="00526D11" w:rsidR="0097052D" w:rsidRDefault="009164B5"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Змея при прыжке пытается обеспечить максимальную линейную скорость головы, для нападения на жертву. </w:t>
      </w:r>
      <w:r w:rsidR="0097052D">
        <w:rPr>
          <w:rFonts w:ascii="Times New Roman" w:hAnsi="Times New Roman" w:cs="Times New Roman"/>
          <w:sz w:val="24"/>
          <w:szCs w:val="24"/>
        </w:rPr>
        <w:t>Рассмотрим сильно упрощенную модельную задачу – аналогию.</w:t>
      </w:r>
    </w:p>
    <w:p w14:paraId="1465B90D" w14:textId="05605C07" w:rsidR="0097052D" w:rsidRDefault="0097052D"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Пусть змея представляет собой стержень </w:t>
      </w:r>
      <w:r>
        <w:rPr>
          <w:rFonts w:ascii="Times New Roman" w:hAnsi="Times New Roman" w:cs="Times New Roman"/>
          <w:sz w:val="24"/>
          <w:szCs w:val="24"/>
          <w:lang w:val="en-US"/>
        </w:rPr>
        <w:t>c</w:t>
      </w:r>
      <w:r w:rsidRPr="0097052D">
        <w:rPr>
          <w:rFonts w:ascii="Times New Roman" w:hAnsi="Times New Roman" w:cs="Times New Roman"/>
          <w:sz w:val="24"/>
          <w:szCs w:val="24"/>
        </w:rPr>
        <w:t xml:space="preserve"> </w:t>
      </w:r>
      <w:r>
        <w:rPr>
          <w:rFonts w:ascii="Times New Roman" w:hAnsi="Times New Roman" w:cs="Times New Roman"/>
          <w:sz w:val="24"/>
          <w:szCs w:val="24"/>
        </w:rPr>
        <w:t xml:space="preserve">длиной </w:t>
      </w:r>
      <w:r>
        <w:rPr>
          <w:rFonts w:ascii="Times New Roman" w:hAnsi="Times New Roman" w:cs="Times New Roman"/>
          <w:sz w:val="24"/>
          <w:szCs w:val="24"/>
          <w:lang w:val="en-US"/>
        </w:rPr>
        <w:t>L</w:t>
      </w:r>
      <w:r w:rsidRPr="0097052D">
        <w:rPr>
          <w:rFonts w:ascii="Times New Roman" w:hAnsi="Times New Roman" w:cs="Times New Roman"/>
          <w:sz w:val="24"/>
          <w:szCs w:val="24"/>
        </w:rPr>
        <w:t xml:space="preserve"> </w:t>
      </w:r>
      <w:r>
        <w:rPr>
          <w:rFonts w:ascii="Times New Roman" w:hAnsi="Times New Roman" w:cs="Times New Roman"/>
          <w:sz w:val="24"/>
          <w:szCs w:val="24"/>
        </w:rPr>
        <w:t>и массой</w:t>
      </w:r>
      <w:r w:rsidRPr="0097052D">
        <w:rPr>
          <w:rFonts w:ascii="Times New Roman" w:hAnsi="Times New Roman" w:cs="Times New Roman"/>
          <w:sz w:val="24"/>
          <w:szCs w:val="24"/>
        </w:rPr>
        <w:t xml:space="preserve"> </w:t>
      </w:r>
      <w:r>
        <w:rPr>
          <w:rFonts w:ascii="Times New Roman" w:hAnsi="Times New Roman" w:cs="Times New Roman"/>
          <w:sz w:val="24"/>
          <w:szCs w:val="24"/>
          <w:lang w:val="en-US"/>
        </w:rPr>
        <w:t>M</w:t>
      </w:r>
      <w:r>
        <w:rPr>
          <w:rFonts w:ascii="Times New Roman" w:hAnsi="Times New Roman" w:cs="Times New Roman"/>
          <w:sz w:val="24"/>
          <w:szCs w:val="24"/>
        </w:rPr>
        <w:t xml:space="preserve">. Представим, что такая модель змеи может запасти в себе максимально возможную потенциальную энергию </w:t>
      </w:r>
      <w:r w:rsidR="009164B5">
        <w:rPr>
          <w:rFonts w:ascii="Times New Roman" w:hAnsi="Times New Roman" w:cs="Times New Roman"/>
          <w:sz w:val="24"/>
          <w:szCs w:val="24"/>
        </w:rPr>
        <w:t xml:space="preserve">упругих сил </w:t>
      </w:r>
      <w:r w:rsidR="00D749F1">
        <w:rPr>
          <w:rFonts w:ascii="Times New Roman" w:hAnsi="Times New Roman" w:cs="Times New Roman"/>
          <w:sz w:val="24"/>
          <w:szCs w:val="24"/>
          <w:lang w:val="en-US"/>
        </w:rPr>
        <w:t>W</w:t>
      </w:r>
      <w:r>
        <w:rPr>
          <w:rFonts w:ascii="Times New Roman" w:hAnsi="Times New Roman" w:cs="Times New Roman"/>
          <w:sz w:val="24"/>
          <w:szCs w:val="24"/>
        </w:rPr>
        <w:t xml:space="preserve"> (аналог – напряженные мышцы). Далее, если змея может превратить всю эту энергию в кинетическую энергию поступательного движения стержня вдоль его направления (всеми потерями пренебрегаем) со скоростью </w:t>
      </w:r>
      <w:r>
        <w:rPr>
          <w:rFonts w:ascii="Times New Roman" w:hAnsi="Times New Roman" w:cs="Times New Roman"/>
          <w:sz w:val="24"/>
          <w:szCs w:val="24"/>
          <w:lang w:val="en-US"/>
        </w:rPr>
        <w:t>V</w:t>
      </w:r>
      <w:r>
        <w:rPr>
          <w:rFonts w:ascii="Times New Roman" w:hAnsi="Times New Roman" w:cs="Times New Roman"/>
          <w:sz w:val="24"/>
          <w:szCs w:val="24"/>
        </w:rPr>
        <w:t>, можно записать закон сохранения энергии (вся потенциальная энергия без потерь превращается в кинетическую</w:t>
      </w:r>
      <w:r w:rsidR="00D749F1" w:rsidRPr="00D749F1">
        <w:rPr>
          <w:rFonts w:ascii="Times New Roman" w:hAnsi="Times New Roman" w:cs="Times New Roman"/>
          <w:sz w:val="24"/>
          <w:szCs w:val="24"/>
        </w:rPr>
        <w:t xml:space="preserve"> </w:t>
      </w:r>
      <w:r w:rsidR="00D749F1">
        <w:rPr>
          <w:rFonts w:ascii="Times New Roman" w:hAnsi="Times New Roman" w:cs="Times New Roman"/>
          <w:sz w:val="24"/>
          <w:szCs w:val="24"/>
          <w:lang w:val="en-US"/>
        </w:rPr>
        <w:t>E</w:t>
      </w:r>
      <w:r w:rsidR="00D749F1" w:rsidRPr="00BA27AC">
        <w:rPr>
          <w:rFonts w:ascii="Times New Roman" w:hAnsi="Times New Roman" w:cs="Times New Roman"/>
          <w:sz w:val="24"/>
          <w:szCs w:val="24"/>
        </w:rPr>
        <w:t xml:space="preserve">= </w:t>
      </w:r>
      <w:r w:rsidR="00D749F1">
        <w:rPr>
          <w:rFonts w:ascii="Times New Roman" w:hAnsi="Times New Roman" w:cs="Times New Roman"/>
          <w:sz w:val="24"/>
          <w:szCs w:val="24"/>
          <w:lang w:val="en-US"/>
        </w:rPr>
        <w:t>M</w:t>
      </w:r>
      <w:r w:rsidR="00D749F1" w:rsidRPr="0097052D">
        <w:rPr>
          <w:rFonts w:ascii="Times New Roman" w:hAnsi="Times New Roman" w:cs="Times New Roman"/>
          <w:sz w:val="24"/>
          <w:szCs w:val="24"/>
        </w:rPr>
        <w:t>*</w:t>
      </w:r>
      <w:r w:rsidR="00D749F1">
        <w:rPr>
          <w:rFonts w:ascii="Times New Roman" w:hAnsi="Times New Roman" w:cs="Times New Roman"/>
          <w:sz w:val="24"/>
          <w:szCs w:val="24"/>
          <w:lang w:val="en-US"/>
        </w:rPr>
        <w:t>V</w:t>
      </w:r>
      <w:r w:rsidR="00D749F1" w:rsidRPr="0097052D">
        <w:rPr>
          <w:rFonts w:ascii="Times New Roman" w:hAnsi="Times New Roman" w:cs="Times New Roman"/>
          <w:sz w:val="24"/>
          <w:szCs w:val="24"/>
          <w:vertAlign w:val="superscript"/>
        </w:rPr>
        <w:t>2</w:t>
      </w:r>
      <w:r w:rsidR="00D749F1" w:rsidRPr="0097052D">
        <w:rPr>
          <w:rFonts w:ascii="Times New Roman" w:hAnsi="Times New Roman" w:cs="Times New Roman"/>
          <w:sz w:val="24"/>
          <w:szCs w:val="24"/>
        </w:rPr>
        <w:t>/2</w:t>
      </w:r>
      <w:r>
        <w:rPr>
          <w:rFonts w:ascii="Times New Roman" w:hAnsi="Times New Roman" w:cs="Times New Roman"/>
          <w:sz w:val="24"/>
          <w:szCs w:val="24"/>
        </w:rPr>
        <w:t>):</w:t>
      </w:r>
    </w:p>
    <w:p w14:paraId="21970F2E" w14:textId="78A5A5E2" w:rsidR="0097052D"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W</w:t>
      </w:r>
      <w:r w:rsidR="0097052D" w:rsidRPr="0097052D">
        <w:rPr>
          <w:rFonts w:ascii="Times New Roman" w:hAnsi="Times New Roman" w:cs="Times New Roman"/>
          <w:sz w:val="24"/>
          <w:szCs w:val="24"/>
        </w:rPr>
        <w:t>=</w:t>
      </w:r>
      <w:r w:rsidR="0097052D">
        <w:rPr>
          <w:rFonts w:ascii="Times New Roman" w:hAnsi="Times New Roman" w:cs="Times New Roman"/>
          <w:sz w:val="24"/>
          <w:szCs w:val="24"/>
          <w:lang w:val="en-US"/>
        </w:rPr>
        <w:t>M</w:t>
      </w:r>
      <w:r w:rsidR="0097052D" w:rsidRPr="0097052D">
        <w:rPr>
          <w:rFonts w:ascii="Times New Roman" w:hAnsi="Times New Roman" w:cs="Times New Roman"/>
          <w:sz w:val="24"/>
          <w:szCs w:val="24"/>
        </w:rPr>
        <w:t>*</w:t>
      </w:r>
      <w:r w:rsidR="0097052D">
        <w:rPr>
          <w:rFonts w:ascii="Times New Roman" w:hAnsi="Times New Roman" w:cs="Times New Roman"/>
          <w:sz w:val="24"/>
          <w:szCs w:val="24"/>
          <w:lang w:val="en-US"/>
        </w:rPr>
        <w:t>V</w:t>
      </w:r>
      <w:r w:rsidR="0097052D" w:rsidRPr="0097052D">
        <w:rPr>
          <w:rFonts w:ascii="Times New Roman" w:hAnsi="Times New Roman" w:cs="Times New Roman"/>
          <w:sz w:val="24"/>
          <w:szCs w:val="24"/>
          <w:vertAlign w:val="superscript"/>
        </w:rPr>
        <w:t>2</w:t>
      </w:r>
      <w:r w:rsidR="0097052D" w:rsidRPr="0097052D">
        <w:rPr>
          <w:rFonts w:ascii="Times New Roman" w:hAnsi="Times New Roman" w:cs="Times New Roman"/>
          <w:sz w:val="24"/>
          <w:szCs w:val="24"/>
        </w:rPr>
        <w:t>/2</w:t>
      </w:r>
      <w:r w:rsidR="0097052D">
        <w:rPr>
          <w:rFonts w:ascii="Times New Roman" w:hAnsi="Times New Roman" w:cs="Times New Roman"/>
          <w:sz w:val="24"/>
          <w:szCs w:val="24"/>
        </w:rPr>
        <w:t>,</w:t>
      </w:r>
    </w:p>
    <w:p w14:paraId="30384DBD" w14:textId="179644D4" w:rsidR="0097052D" w:rsidRDefault="0097052D"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Откуда легко найти скорость движения змеи (все части змеи-стержня двигаются с одинаковой линейной скоростью):</w:t>
      </w:r>
    </w:p>
    <w:p w14:paraId="7ADB3807" w14:textId="6EBFFEA5" w:rsidR="0097052D" w:rsidRPr="0097052D" w:rsidRDefault="0097052D" w:rsidP="005F4693">
      <w:pPr>
        <w:spacing w:after="0" w:line="300" w:lineRule="auto"/>
        <w:ind w:firstLine="567"/>
        <w:jc w:val="both"/>
        <w:rPr>
          <w:rFonts w:ascii="Times New Roman" w:hAnsi="Times New Roman" w:cs="Times New Roman"/>
          <w:sz w:val="24"/>
          <w:szCs w:val="24"/>
          <w:lang w:val="en-US"/>
        </w:rPr>
      </w:pPr>
      <m:oMathPara>
        <m:oMath>
          <m:r>
            <w:rPr>
              <w:rFonts w:ascii="Cambria Math" w:hAnsi="Cambria Math" w:cs="Times New Roman"/>
              <w:sz w:val="24"/>
              <w:szCs w:val="24"/>
              <w:lang w:val="en-US"/>
            </w:rPr>
            <m:t>V=</m:t>
          </m:r>
          <m:rad>
            <m:radPr>
              <m:degHide m:val="1"/>
              <m:ctrlPr>
                <w:rPr>
                  <w:rFonts w:ascii="Cambria Math" w:hAnsi="Cambria Math" w:cs="Times New Roman"/>
                  <w:i/>
                  <w:sz w:val="24"/>
                  <w:szCs w:val="24"/>
                </w:rPr>
              </m:ctrlPr>
            </m:radPr>
            <m:deg/>
            <m:e>
              <m:r>
                <w:rPr>
                  <w:rFonts w:ascii="Cambria Math" w:hAnsi="Cambria Math" w:cs="Times New Roman"/>
                  <w:sz w:val="24"/>
                  <w:szCs w:val="24"/>
                </w:rPr>
                <m:t>2W/M</m:t>
              </m:r>
            </m:e>
          </m:rad>
        </m:oMath>
      </m:oMathPara>
    </w:p>
    <w:p w14:paraId="4A9E286F" w14:textId="4838AF5B" w:rsidR="0097052D" w:rsidRDefault="0097052D"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Теперь рассмотрим случай, когда стержень запасает такую же энергию (упругих сил)</w:t>
      </w:r>
      <w:r w:rsidR="00D749F1">
        <w:rPr>
          <w:rFonts w:ascii="Times New Roman" w:hAnsi="Times New Roman" w:cs="Times New Roman"/>
          <w:sz w:val="24"/>
          <w:szCs w:val="24"/>
        </w:rPr>
        <w:t xml:space="preserve"> </w:t>
      </w:r>
      <w:r w:rsidR="00D749F1">
        <w:rPr>
          <w:rFonts w:ascii="Times New Roman" w:hAnsi="Times New Roman" w:cs="Times New Roman"/>
          <w:sz w:val="24"/>
          <w:szCs w:val="24"/>
          <w:lang w:val="en-US"/>
        </w:rPr>
        <w:t>W</w:t>
      </w:r>
      <w:r>
        <w:rPr>
          <w:rFonts w:ascii="Times New Roman" w:hAnsi="Times New Roman" w:cs="Times New Roman"/>
          <w:sz w:val="24"/>
          <w:szCs w:val="24"/>
        </w:rPr>
        <w:t xml:space="preserve">, будучи свернутым в кольцо. Если стержень (змея) устроен внутри так, что после </w:t>
      </w:r>
      <w:r>
        <w:rPr>
          <w:rFonts w:ascii="Times New Roman" w:hAnsi="Times New Roman" w:cs="Times New Roman"/>
          <w:sz w:val="24"/>
          <w:szCs w:val="24"/>
        </w:rPr>
        <w:lastRenderedPageBreak/>
        <w:t xml:space="preserve">преобразования потенциальной энергии в кинетическую стержень начинает двигаться не поступательно вдоль оси стержня, а вращаясь вокруг левого конца с угловой скоростью </w:t>
      </w:r>
      <w:r w:rsidR="00D749F1">
        <w:rPr>
          <w:rFonts w:ascii="Times New Roman" w:hAnsi="Times New Roman" w:cs="Times New Roman"/>
          <w:sz w:val="24"/>
          <w:szCs w:val="24"/>
          <w:lang w:val="en-US"/>
        </w:rPr>
        <w:sym w:font="Symbol" w:char="F077"/>
      </w:r>
      <w:r w:rsidR="00D749F1">
        <w:rPr>
          <w:rFonts w:ascii="Times New Roman" w:hAnsi="Times New Roman" w:cs="Times New Roman"/>
          <w:sz w:val="24"/>
          <w:szCs w:val="24"/>
        </w:rPr>
        <w:t>, его кинетическая энергия будет равна</w:t>
      </w:r>
    </w:p>
    <w:p w14:paraId="14277AC0" w14:textId="763F75AF" w:rsidR="00D749F1" w:rsidRPr="00D749F1"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E</w:t>
      </w:r>
      <w:r w:rsidRPr="00D749F1">
        <w:rPr>
          <w:rFonts w:ascii="Times New Roman" w:hAnsi="Times New Roman" w:cs="Times New Roman"/>
          <w:sz w:val="24"/>
          <w:szCs w:val="24"/>
        </w:rPr>
        <w:t>=</w:t>
      </w:r>
      <w:r>
        <w:rPr>
          <w:rFonts w:ascii="Times New Roman" w:hAnsi="Times New Roman" w:cs="Times New Roman"/>
          <w:sz w:val="24"/>
          <w:szCs w:val="24"/>
          <w:lang w:val="en-US"/>
        </w:rPr>
        <w:t>J</w:t>
      </w:r>
      <w:r w:rsidRPr="00D749F1">
        <w:rPr>
          <w:rFonts w:ascii="Times New Roman" w:hAnsi="Times New Roman" w:cs="Times New Roman"/>
          <w:sz w:val="24"/>
          <w:szCs w:val="24"/>
        </w:rPr>
        <w:t>*</w:t>
      </w:r>
      <w:r>
        <w:rPr>
          <w:rFonts w:ascii="Times New Roman" w:hAnsi="Times New Roman" w:cs="Times New Roman"/>
          <w:sz w:val="24"/>
          <w:szCs w:val="24"/>
          <w:lang w:val="en-US"/>
        </w:rPr>
        <w:sym w:font="Symbol" w:char="F077"/>
      </w:r>
      <w:r w:rsidRPr="00D749F1">
        <w:rPr>
          <w:rFonts w:ascii="Times New Roman" w:hAnsi="Times New Roman" w:cs="Times New Roman"/>
          <w:sz w:val="24"/>
          <w:szCs w:val="24"/>
          <w:vertAlign w:val="superscript"/>
        </w:rPr>
        <w:t>2</w:t>
      </w:r>
      <w:r w:rsidRPr="00D749F1">
        <w:rPr>
          <w:rFonts w:ascii="Times New Roman" w:hAnsi="Times New Roman" w:cs="Times New Roman"/>
          <w:sz w:val="24"/>
          <w:szCs w:val="24"/>
        </w:rPr>
        <w:t>/2,</w:t>
      </w:r>
    </w:p>
    <w:p w14:paraId="17F3E6A5" w14:textId="77777777" w:rsidR="00D749F1" w:rsidRPr="00D749F1" w:rsidRDefault="00D749F1" w:rsidP="005F4693">
      <w:pPr>
        <w:spacing w:after="0" w:line="300" w:lineRule="auto"/>
        <w:jc w:val="both"/>
        <w:rPr>
          <w:rFonts w:ascii="Times New Roman" w:hAnsi="Times New Roman" w:cs="Times New Roman"/>
          <w:sz w:val="24"/>
          <w:szCs w:val="24"/>
        </w:rPr>
      </w:pPr>
      <w:r>
        <w:rPr>
          <w:rFonts w:ascii="Times New Roman" w:hAnsi="Times New Roman" w:cs="Times New Roman"/>
          <w:sz w:val="24"/>
          <w:szCs w:val="24"/>
        </w:rPr>
        <w:t xml:space="preserve">где </w:t>
      </w:r>
      <w:r>
        <w:rPr>
          <w:rFonts w:ascii="Times New Roman" w:hAnsi="Times New Roman" w:cs="Times New Roman"/>
          <w:sz w:val="24"/>
          <w:szCs w:val="24"/>
          <w:lang w:val="en-US"/>
        </w:rPr>
        <w:t>J</w:t>
      </w:r>
      <w:r w:rsidRPr="00D749F1">
        <w:rPr>
          <w:rFonts w:ascii="Times New Roman" w:hAnsi="Times New Roman" w:cs="Times New Roman"/>
          <w:sz w:val="24"/>
          <w:szCs w:val="24"/>
        </w:rPr>
        <w:t xml:space="preserve"> – </w:t>
      </w:r>
      <w:r>
        <w:rPr>
          <w:rFonts w:ascii="Times New Roman" w:hAnsi="Times New Roman" w:cs="Times New Roman"/>
          <w:sz w:val="24"/>
          <w:szCs w:val="24"/>
        </w:rPr>
        <w:t>момент инерции стержня относительно левого конца, из справочника</w:t>
      </w:r>
      <w:r w:rsidRPr="00D749F1">
        <w:rPr>
          <w:rFonts w:ascii="Times New Roman" w:hAnsi="Times New Roman" w:cs="Times New Roman"/>
          <w:sz w:val="24"/>
          <w:szCs w:val="24"/>
        </w:rPr>
        <w:t>:</w:t>
      </w:r>
    </w:p>
    <w:p w14:paraId="54C0F134" w14:textId="4F752169" w:rsidR="0097052D" w:rsidRPr="00C70028"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J</w:t>
      </w:r>
      <w:r w:rsidRPr="00C70028">
        <w:rPr>
          <w:rFonts w:ascii="Times New Roman" w:hAnsi="Times New Roman" w:cs="Times New Roman"/>
          <w:sz w:val="24"/>
          <w:szCs w:val="24"/>
        </w:rPr>
        <w:t>=</w:t>
      </w:r>
      <w:r>
        <w:rPr>
          <w:rFonts w:ascii="Times New Roman" w:hAnsi="Times New Roman" w:cs="Times New Roman"/>
          <w:sz w:val="24"/>
          <w:szCs w:val="24"/>
          <w:lang w:val="en-US"/>
        </w:rPr>
        <w:t>M</w:t>
      </w:r>
      <w:r w:rsidRPr="00C70028">
        <w:rPr>
          <w:rFonts w:ascii="Times New Roman" w:hAnsi="Times New Roman" w:cs="Times New Roman"/>
          <w:sz w:val="24"/>
          <w:szCs w:val="24"/>
        </w:rPr>
        <w:t>*</w:t>
      </w:r>
      <w:r>
        <w:rPr>
          <w:rFonts w:ascii="Times New Roman" w:hAnsi="Times New Roman" w:cs="Times New Roman"/>
          <w:sz w:val="24"/>
          <w:szCs w:val="24"/>
          <w:lang w:val="en-US"/>
        </w:rPr>
        <w:t>L</w:t>
      </w:r>
      <w:r w:rsidRPr="00C70028">
        <w:rPr>
          <w:rFonts w:ascii="Times New Roman" w:hAnsi="Times New Roman" w:cs="Times New Roman"/>
          <w:sz w:val="24"/>
          <w:szCs w:val="24"/>
          <w:vertAlign w:val="superscript"/>
        </w:rPr>
        <w:t>2</w:t>
      </w:r>
      <w:r w:rsidRPr="00C70028">
        <w:rPr>
          <w:rFonts w:ascii="Times New Roman" w:hAnsi="Times New Roman" w:cs="Times New Roman"/>
          <w:sz w:val="24"/>
          <w:szCs w:val="24"/>
        </w:rPr>
        <w:t>/3</w:t>
      </w:r>
      <w:r w:rsidR="00DB3C1D" w:rsidRPr="00C70028">
        <w:rPr>
          <w:rFonts w:ascii="Times New Roman" w:hAnsi="Times New Roman" w:cs="Times New Roman"/>
          <w:sz w:val="24"/>
          <w:szCs w:val="24"/>
        </w:rPr>
        <w:t>.</w:t>
      </w:r>
    </w:p>
    <w:p w14:paraId="5867853D" w14:textId="75BA6451" w:rsidR="009164B5" w:rsidRDefault="00DB3C1D" w:rsidP="005F4693">
      <w:pPr>
        <w:spacing w:before="120" w:after="120" w:line="300" w:lineRule="auto"/>
        <w:jc w:val="both"/>
        <w:rPr>
          <w:rFonts w:ascii="Times New Roman" w:hAnsi="Times New Roman" w:cs="Times New Roman"/>
          <w:sz w:val="24"/>
          <w:szCs w:val="24"/>
        </w:rPr>
      </w:pPr>
      <w:r w:rsidRPr="00DB3C1D">
        <w:rPr>
          <w:rFonts w:ascii="Times New Roman" w:hAnsi="Times New Roman" w:cs="Times New Roman"/>
          <w:noProof/>
          <w:sz w:val="24"/>
          <w:szCs w:val="24"/>
        </w:rPr>
        <w:drawing>
          <wp:inline distT="0" distB="0" distL="0" distR="0" wp14:anchorId="0AA76B91" wp14:editId="06187EDB">
            <wp:extent cx="6120765" cy="1970405"/>
            <wp:effectExtent l="19050" t="19050" r="13335" b="1079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765" cy="1970405"/>
                    </a:xfrm>
                    <a:prstGeom prst="rect">
                      <a:avLst/>
                    </a:prstGeom>
                    <a:ln>
                      <a:solidFill>
                        <a:schemeClr val="accent1"/>
                      </a:solidFill>
                    </a:ln>
                  </pic:spPr>
                </pic:pic>
              </a:graphicData>
            </a:graphic>
          </wp:inline>
        </w:drawing>
      </w:r>
    </w:p>
    <w:p w14:paraId="3155DF18" w14:textId="08CB7504" w:rsidR="00D749F1" w:rsidRDefault="005F4693"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Примем во внимание связь угловой скорости </w:t>
      </w:r>
      <w:r>
        <w:rPr>
          <w:rFonts w:ascii="Times New Roman" w:hAnsi="Times New Roman" w:cs="Times New Roman"/>
          <w:sz w:val="24"/>
          <w:szCs w:val="24"/>
          <w:lang w:val="en-US"/>
        </w:rPr>
        <w:sym w:font="Symbol" w:char="F077"/>
      </w:r>
      <w:r>
        <w:rPr>
          <w:rFonts w:ascii="Times New Roman" w:hAnsi="Times New Roman" w:cs="Times New Roman"/>
          <w:sz w:val="24"/>
          <w:szCs w:val="24"/>
        </w:rPr>
        <w:t xml:space="preserve"> с линейной скоростью движения правого конца стержня </w:t>
      </w:r>
      <w:r>
        <w:rPr>
          <w:rFonts w:ascii="Times New Roman" w:hAnsi="Times New Roman" w:cs="Times New Roman"/>
          <w:sz w:val="24"/>
          <w:szCs w:val="24"/>
          <w:lang w:val="en-US"/>
        </w:rPr>
        <w:t>U</w:t>
      </w:r>
      <w:r>
        <w:rPr>
          <w:rFonts w:ascii="Times New Roman" w:hAnsi="Times New Roman" w:cs="Times New Roman"/>
          <w:sz w:val="24"/>
          <w:szCs w:val="24"/>
        </w:rPr>
        <w:t>=</w:t>
      </w:r>
      <w:r>
        <w:rPr>
          <w:rFonts w:ascii="Times New Roman" w:hAnsi="Times New Roman" w:cs="Times New Roman"/>
          <w:sz w:val="24"/>
          <w:szCs w:val="24"/>
          <w:lang w:val="en-US"/>
        </w:rPr>
        <w:sym w:font="Symbol" w:char="F077"/>
      </w:r>
      <w:r w:rsidRPr="00D749F1">
        <w:rPr>
          <w:rFonts w:ascii="Times New Roman" w:hAnsi="Times New Roman" w:cs="Times New Roman"/>
          <w:sz w:val="24"/>
          <w:szCs w:val="24"/>
        </w:rPr>
        <w:t>*</w:t>
      </w:r>
      <w:r>
        <w:rPr>
          <w:rFonts w:ascii="Times New Roman" w:hAnsi="Times New Roman" w:cs="Times New Roman"/>
          <w:sz w:val="24"/>
          <w:szCs w:val="24"/>
          <w:lang w:val="en-US"/>
        </w:rPr>
        <w:t>L</w:t>
      </w:r>
      <w:r>
        <w:rPr>
          <w:rFonts w:ascii="Times New Roman" w:hAnsi="Times New Roman" w:cs="Times New Roman"/>
          <w:sz w:val="24"/>
          <w:szCs w:val="24"/>
        </w:rPr>
        <w:t xml:space="preserve">. </w:t>
      </w:r>
      <w:r w:rsidR="00D749F1">
        <w:rPr>
          <w:rFonts w:ascii="Times New Roman" w:hAnsi="Times New Roman" w:cs="Times New Roman"/>
          <w:sz w:val="24"/>
          <w:szCs w:val="24"/>
        </w:rPr>
        <w:t xml:space="preserve">Тогда при полном преобразовании потенциальной энергии в кинетическую </w:t>
      </w:r>
      <w:r w:rsidR="00D749F1">
        <w:rPr>
          <w:rFonts w:ascii="Times New Roman" w:hAnsi="Times New Roman" w:cs="Times New Roman"/>
          <w:sz w:val="24"/>
          <w:szCs w:val="24"/>
          <w:lang w:val="en-US"/>
        </w:rPr>
        <w:t>W</w:t>
      </w:r>
      <w:r w:rsidR="00D749F1" w:rsidRPr="009164B5">
        <w:rPr>
          <w:rFonts w:ascii="Times New Roman" w:hAnsi="Times New Roman" w:cs="Times New Roman"/>
          <w:sz w:val="24"/>
          <w:szCs w:val="24"/>
        </w:rPr>
        <w:t>=</w:t>
      </w:r>
      <w:r w:rsidR="00D749F1">
        <w:rPr>
          <w:rFonts w:ascii="Times New Roman" w:hAnsi="Times New Roman" w:cs="Times New Roman"/>
          <w:sz w:val="24"/>
          <w:szCs w:val="24"/>
          <w:lang w:val="en-US"/>
        </w:rPr>
        <w:t>E</w:t>
      </w:r>
      <w:r w:rsidR="00D749F1">
        <w:rPr>
          <w:rFonts w:ascii="Times New Roman" w:hAnsi="Times New Roman" w:cs="Times New Roman"/>
          <w:sz w:val="24"/>
          <w:szCs w:val="24"/>
        </w:rPr>
        <w:t>:</w:t>
      </w:r>
    </w:p>
    <w:p w14:paraId="238604AC" w14:textId="118E4246" w:rsidR="00D749F1" w:rsidRPr="0001705E"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W</w:t>
      </w:r>
      <w:r w:rsidRPr="0001705E">
        <w:rPr>
          <w:rFonts w:ascii="Times New Roman" w:hAnsi="Times New Roman" w:cs="Times New Roman"/>
          <w:sz w:val="24"/>
          <w:szCs w:val="24"/>
        </w:rPr>
        <w:t>=(</w:t>
      </w:r>
      <w:r>
        <w:rPr>
          <w:rFonts w:ascii="Times New Roman" w:hAnsi="Times New Roman" w:cs="Times New Roman"/>
          <w:sz w:val="24"/>
          <w:szCs w:val="24"/>
          <w:lang w:val="en-US"/>
        </w:rPr>
        <w:t>M</w:t>
      </w:r>
      <w:r w:rsidRPr="0001705E">
        <w:rPr>
          <w:rFonts w:ascii="Times New Roman" w:hAnsi="Times New Roman" w:cs="Times New Roman"/>
          <w:sz w:val="24"/>
          <w:szCs w:val="24"/>
        </w:rPr>
        <w:t>*</w:t>
      </w:r>
      <w:r>
        <w:rPr>
          <w:rFonts w:ascii="Times New Roman" w:hAnsi="Times New Roman" w:cs="Times New Roman"/>
          <w:sz w:val="24"/>
          <w:szCs w:val="24"/>
          <w:lang w:val="en-US"/>
        </w:rPr>
        <w:t>L</w:t>
      </w:r>
      <w:r w:rsidRPr="0001705E">
        <w:rPr>
          <w:rFonts w:ascii="Times New Roman" w:hAnsi="Times New Roman" w:cs="Times New Roman"/>
          <w:sz w:val="24"/>
          <w:szCs w:val="24"/>
          <w:vertAlign w:val="superscript"/>
        </w:rPr>
        <w:t>2</w:t>
      </w:r>
      <w:r w:rsidRPr="0001705E">
        <w:rPr>
          <w:rFonts w:ascii="Times New Roman" w:hAnsi="Times New Roman" w:cs="Times New Roman"/>
          <w:sz w:val="24"/>
          <w:szCs w:val="24"/>
        </w:rPr>
        <w:t>/</w:t>
      </w:r>
      <w:proofErr w:type="gramStart"/>
      <w:r w:rsidRPr="0001705E">
        <w:rPr>
          <w:rFonts w:ascii="Times New Roman" w:hAnsi="Times New Roman" w:cs="Times New Roman"/>
          <w:sz w:val="24"/>
          <w:szCs w:val="24"/>
        </w:rPr>
        <w:t>3)*</w:t>
      </w:r>
      <w:proofErr w:type="gramEnd"/>
      <w:r w:rsidRPr="0001705E">
        <w:rPr>
          <w:rFonts w:ascii="Times New Roman" w:hAnsi="Times New Roman" w:cs="Times New Roman"/>
          <w:sz w:val="24"/>
          <w:szCs w:val="24"/>
        </w:rPr>
        <w:t>(</w:t>
      </w:r>
      <w:r>
        <w:rPr>
          <w:rFonts w:ascii="Times New Roman" w:hAnsi="Times New Roman" w:cs="Times New Roman"/>
          <w:sz w:val="24"/>
          <w:szCs w:val="24"/>
          <w:lang w:val="en-US"/>
        </w:rPr>
        <w:t>U</w:t>
      </w:r>
      <w:r w:rsidRPr="0001705E">
        <w:rPr>
          <w:rFonts w:ascii="Times New Roman" w:hAnsi="Times New Roman" w:cs="Times New Roman"/>
          <w:sz w:val="24"/>
          <w:szCs w:val="24"/>
        </w:rPr>
        <w:t>/</w:t>
      </w:r>
      <w:r>
        <w:rPr>
          <w:rFonts w:ascii="Times New Roman" w:hAnsi="Times New Roman" w:cs="Times New Roman"/>
          <w:sz w:val="24"/>
          <w:szCs w:val="24"/>
          <w:lang w:val="en-US"/>
        </w:rPr>
        <w:t>L</w:t>
      </w:r>
      <w:r w:rsidRPr="0001705E">
        <w:rPr>
          <w:rFonts w:ascii="Times New Roman" w:hAnsi="Times New Roman" w:cs="Times New Roman"/>
          <w:sz w:val="24"/>
          <w:szCs w:val="24"/>
        </w:rPr>
        <w:t>)</w:t>
      </w:r>
      <w:r w:rsidRPr="0001705E">
        <w:rPr>
          <w:rFonts w:ascii="Times New Roman" w:hAnsi="Times New Roman" w:cs="Times New Roman"/>
          <w:sz w:val="24"/>
          <w:szCs w:val="24"/>
          <w:vertAlign w:val="superscript"/>
        </w:rPr>
        <w:t>2</w:t>
      </w:r>
      <w:r w:rsidRPr="0001705E">
        <w:rPr>
          <w:rFonts w:ascii="Times New Roman" w:hAnsi="Times New Roman" w:cs="Times New Roman"/>
          <w:sz w:val="24"/>
          <w:szCs w:val="24"/>
        </w:rPr>
        <w:t>/2</w:t>
      </w:r>
      <w:r w:rsidR="00DB3C1D" w:rsidRPr="0001705E">
        <w:rPr>
          <w:rFonts w:ascii="Times New Roman" w:hAnsi="Times New Roman" w:cs="Times New Roman"/>
          <w:sz w:val="24"/>
          <w:szCs w:val="24"/>
        </w:rPr>
        <w:t>,</w:t>
      </w:r>
    </w:p>
    <w:p w14:paraId="3B59293C" w14:textId="61368FEC" w:rsidR="00D749F1" w:rsidRPr="0001705E"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W</w:t>
      </w:r>
      <w:r w:rsidRPr="0001705E">
        <w:rPr>
          <w:rFonts w:ascii="Times New Roman" w:hAnsi="Times New Roman" w:cs="Times New Roman"/>
          <w:sz w:val="24"/>
          <w:szCs w:val="24"/>
        </w:rPr>
        <w:t>=</w:t>
      </w:r>
      <w:r>
        <w:rPr>
          <w:rFonts w:ascii="Times New Roman" w:hAnsi="Times New Roman" w:cs="Times New Roman"/>
          <w:sz w:val="24"/>
          <w:szCs w:val="24"/>
          <w:lang w:val="en-US"/>
        </w:rPr>
        <w:t>M</w:t>
      </w:r>
      <w:r w:rsidRPr="0001705E">
        <w:rPr>
          <w:rFonts w:ascii="Times New Roman" w:hAnsi="Times New Roman" w:cs="Times New Roman"/>
          <w:sz w:val="24"/>
          <w:szCs w:val="24"/>
        </w:rPr>
        <w:t>*</w:t>
      </w:r>
      <w:r>
        <w:rPr>
          <w:rFonts w:ascii="Times New Roman" w:hAnsi="Times New Roman" w:cs="Times New Roman"/>
          <w:sz w:val="24"/>
          <w:szCs w:val="24"/>
          <w:lang w:val="en-US"/>
        </w:rPr>
        <w:t>L</w:t>
      </w:r>
      <w:r w:rsidRPr="0001705E">
        <w:rPr>
          <w:rFonts w:ascii="Times New Roman" w:hAnsi="Times New Roman" w:cs="Times New Roman"/>
          <w:sz w:val="24"/>
          <w:szCs w:val="24"/>
          <w:vertAlign w:val="superscript"/>
        </w:rPr>
        <w:t>2</w:t>
      </w:r>
      <w:r w:rsidRPr="0001705E">
        <w:rPr>
          <w:rFonts w:ascii="Times New Roman" w:hAnsi="Times New Roman" w:cs="Times New Roman"/>
          <w:sz w:val="24"/>
          <w:szCs w:val="24"/>
        </w:rPr>
        <w:t>*</w:t>
      </w:r>
      <w:r>
        <w:rPr>
          <w:rFonts w:ascii="Times New Roman" w:hAnsi="Times New Roman" w:cs="Times New Roman"/>
          <w:sz w:val="24"/>
          <w:szCs w:val="24"/>
          <w:lang w:val="en-US"/>
        </w:rPr>
        <w:t>U</w:t>
      </w:r>
      <w:r w:rsidRPr="0001705E">
        <w:rPr>
          <w:rFonts w:ascii="Times New Roman" w:hAnsi="Times New Roman" w:cs="Times New Roman"/>
          <w:sz w:val="24"/>
          <w:szCs w:val="24"/>
          <w:vertAlign w:val="superscript"/>
        </w:rPr>
        <w:t>2</w:t>
      </w:r>
      <w:r w:rsidRPr="0001705E">
        <w:rPr>
          <w:rFonts w:ascii="Times New Roman" w:hAnsi="Times New Roman" w:cs="Times New Roman"/>
          <w:sz w:val="24"/>
          <w:szCs w:val="24"/>
        </w:rPr>
        <w:t>/</w:t>
      </w:r>
      <w:r>
        <w:rPr>
          <w:rFonts w:ascii="Times New Roman" w:hAnsi="Times New Roman" w:cs="Times New Roman"/>
          <w:sz w:val="24"/>
          <w:szCs w:val="24"/>
          <w:lang w:val="en-US"/>
        </w:rPr>
        <w:t>L</w:t>
      </w:r>
      <w:r w:rsidRPr="0001705E">
        <w:rPr>
          <w:rFonts w:ascii="Times New Roman" w:hAnsi="Times New Roman" w:cs="Times New Roman"/>
          <w:sz w:val="24"/>
          <w:szCs w:val="24"/>
          <w:vertAlign w:val="superscript"/>
        </w:rPr>
        <w:t>2</w:t>
      </w:r>
      <w:r w:rsidRPr="0001705E">
        <w:rPr>
          <w:rFonts w:ascii="Times New Roman" w:hAnsi="Times New Roman" w:cs="Times New Roman"/>
          <w:sz w:val="24"/>
          <w:szCs w:val="24"/>
        </w:rPr>
        <w:t>/6</w:t>
      </w:r>
      <w:r w:rsidR="00DB3C1D" w:rsidRPr="0001705E">
        <w:rPr>
          <w:rFonts w:ascii="Times New Roman" w:hAnsi="Times New Roman" w:cs="Times New Roman"/>
          <w:sz w:val="24"/>
          <w:szCs w:val="24"/>
        </w:rPr>
        <w:t>,</w:t>
      </w:r>
    </w:p>
    <w:p w14:paraId="3A17D0EA" w14:textId="3ACF80B8" w:rsidR="00D749F1" w:rsidRPr="00C70028" w:rsidRDefault="00D749F1" w:rsidP="005F4693">
      <w:pPr>
        <w:spacing w:after="0" w:line="300" w:lineRule="auto"/>
        <w:ind w:firstLine="567"/>
        <w:jc w:val="center"/>
        <w:rPr>
          <w:rFonts w:ascii="Times New Roman" w:hAnsi="Times New Roman" w:cs="Times New Roman"/>
          <w:sz w:val="24"/>
          <w:szCs w:val="24"/>
        </w:rPr>
      </w:pPr>
      <w:r>
        <w:rPr>
          <w:rFonts w:ascii="Times New Roman" w:hAnsi="Times New Roman" w:cs="Times New Roman"/>
          <w:sz w:val="24"/>
          <w:szCs w:val="24"/>
          <w:lang w:val="en-US"/>
        </w:rPr>
        <w:t>W</w:t>
      </w:r>
      <w:r w:rsidRPr="00C70028">
        <w:rPr>
          <w:rFonts w:ascii="Times New Roman" w:hAnsi="Times New Roman" w:cs="Times New Roman"/>
          <w:sz w:val="24"/>
          <w:szCs w:val="24"/>
        </w:rPr>
        <w:t>=</w:t>
      </w:r>
      <w:r>
        <w:rPr>
          <w:rFonts w:ascii="Times New Roman" w:hAnsi="Times New Roman" w:cs="Times New Roman"/>
          <w:sz w:val="24"/>
          <w:szCs w:val="24"/>
          <w:lang w:val="en-US"/>
        </w:rPr>
        <w:t>M</w:t>
      </w:r>
      <w:r w:rsidRPr="00C70028">
        <w:rPr>
          <w:rFonts w:ascii="Times New Roman" w:hAnsi="Times New Roman" w:cs="Times New Roman"/>
          <w:sz w:val="24"/>
          <w:szCs w:val="24"/>
        </w:rPr>
        <w:t xml:space="preserve">* </w:t>
      </w:r>
      <w:r>
        <w:rPr>
          <w:rFonts w:ascii="Times New Roman" w:hAnsi="Times New Roman" w:cs="Times New Roman"/>
          <w:sz w:val="24"/>
          <w:szCs w:val="24"/>
          <w:lang w:val="en-US"/>
        </w:rPr>
        <w:t>U</w:t>
      </w:r>
      <w:r w:rsidRPr="00C70028">
        <w:rPr>
          <w:rFonts w:ascii="Times New Roman" w:hAnsi="Times New Roman" w:cs="Times New Roman"/>
          <w:sz w:val="24"/>
          <w:szCs w:val="24"/>
          <w:vertAlign w:val="superscript"/>
        </w:rPr>
        <w:t>2</w:t>
      </w:r>
      <w:r w:rsidRPr="00C70028">
        <w:rPr>
          <w:rFonts w:ascii="Times New Roman" w:hAnsi="Times New Roman" w:cs="Times New Roman"/>
          <w:sz w:val="24"/>
          <w:szCs w:val="24"/>
        </w:rPr>
        <w:t>/6</w:t>
      </w:r>
      <w:r w:rsidR="00DB3C1D" w:rsidRPr="00C70028">
        <w:rPr>
          <w:rFonts w:ascii="Times New Roman" w:hAnsi="Times New Roman" w:cs="Times New Roman"/>
          <w:sz w:val="24"/>
          <w:szCs w:val="24"/>
        </w:rPr>
        <w:t>.</w:t>
      </w:r>
    </w:p>
    <w:p w14:paraId="4C1194E4" w14:textId="2C02A613" w:rsidR="00D749F1" w:rsidRDefault="00D749F1"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Для линейной скорости движения «головы» змеи – правого конца стержня получим:</w:t>
      </w:r>
    </w:p>
    <w:p w14:paraId="2D696B43" w14:textId="2EF45FE4" w:rsidR="00D749F1" w:rsidRPr="0097052D" w:rsidRDefault="00D749F1" w:rsidP="005F4693">
      <w:pPr>
        <w:spacing w:after="0" w:line="300" w:lineRule="auto"/>
        <w:ind w:firstLine="567"/>
        <w:jc w:val="both"/>
        <w:rPr>
          <w:rFonts w:ascii="Times New Roman" w:hAnsi="Times New Roman" w:cs="Times New Roman"/>
          <w:sz w:val="24"/>
          <w:szCs w:val="24"/>
          <w:lang w:val="en-US"/>
        </w:rPr>
      </w:pPr>
      <m:oMathPara>
        <m:oMath>
          <m:r>
            <w:rPr>
              <w:rFonts w:ascii="Cambria Math" w:hAnsi="Cambria Math" w:cs="Times New Roman"/>
              <w:sz w:val="24"/>
              <w:szCs w:val="24"/>
              <w:lang w:val="en-US"/>
            </w:rPr>
            <m:t>U=</m:t>
          </m:r>
          <m:rad>
            <m:radPr>
              <m:degHide m:val="1"/>
              <m:ctrlPr>
                <w:rPr>
                  <w:rFonts w:ascii="Cambria Math" w:hAnsi="Cambria Math" w:cs="Times New Roman"/>
                  <w:i/>
                  <w:sz w:val="24"/>
                  <w:szCs w:val="24"/>
                </w:rPr>
              </m:ctrlPr>
            </m:radPr>
            <m:deg/>
            <m:e>
              <m:r>
                <w:rPr>
                  <w:rFonts w:ascii="Cambria Math" w:hAnsi="Cambria Math" w:cs="Times New Roman"/>
                  <w:sz w:val="24"/>
                  <w:szCs w:val="24"/>
                </w:rPr>
                <m:t>6W/M</m:t>
              </m:r>
            </m:e>
          </m:rad>
          <m:r>
            <w:rPr>
              <w:rFonts w:ascii="Cambria Math" w:hAnsi="Cambria Math" w:cs="Times New Roman"/>
              <w:sz w:val="24"/>
              <w:szCs w:val="24"/>
            </w:rPr>
            <m:t>,</m:t>
          </m:r>
        </m:oMath>
      </m:oMathPara>
    </w:p>
    <w:p w14:paraId="19E17552" w14:textId="790068A2" w:rsidR="00D749F1" w:rsidRDefault="00DB3C1D" w:rsidP="005F4693">
      <w:pPr>
        <w:spacing w:after="0" w:line="300" w:lineRule="auto"/>
        <w:jc w:val="both"/>
        <w:rPr>
          <w:rFonts w:ascii="Times New Roman" w:hAnsi="Times New Roman" w:cs="Times New Roman"/>
          <w:sz w:val="24"/>
          <w:szCs w:val="24"/>
        </w:rPr>
      </w:pPr>
      <w:r>
        <w:rPr>
          <w:rFonts w:ascii="Times New Roman" w:hAnsi="Times New Roman" w:cs="Times New Roman"/>
          <w:sz w:val="24"/>
          <w:szCs w:val="24"/>
        </w:rPr>
        <w:t>ч</w:t>
      </w:r>
      <w:r w:rsidR="00D749F1">
        <w:rPr>
          <w:rFonts w:ascii="Times New Roman" w:hAnsi="Times New Roman" w:cs="Times New Roman"/>
          <w:sz w:val="24"/>
          <w:szCs w:val="24"/>
        </w:rPr>
        <w:t>то</w:t>
      </w:r>
      <w:r w:rsidR="00D749F1" w:rsidRPr="00D749F1">
        <w:rPr>
          <w:rFonts w:ascii="Times New Roman" w:hAnsi="Times New Roman" w:cs="Times New Roman"/>
          <w:sz w:val="24"/>
          <w:szCs w:val="24"/>
        </w:rPr>
        <w:t xml:space="preserve"> </w:t>
      </w:r>
      <w:r w:rsidR="00D749F1">
        <w:rPr>
          <w:rFonts w:ascii="Times New Roman" w:hAnsi="Times New Roman" w:cs="Times New Roman"/>
          <w:sz w:val="24"/>
          <w:szCs w:val="24"/>
        </w:rPr>
        <w:t xml:space="preserve">в </w:t>
      </w:r>
      <m:oMath>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r>
          <w:rPr>
            <w:rFonts w:ascii="Cambria Math" w:hAnsi="Cambria Math" w:cs="Times New Roman"/>
            <w:sz w:val="24"/>
            <w:szCs w:val="24"/>
          </w:rPr>
          <m:t>≈1,71</m:t>
        </m:r>
      </m:oMath>
      <w:r w:rsidR="00D749F1">
        <w:rPr>
          <w:rFonts w:ascii="Times New Roman" w:hAnsi="Times New Roman" w:cs="Times New Roman"/>
          <w:sz w:val="24"/>
          <w:szCs w:val="24"/>
        </w:rPr>
        <w:t xml:space="preserve"> раза больше, чем в случае чисто поступательного движения.</w:t>
      </w:r>
    </w:p>
    <w:p w14:paraId="398F0F68" w14:textId="70816154" w:rsidR="00D749F1" w:rsidRDefault="00D749F1" w:rsidP="005F4693">
      <w:pPr>
        <w:spacing w:after="0" w:line="300" w:lineRule="auto"/>
        <w:ind w:firstLine="567"/>
        <w:jc w:val="both"/>
        <w:rPr>
          <w:rFonts w:ascii="Times New Roman" w:hAnsi="Times New Roman" w:cs="Times New Roman"/>
          <w:sz w:val="24"/>
          <w:szCs w:val="24"/>
        </w:rPr>
      </w:pPr>
      <w:r w:rsidRPr="005F4693">
        <w:rPr>
          <w:rFonts w:ascii="Times New Roman" w:hAnsi="Times New Roman" w:cs="Times New Roman"/>
          <w:b/>
          <w:sz w:val="24"/>
          <w:szCs w:val="24"/>
        </w:rPr>
        <w:t>Таким образом</w:t>
      </w:r>
      <w:r w:rsidR="009164B5" w:rsidRPr="005F4693">
        <w:rPr>
          <w:rFonts w:ascii="Times New Roman" w:hAnsi="Times New Roman" w:cs="Times New Roman"/>
          <w:b/>
          <w:sz w:val="24"/>
          <w:szCs w:val="24"/>
        </w:rPr>
        <w:t>,</w:t>
      </w:r>
      <w:r>
        <w:rPr>
          <w:rFonts w:ascii="Times New Roman" w:hAnsi="Times New Roman" w:cs="Times New Roman"/>
          <w:sz w:val="24"/>
          <w:szCs w:val="24"/>
        </w:rPr>
        <w:t xml:space="preserve"> при прочих равных условиях</w:t>
      </w:r>
      <w:r w:rsidR="00DB3C1D">
        <w:rPr>
          <w:rFonts w:ascii="Times New Roman" w:hAnsi="Times New Roman" w:cs="Times New Roman"/>
          <w:sz w:val="24"/>
          <w:szCs w:val="24"/>
        </w:rPr>
        <w:t xml:space="preserve"> (</w:t>
      </w:r>
      <w:r>
        <w:rPr>
          <w:rFonts w:ascii="Times New Roman" w:hAnsi="Times New Roman" w:cs="Times New Roman"/>
          <w:sz w:val="24"/>
          <w:szCs w:val="24"/>
        </w:rPr>
        <w:t xml:space="preserve">при одинаковой запасенной потенциальной энергии упругих сил мышц) змее для достижения максимальной </w:t>
      </w:r>
      <w:r w:rsidR="009164B5">
        <w:rPr>
          <w:rFonts w:ascii="Times New Roman" w:hAnsi="Times New Roman" w:cs="Times New Roman"/>
          <w:sz w:val="24"/>
          <w:szCs w:val="24"/>
        </w:rPr>
        <w:t>линейной скорости головы выгоднее обеспечить вращательное движение туловища</w:t>
      </w:r>
      <w:r w:rsidR="00DB3C1D">
        <w:rPr>
          <w:rFonts w:ascii="Times New Roman" w:hAnsi="Times New Roman" w:cs="Times New Roman"/>
          <w:sz w:val="24"/>
          <w:szCs w:val="24"/>
        </w:rPr>
        <w:t>, нежели превратить всю энергию в кинетическую энергию поступательного движения</w:t>
      </w:r>
      <w:r w:rsidR="009164B5">
        <w:rPr>
          <w:rFonts w:ascii="Times New Roman" w:hAnsi="Times New Roman" w:cs="Times New Roman"/>
          <w:sz w:val="24"/>
          <w:szCs w:val="24"/>
        </w:rPr>
        <w:t>.</w:t>
      </w:r>
    </w:p>
    <w:p w14:paraId="2E7FCE53" w14:textId="3E5423F4" w:rsidR="005F4693" w:rsidRDefault="005F4693"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Чем-то похожа ситуация с достижением очень высокой линейной скорости за счет превращения энергии волнового движения (вращательной компоненты) в поступательную – это движение пастушьего кнута при хлопке.</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3"/>
        <w:gridCol w:w="2916"/>
      </w:tblGrid>
      <w:tr w:rsidR="005F4693" w14:paraId="626207C3" w14:textId="77777777" w:rsidTr="005F4693">
        <w:tc>
          <w:tcPr>
            <w:tcW w:w="6723" w:type="dxa"/>
          </w:tcPr>
          <w:p w14:paraId="5D2658F2" w14:textId="1070556A" w:rsidR="005F4693" w:rsidRDefault="005F4693" w:rsidP="005F4693">
            <w:pPr>
              <w:spacing w:line="300" w:lineRule="auto"/>
              <w:ind w:firstLine="465"/>
              <w:jc w:val="both"/>
              <w:rPr>
                <w:rFonts w:ascii="Times New Roman" w:hAnsi="Times New Roman"/>
                <w:sz w:val="24"/>
                <w:szCs w:val="24"/>
              </w:rPr>
            </w:pPr>
            <w:r>
              <w:rPr>
                <w:rFonts w:ascii="Times New Roman" w:hAnsi="Times New Roman"/>
                <w:sz w:val="24"/>
                <w:szCs w:val="24"/>
              </w:rPr>
              <w:t>Чтобы передать кончику кнута значительную энергию здесь кроме дополнительной энергии вращательной компоненты (волнового) движения используется и перераспределение массы (у рукоятки толщина кнута больше), поэтому скорость участков кнута возрастает по мере приближения к кончику.</w:t>
            </w:r>
            <w:r w:rsidRPr="00DC157A">
              <w:rPr>
                <w:rFonts w:ascii="Times New Roman" w:hAnsi="Times New Roman"/>
                <w:sz w:val="24"/>
                <w:szCs w:val="24"/>
              </w:rPr>
              <w:t xml:space="preserve"> </w:t>
            </w:r>
            <w:r>
              <w:rPr>
                <w:rFonts w:ascii="Times New Roman" w:hAnsi="Times New Roman"/>
                <w:sz w:val="24"/>
                <w:szCs w:val="24"/>
              </w:rPr>
              <w:t>К</w:t>
            </w:r>
            <w:r w:rsidRPr="009164B5">
              <w:rPr>
                <w:rFonts w:ascii="Times New Roman" w:hAnsi="Times New Roman"/>
                <w:sz w:val="24"/>
                <w:szCs w:val="24"/>
              </w:rPr>
              <w:t>ончик кнута в момент пикового усилия преодолевает скорость звука в атмосфере и создает ударную волну. Точно такой же хлопок можно услышать, когда сверхзвуковой самолет преодолевает звуковой барьер</w:t>
            </w:r>
            <w:r>
              <w:rPr>
                <w:rFonts w:ascii="Times New Roman" w:hAnsi="Times New Roman"/>
                <w:sz w:val="24"/>
                <w:szCs w:val="24"/>
              </w:rPr>
              <w:t>.</w:t>
            </w:r>
          </w:p>
        </w:tc>
        <w:tc>
          <w:tcPr>
            <w:tcW w:w="2916" w:type="dxa"/>
          </w:tcPr>
          <w:p w14:paraId="232F2318" w14:textId="0710E52A" w:rsidR="005F4693" w:rsidRDefault="005F4693" w:rsidP="005F4693">
            <w:pPr>
              <w:spacing w:line="300" w:lineRule="auto"/>
              <w:jc w:val="both"/>
              <w:rPr>
                <w:rFonts w:ascii="Times New Roman" w:hAnsi="Times New Roman"/>
                <w:sz w:val="24"/>
                <w:szCs w:val="24"/>
              </w:rPr>
            </w:pPr>
            <w:r>
              <w:rPr>
                <w:noProof/>
              </w:rPr>
              <w:drawing>
                <wp:inline distT="0" distB="0" distL="0" distR="0" wp14:anchorId="2E342D30" wp14:editId="0AF65612">
                  <wp:extent cx="1710359" cy="1634836"/>
                  <wp:effectExtent l="0" t="0" r="4445" b="3810"/>
                  <wp:docPr id="27" name="Рисунок 27" descr="https://sun9-67.userapi.com/impg/EyBSpVyVzenjzc1VkatGqo3PSIqJF6F-RMUYtw/2EbindFYvZM.jpg?size=1024x500&amp;quality=96&amp;sign=5514075b1ad0efa2eac595f7e8f8d7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7.userapi.com/impg/EyBSpVyVzenjzc1VkatGqo3PSIqJF6F-RMUYtw/2EbindFYvZM.jpg?size=1024x500&amp;quality=96&amp;sign=5514075b1ad0efa2eac595f7e8f8d7a4&amp;type=album"/>
                          <pic:cNvPicPr>
                            <a:picLocks noChangeAspect="1" noChangeArrowheads="1"/>
                          </pic:cNvPicPr>
                        </pic:nvPicPr>
                        <pic:blipFill rotWithShape="1">
                          <a:blip r:embed="rId51" cstate="hqprint">
                            <a:extLst>
                              <a:ext uri="{28A0092B-C50C-407E-A947-70E740481C1C}">
                                <a14:useLocalDpi xmlns:a14="http://schemas.microsoft.com/office/drawing/2010/main"/>
                              </a:ext>
                            </a:extLst>
                          </a:blip>
                          <a:srcRect/>
                          <a:stretch/>
                        </pic:blipFill>
                        <pic:spPr bwMode="auto">
                          <a:xfrm>
                            <a:off x="0" y="0"/>
                            <a:ext cx="1739372" cy="16625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C1825AC" w14:textId="5AA1A6F4" w:rsidR="0097052D" w:rsidRPr="0097052D" w:rsidRDefault="0097052D" w:rsidP="005F4693">
      <w:pPr>
        <w:keepNext/>
        <w:spacing w:after="0" w:line="300" w:lineRule="auto"/>
        <w:ind w:firstLine="567"/>
        <w:jc w:val="both"/>
        <w:rPr>
          <w:rFonts w:ascii="Times New Roman" w:hAnsi="Times New Roman" w:cs="Times New Roman"/>
          <w:b/>
          <w:sz w:val="24"/>
          <w:szCs w:val="24"/>
        </w:rPr>
      </w:pPr>
      <w:r w:rsidRPr="0097052D">
        <w:rPr>
          <w:rFonts w:ascii="Times New Roman" w:hAnsi="Times New Roman" w:cs="Times New Roman"/>
          <w:b/>
          <w:sz w:val="24"/>
          <w:szCs w:val="24"/>
        </w:rPr>
        <w:lastRenderedPageBreak/>
        <w:t xml:space="preserve">Вариант </w:t>
      </w:r>
      <w:r w:rsidR="009164B5">
        <w:rPr>
          <w:rFonts w:ascii="Times New Roman" w:hAnsi="Times New Roman" w:cs="Times New Roman"/>
          <w:b/>
          <w:sz w:val="24"/>
          <w:szCs w:val="24"/>
        </w:rPr>
        <w:t>2</w:t>
      </w:r>
      <w:r>
        <w:rPr>
          <w:rFonts w:ascii="Times New Roman" w:hAnsi="Times New Roman" w:cs="Times New Roman"/>
          <w:b/>
          <w:sz w:val="24"/>
          <w:szCs w:val="24"/>
        </w:rPr>
        <w:t xml:space="preserve"> (физиологический)</w:t>
      </w:r>
      <w:r w:rsidRPr="0097052D">
        <w:rPr>
          <w:rFonts w:ascii="Times New Roman" w:hAnsi="Times New Roman" w:cs="Times New Roman"/>
          <w:b/>
          <w:sz w:val="24"/>
          <w:szCs w:val="24"/>
        </w:rPr>
        <w:t>.</w:t>
      </w:r>
    </w:p>
    <w:p w14:paraId="32AFC81C" w14:textId="5F4F2A73" w:rsidR="002F180F" w:rsidRDefault="0097052D"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этом варианте </w:t>
      </w:r>
      <w:r w:rsidR="000E3B72">
        <w:rPr>
          <w:rFonts w:ascii="Times New Roman" w:hAnsi="Times New Roman" w:cs="Times New Roman"/>
          <w:sz w:val="24"/>
          <w:szCs w:val="24"/>
        </w:rPr>
        <w:t>решения</w:t>
      </w:r>
      <w:r>
        <w:rPr>
          <w:rFonts w:ascii="Times New Roman" w:hAnsi="Times New Roman" w:cs="Times New Roman"/>
          <w:sz w:val="24"/>
          <w:szCs w:val="24"/>
        </w:rPr>
        <w:t xml:space="preserve"> попытаемся учесть особенности работы мышц змеи. </w:t>
      </w:r>
      <w:r w:rsidR="002F180F">
        <w:rPr>
          <w:rFonts w:ascii="Times New Roman" w:hAnsi="Times New Roman" w:cs="Times New Roman"/>
          <w:sz w:val="24"/>
          <w:szCs w:val="24"/>
        </w:rPr>
        <w:t xml:space="preserve">Даже </w:t>
      </w:r>
      <w:r w:rsidR="00095C9A">
        <w:rPr>
          <w:rFonts w:ascii="Times New Roman" w:hAnsi="Times New Roman" w:cs="Times New Roman"/>
          <w:sz w:val="24"/>
          <w:szCs w:val="24"/>
        </w:rPr>
        <w:t>поступательное</w:t>
      </w:r>
      <w:r w:rsidR="002F180F">
        <w:rPr>
          <w:rFonts w:ascii="Times New Roman" w:hAnsi="Times New Roman" w:cs="Times New Roman"/>
          <w:sz w:val="24"/>
          <w:szCs w:val="24"/>
        </w:rPr>
        <w:t xml:space="preserve"> </w:t>
      </w:r>
      <w:r w:rsidR="00095C9A">
        <w:rPr>
          <w:rFonts w:ascii="Times New Roman" w:hAnsi="Times New Roman" w:cs="Times New Roman"/>
          <w:sz w:val="24"/>
          <w:szCs w:val="24"/>
        </w:rPr>
        <w:t>движение</w:t>
      </w:r>
      <w:r w:rsidR="002F180F">
        <w:rPr>
          <w:rFonts w:ascii="Times New Roman" w:hAnsi="Times New Roman" w:cs="Times New Roman"/>
          <w:sz w:val="24"/>
          <w:szCs w:val="24"/>
        </w:rPr>
        <w:t xml:space="preserve"> вперёд становится неочевидной задачей, </w:t>
      </w:r>
      <w:r w:rsidR="00095C9A">
        <w:rPr>
          <w:rFonts w:ascii="Times New Roman" w:hAnsi="Times New Roman" w:cs="Times New Roman"/>
          <w:sz w:val="24"/>
          <w:szCs w:val="24"/>
        </w:rPr>
        <w:t>если</w:t>
      </w:r>
      <w:r w:rsidR="002F180F">
        <w:rPr>
          <w:rFonts w:ascii="Times New Roman" w:hAnsi="Times New Roman" w:cs="Times New Roman"/>
          <w:sz w:val="24"/>
          <w:szCs w:val="24"/>
        </w:rPr>
        <w:t xml:space="preserve"> </w:t>
      </w:r>
      <w:r w:rsidR="00095C9A">
        <w:rPr>
          <w:rFonts w:ascii="Times New Roman" w:hAnsi="Times New Roman" w:cs="Times New Roman"/>
          <w:sz w:val="24"/>
          <w:szCs w:val="24"/>
        </w:rPr>
        <w:t>ваше тело похоже на верёвку. Чтобы понять, почему змея сворачивается в кольца перед броском, нужно разобраться, как распространяет</w:t>
      </w:r>
      <w:r w:rsidR="007B29A4">
        <w:rPr>
          <w:rFonts w:ascii="Times New Roman" w:hAnsi="Times New Roman" w:cs="Times New Roman"/>
          <w:sz w:val="24"/>
          <w:szCs w:val="24"/>
        </w:rPr>
        <w:t>ся</w:t>
      </w:r>
      <w:r w:rsidR="00095C9A">
        <w:rPr>
          <w:rFonts w:ascii="Times New Roman" w:hAnsi="Times New Roman" w:cs="Times New Roman"/>
          <w:sz w:val="24"/>
          <w:szCs w:val="24"/>
        </w:rPr>
        <w:t xml:space="preserve"> импульс</w:t>
      </w:r>
      <w:r w:rsidR="007B29A4">
        <w:rPr>
          <w:rFonts w:ascii="Times New Roman" w:hAnsi="Times New Roman" w:cs="Times New Roman"/>
          <w:sz w:val="24"/>
          <w:szCs w:val="24"/>
        </w:rPr>
        <w:t xml:space="preserve"> по её телу. Для этого</w:t>
      </w:r>
      <w:r w:rsidR="00095C9A">
        <w:rPr>
          <w:rFonts w:ascii="Times New Roman" w:hAnsi="Times New Roman" w:cs="Times New Roman"/>
          <w:sz w:val="24"/>
          <w:szCs w:val="24"/>
        </w:rPr>
        <w:t xml:space="preserve"> ра</w:t>
      </w:r>
      <w:r w:rsidR="007B29A4">
        <w:rPr>
          <w:rFonts w:ascii="Times New Roman" w:hAnsi="Times New Roman" w:cs="Times New Roman"/>
          <w:sz w:val="24"/>
          <w:szCs w:val="24"/>
        </w:rPr>
        <w:t>ссмотрим</w:t>
      </w:r>
      <w:r w:rsidR="00095C9A">
        <w:rPr>
          <w:rFonts w:ascii="Times New Roman" w:hAnsi="Times New Roman" w:cs="Times New Roman"/>
          <w:sz w:val="24"/>
          <w:szCs w:val="24"/>
        </w:rPr>
        <w:t xml:space="preserve"> механизм </w:t>
      </w:r>
      <w:r w:rsidR="007B29A4">
        <w:rPr>
          <w:rFonts w:ascii="Times New Roman" w:hAnsi="Times New Roman" w:cs="Times New Roman"/>
          <w:sz w:val="24"/>
          <w:szCs w:val="24"/>
        </w:rPr>
        <w:t xml:space="preserve">латерального </w:t>
      </w:r>
      <w:r w:rsidR="00095C9A">
        <w:rPr>
          <w:rFonts w:ascii="Times New Roman" w:hAnsi="Times New Roman" w:cs="Times New Roman"/>
          <w:sz w:val="24"/>
          <w:szCs w:val="24"/>
        </w:rPr>
        <w:t>волнообразного</w:t>
      </w:r>
      <w:r w:rsidR="007B29A4">
        <w:rPr>
          <w:rFonts w:ascii="Times New Roman" w:hAnsi="Times New Roman" w:cs="Times New Roman"/>
          <w:sz w:val="24"/>
          <w:szCs w:val="24"/>
        </w:rPr>
        <w:t xml:space="preserve"> </w:t>
      </w:r>
      <w:r w:rsidR="00DB3C1D">
        <w:rPr>
          <w:rFonts w:ascii="Times New Roman" w:hAnsi="Times New Roman" w:cs="Times New Roman"/>
          <w:sz w:val="24"/>
          <w:szCs w:val="24"/>
        </w:rPr>
        <w:t>(</w:t>
      </w:r>
      <w:r w:rsidR="007B29A4">
        <w:rPr>
          <w:rFonts w:ascii="Times New Roman" w:hAnsi="Times New Roman" w:cs="Times New Roman"/>
          <w:sz w:val="24"/>
          <w:szCs w:val="24"/>
        </w:rPr>
        <w:t>«змеиного»</w:t>
      </w:r>
      <w:r w:rsidR="00DB3C1D">
        <w:rPr>
          <w:rFonts w:ascii="Times New Roman" w:hAnsi="Times New Roman" w:cs="Times New Roman"/>
          <w:sz w:val="24"/>
          <w:szCs w:val="24"/>
        </w:rPr>
        <w:t>) способа движения</w:t>
      </w:r>
      <w:r w:rsidR="007B29A4">
        <w:rPr>
          <w:rFonts w:ascii="Times New Roman" w:hAnsi="Times New Roman" w:cs="Times New Roman"/>
          <w:sz w:val="24"/>
          <w:szCs w:val="24"/>
        </w:rPr>
        <w:t>.</w:t>
      </w:r>
    </w:p>
    <w:p w14:paraId="629EFD94" w14:textId="107CA84D" w:rsidR="002D2B47" w:rsidRDefault="007B29A4"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Анатомически многие змеи устроены таким образом, что основное усилие, которое способн</w:t>
      </w:r>
      <w:r w:rsidR="00FC3360">
        <w:rPr>
          <w:rFonts w:ascii="Times New Roman" w:hAnsi="Times New Roman" w:cs="Times New Roman"/>
          <w:sz w:val="24"/>
          <w:szCs w:val="24"/>
        </w:rPr>
        <w:t>а</w:t>
      </w:r>
      <w:r>
        <w:rPr>
          <w:rFonts w:ascii="Times New Roman" w:hAnsi="Times New Roman" w:cs="Times New Roman"/>
          <w:sz w:val="24"/>
          <w:szCs w:val="24"/>
        </w:rPr>
        <w:t xml:space="preserve"> создать их мышечная система</w:t>
      </w:r>
      <w:r w:rsidR="00FC3360">
        <w:rPr>
          <w:rFonts w:ascii="Times New Roman" w:hAnsi="Times New Roman" w:cs="Times New Roman"/>
          <w:sz w:val="24"/>
          <w:szCs w:val="24"/>
        </w:rPr>
        <w:t>,</w:t>
      </w:r>
      <w:r>
        <w:rPr>
          <w:rFonts w:ascii="Times New Roman" w:hAnsi="Times New Roman" w:cs="Times New Roman"/>
          <w:sz w:val="24"/>
          <w:szCs w:val="24"/>
        </w:rPr>
        <w:t xml:space="preserve"> направлен</w:t>
      </w:r>
      <w:r w:rsidR="00FC3360">
        <w:rPr>
          <w:rFonts w:ascii="Times New Roman" w:hAnsi="Times New Roman" w:cs="Times New Roman"/>
          <w:sz w:val="24"/>
          <w:szCs w:val="24"/>
        </w:rPr>
        <w:t>о</w:t>
      </w:r>
      <w:r>
        <w:rPr>
          <w:rFonts w:ascii="Times New Roman" w:hAnsi="Times New Roman" w:cs="Times New Roman"/>
          <w:sz w:val="24"/>
          <w:szCs w:val="24"/>
        </w:rPr>
        <w:t xml:space="preserve"> перпендикулярно телу змеи</w:t>
      </w:r>
      <w:r w:rsidR="00FC3360">
        <w:rPr>
          <w:rFonts w:ascii="Times New Roman" w:hAnsi="Times New Roman" w:cs="Times New Roman"/>
          <w:sz w:val="24"/>
          <w:szCs w:val="24"/>
        </w:rPr>
        <w:t>, («</w:t>
      </w:r>
      <w:r>
        <w:rPr>
          <w:rFonts w:ascii="Times New Roman" w:hAnsi="Times New Roman" w:cs="Times New Roman"/>
          <w:sz w:val="24"/>
          <w:szCs w:val="24"/>
        </w:rPr>
        <w:t>вбок</w:t>
      </w:r>
      <w:r w:rsidR="00FC3360">
        <w:rPr>
          <w:rFonts w:ascii="Times New Roman" w:hAnsi="Times New Roman" w:cs="Times New Roman"/>
          <w:sz w:val="24"/>
          <w:szCs w:val="24"/>
        </w:rPr>
        <w:t>»)</w:t>
      </w:r>
      <w:r>
        <w:rPr>
          <w:rFonts w:ascii="Times New Roman" w:hAnsi="Times New Roman" w:cs="Times New Roman"/>
          <w:sz w:val="24"/>
          <w:szCs w:val="24"/>
        </w:rPr>
        <w:t xml:space="preserve">. </w:t>
      </w:r>
      <w:r w:rsidR="00DB3C1D">
        <w:rPr>
          <w:rFonts w:ascii="Times New Roman" w:hAnsi="Times New Roman" w:cs="Times New Roman"/>
          <w:sz w:val="24"/>
          <w:szCs w:val="24"/>
        </w:rPr>
        <w:t>М</w:t>
      </w:r>
      <w:r>
        <w:rPr>
          <w:rFonts w:ascii="Times New Roman" w:hAnsi="Times New Roman" w:cs="Times New Roman"/>
          <w:sz w:val="24"/>
          <w:szCs w:val="24"/>
        </w:rPr>
        <w:t xml:space="preserve">ышцы располагаются вокруг гибкого позвоночника вдоль всего тела. </w:t>
      </w:r>
      <w:r w:rsidR="00DB3C1D">
        <w:rPr>
          <w:rFonts w:ascii="Times New Roman" w:hAnsi="Times New Roman" w:cs="Times New Roman"/>
          <w:sz w:val="24"/>
          <w:szCs w:val="24"/>
        </w:rPr>
        <w:t>З</w:t>
      </w:r>
      <w:r w:rsidR="00F714C9">
        <w:rPr>
          <w:rFonts w:ascii="Times New Roman" w:hAnsi="Times New Roman" w:cs="Times New Roman"/>
          <w:sz w:val="24"/>
          <w:szCs w:val="24"/>
        </w:rPr>
        <w:t>мее необходимо придумать способ, как превратить боковое усилие мышц в поступательное движение. Для этого приходится использовать окружающие препятствия</w:t>
      </w:r>
      <w:r w:rsidR="002D2B47" w:rsidRPr="002D2B47">
        <w:rPr>
          <w:rFonts w:ascii="Times New Roman" w:hAnsi="Times New Roman" w:cs="Times New Roman"/>
          <w:sz w:val="24"/>
          <w:szCs w:val="24"/>
        </w:rPr>
        <w:t xml:space="preserve"> </w:t>
      </w:r>
      <w:r w:rsidR="002D2B47">
        <w:rPr>
          <w:rFonts w:ascii="Times New Roman" w:hAnsi="Times New Roman" w:cs="Times New Roman"/>
          <w:sz w:val="24"/>
          <w:szCs w:val="24"/>
        </w:rPr>
        <w:t>(см. рис)</w:t>
      </w:r>
      <w:r w:rsidR="00F714C9">
        <w:rPr>
          <w:rFonts w:ascii="Times New Roman" w:hAnsi="Times New Roman" w:cs="Times New Roman"/>
          <w:sz w:val="24"/>
          <w:szCs w:val="24"/>
        </w:rPr>
        <w:t>.</w:t>
      </w:r>
      <w:r w:rsidR="008358EF">
        <w:rPr>
          <w:rFonts w:ascii="Times New Roman" w:hAnsi="Times New Roman" w:cs="Times New Roman"/>
          <w:sz w:val="24"/>
          <w:szCs w:val="24"/>
        </w:rPr>
        <w:t xml:space="preserve"> Под препятствиями стоит понимать любые, даже незначительные неровности поверхности. Если же поверхность идеально гладкая, змея не в состоянии передвигаться.</w:t>
      </w:r>
    </w:p>
    <w:p w14:paraId="69A216BC" w14:textId="1CE027B0" w:rsidR="002F180F" w:rsidRDefault="008358EF" w:rsidP="005F4693">
      <w:pPr>
        <w:spacing w:after="0" w:line="30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730CE2" wp14:editId="7B1B0BC1">
            <wp:extent cx="4359965" cy="1587663"/>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2" cstate="print">
                      <a:extLst>
                        <a:ext uri="{28A0092B-C50C-407E-A947-70E740481C1C}">
                          <a14:useLocalDpi xmlns:a14="http://schemas.microsoft.com/office/drawing/2010/main"/>
                        </a:ext>
                      </a:extLst>
                    </a:blip>
                    <a:stretch>
                      <a:fillRect/>
                    </a:stretch>
                  </pic:blipFill>
                  <pic:spPr>
                    <a:xfrm>
                      <a:off x="0" y="0"/>
                      <a:ext cx="4376935" cy="1593843"/>
                    </a:xfrm>
                    <a:prstGeom prst="rect">
                      <a:avLst/>
                    </a:prstGeom>
                  </pic:spPr>
                </pic:pic>
              </a:graphicData>
            </a:graphic>
          </wp:inline>
        </w:drawing>
      </w:r>
    </w:p>
    <w:p w14:paraId="5E5F471A" w14:textId="51C4AB8B" w:rsidR="008358EF" w:rsidRDefault="008358EF" w:rsidP="00225B92">
      <w:pPr>
        <w:spacing w:after="0" w:line="300" w:lineRule="auto"/>
        <w:jc w:val="center"/>
        <w:rPr>
          <w:rFonts w:ascii="Times New Roman" w:hAnsi="Times New Roman" w:cs="Times New Roman"/>
          <w:i/>
          <w:iCs/>
          <w:sz w:val="24"/>
          <w:szCs w:val="24"/>
        </w:rPr>
      </w:pPr>
      <w:r w:rsidRPr="008358EF">
        <w:rPr>
          <w:rFonts w:ascii="Times New Roman" w:hAnsi="Times New Roman" w:cs="Times New Roman"/>
          <w:i/>
          <w:iCs/>
          <w:sz w:val="24"/>
          <w:szCs w:val="24"/>
        </w:rPr>
        <w:t>Схематическое объяснение механизма поступательного движения змеи</w:t>
      </w:r>
    </w:p>
    <w:p w14:paraId="00F5C2A0" w14:textId="589441FF" w:rsidR="008358EF" w:rsidRPr="008358EF" w:rsidRDefault="008358EF" w:rsidP="005F4693">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Аналогичным образом змея ведёт себя при атаке. </w:t>
      </w:r>
      <w:r w:rsidR="006C5A95">
        <w:rPr>
          <w:rFonts w:ascii="Times New Roman" w:hAnsi="Times New Roman" w:cs="Times New Roman"/>
          <w:sz w:val="24"/>
          <w:szCs w:val="24"/>
        </w:rPr>
        <w:t>Усилие, с которым змея бросается вперёд,</w:t>
      </w:r>
      <w:r>
        <w:rPr>
          <w:rFonts w:ascii="Times New Roman" w:hAnsi="Times New Roman" w:cs="Times New Roman"/>
          <w:sz w:val="24"/>
          <w:szCs w:val="24"/>
        </w:rPr>
        <w:t xml:space="preserve"> создаётся мышцами, расположенными в </w:t>
      </w:r>
      <w:r w:rsidR="00DB3C1D">
        <w:rPr>
          <w:rFonts w:ascii="Times New Roman" w:hAnsi="Times New Roman" w:cs="Times New Roman"/>
          <w:sz w:val="24"/>
          <w:szCs w:val="24"/>
        </w:rPr>
        <w:t xml:space="preserve">направлении, </w:t>
      </w:r>
      <w:r>
        <w:rPr>
          <w:rFonts w:ascii="Times New Roman" w:hAnsi="Times New Roman" w:cs="Times New Roman"/>
          <w:sz w:val="24"/>
          <w:szCs w:val="24"/>
        </w:rPr>
        <w:t>перпендикулярном атаке</w:t>
      </w:r>
      <w:r w:rsidR="006C5A95">
        <w:rPr>
          <w:rFonts w:ascii="Times New Roman" w:hAnsi="Times New Roman" w:cs="Times New Roman"/>
          <w:sz w:val="24"/>
          <w:szCs w:val="24"/>
        </w:rPr>
        <w:t>: змея отталкивается от неровностей поверхности кольцевыми мышцами. При этом ей необязательно сворачиваться кольцами, более того, если змее заранее известно направление, вдоль которого нужно наносить удар, она скручивается в синусоиду (см. картинку ниже)</w:t>
      </w:r>
      <w:r w:rsidR="00D9740D">
        <w:rPr>
          <w:rFonts w:ascii="Times New Roman" w:hAnsi="Times New Roman" w:cs="Times New Roman"/>
          <w:sz w:val="24"/>
          <w:szCs w:val="24"/>
        </w:rPr>
        <w:t xml:space="preserve"> – так ей удаётся сконцентрировать максимум усилия в нужном направлении.</w:t>
      </w:r>
    </w:p>
    <w:p w14:paraId="1FCCC45E" w14:textId="1750E478" w:rsidR="008358EF" w:rsidRDefault="00225B92" w:rsidP="00225B92">
      <w:pPr>
        <w:spacing w:after="0" w:line="300" w:lineRule="auto"/>
        <w:jc w:val="center"/>
        <w:rPr>
          <w:rFonts w:ascii="Times New Roman" w:hAnsi="Times New Roman" w:cs="Times New Roman"/>
          <w:sz w:val="24"/>
          <w:szCs w:val="24"/>
        </w:rPr>
      </w:pPr>
      <w:r w:rsidRPr="006C5A95">
        <w:rPr>
          <w:rFonts w:ascii="Times New Roman" w:hAnsi="Times New Roman" w:cs="Times New Roman"/>
          <w:noProof/>
          <w:sz w:val="24"/>
          <w:szCs w:val="24"/>
        </w:rPr>
        <w:drawing>
          <wp:inline distT="0" distB="0" distL="0" distR="0" wp14:anchorId="15599B33" wp14:editId="29A3B192">
            <wp:extent cx="2926386" cy="1423243"/>
            <wp:effectExtent l="0" t="0" r="762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48604" cy="1434049"/>
                    </a:xfrm>
                    <a:prstGeom prst="rect">
                      <a:avLst/>
                    </a:prstGeom>
                  </pic:spPr>
                </pic:pic>
              </a:graphicData>
            </a:graphic>
          </wp:inline>
        </w:drawing>
      </w:r>
    </w:p>
    <w:p w14:paraId="6A002CD9" w14:textId="5CE066F7" w:rsidR="006C5A95" w:rsidRDefault="00D9740D" w:rsidP="00225B92">
      <w:pPr>
        <w:spacing w:after="0" w:line="300" w:lineRule="auto"/>
        <w:jc w:val="center"/>
        <w:rPr>
          <w:rFonts w:ascii="Times New Roman" w:hAnsi="Times New Roman" w:cs="Times New Roman"/>
          <w:i/>
          <w:iCs/>
          <w:sz w:val="24"/>
          <w:szCs w:val="24"/>
        </w:rPr>
      </w:pPr>
      <w:r>
        <w:rPr>
          <w:rFonts w:ascii="Times New Roman" w:hAnsi="Times New Roman" w:cs="Times New Roman"/>
          <w:i/>
          <w:iCs/>
          <w:sz w:val="24"/>
          <w:szCs w:val="24"/>
        </w:rPr>
        <w:t>Кадр из выступления заклинателя змей в Таиланде. Кобры знают, в каком направлении будут атаковать, поэтому группируют тело в форму синусоиды.</w:t>
      </w:r>
    </w:p>
    <w:p w14:paraId="27DAF397" w14:textId="77777777" w:rsidR="005F4693" w:rsidRDefault="005F4693" w:rsidP="005F4693">
      <w:pPr>
        <w:spacing w:after="0" w:line="300" w:lineRule="auto"/>
        <w:ind w:firstLine="567"/>
        <w:jc w:val="center"/>
        <w:rPr>
          <w:rFonts w:ascii="Times New Roman" w:hAnsi="Times New Roman" w:cs="Times New Roman"/>
          <w:i/>
          <w:iCs/>
          <w:sz w:val="24"/>
          <w:szCs w:val="24"/>
        </w:rPr>
      </w:pPr>
    </w:p>
    <w:p w14:paraId="734F2263" w14:textId="18E41F63" w:rsidR="00395217" w:rsidRDefault="00BE06FA" w:rsidP="005F4693">
      <w:pPr>
        <w:spacing w:after="0" w:line="300" w:lineRule="auto"/>
        <w:ind w:firstLine="567"/>
        <w:jc w:val="both"/>
      </w:pPr>
      <w:r>
        <w:rPr>
          <w:rFonts w:ascii="Times New Roman" w:hAnsi="Times New Roman" w:cs="Times New Roman"/>
          <w:sz w:val="24"/>
          <w:szCs w:val="24"/>
        </w:rPr>
        <w:t xml:space="preserve">Однако в реальных условиях змея не всегда может предугадать, в какую сторону будет необходимо сделать выпад. В таком случае она группирует тело в форму кольца (колец), что позволяет ей </w:t>
      </w:r>
      <w:r w:rsidR="005C73D8">
        <w:rPr>
          <w:rFonts w:ascii="Times New Roman" w:hAnsi="Times New Roman" w:cs="Times New Roman"/>
          <w:sz w:val="24"/>
          <w:szCs w:val="24"/>
        </w:rPr>
        <w:t>атаковать</w:t>
      </w:r>
      <w:r>
        <w:rPr>
          <w:rFonts w:ascii="Times New Roman" w:hAnsi="Times New Roman" w:cs="Times New Roman"/>
          <w:sz w:val="24"/>
          <w:szCs w:val="24"/>
        </w:rPr>
        <w:t xml:space="preserve"> в любом направлении</w:t>
      </w:r>
      <w:r w:rsidR="005C73D8">
        <w:rPr>
          <w:rFonts w:ascii="Times New Roman" w:hAnsi="Times New Roman" w:cs="Times New Roman"/>
          <w:sz w:val="24"/>
          <w:szCs w:val="24"/>
        </w:rPr>
        <w:t>, пусть и с меньшим усилием</w:t>
      </w:r>
      <w:r>
        <w:rPr>
          <w:rFonts w:ascii="Times New Roman" w:hAnsi="Times New Roman" w:cs="Times New Roman"/>
          <w:sz w:val="24"/>
          <w:szCs w:val="24"/>
        </w:rPr>
        <w:t>.</w:t>
      </w:r>
      <w:r w:rsidR="005C73D8">
        <w:rPr>
          <w:rFonts w:ascii="Times New Roman" w:hAnsi="Times New Roman" w:cs="Times New Roman"/>
          <w:sz w:val="24"/>
          <w:szCs w:val="24"/>
        </w:rPr>
        <w:t xml:space="preserve"> Так что, если вы видите свернувшуюся в кольцо королевскую кобру, лучше не подходить к ней слишком близко. Впрочем, как и к несвернувшейся.</w:t>
      </w:r>
      <w:r w:rsidR="00395217">
        <w:br w:type="page"/>
      </w:r>
    </w:p>
    <w:p w14:paraId="3A2B2635" w14:textId="443CCBCE" w:rsidR="00395217" w:rsidRPr="00395217" w:rsidRDefault="00395217" w:rsidP="00395217">
      <w:pPr>
        <w:pStyle w:val="ab"/>
        <w:keepNext/>
        <w:keepLines/>
        <w:ind w:firstLine="567"/>
        <w:rPr>
          <w:szCs w:val="28"/>
          <w:highlight w:val="white"/>
        </w:rPr>
      </w:pPr>
      <w:r w:rsidRPr="00395217">
        <w:rPr>
          <w:szCs w:val="28"/>
          <w:highlight w:val="white"/>
        </w:rPr>
        <w:lastRenderedPageBreak/>
        <w:t xml:space="preserve">II ТУР 3 </w:t>
      </w:r>
      <w:r w:rsidR="0042336A">
        <w:rPr>
          <w:szCs w:val="28"/>
          <w:highlight w:val="white"/>
        </w:rPr>
        <w:t>мая 2024</w:t>
      </w:r>
    </w:p>
    <w:p w14:paraId="006A5A33" w14:textId="3E98D3CD" w:rsidR="00695E9D" w:rsidRPr="00B65B19" w:rsidRDefault="00695E9D"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8-9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26420C" w:rsidRPr="00D40379" w14:paraId="29B9037E" w14:textId="77777777" w:rsidTr="007426C1">
        <w:trPr>
          <w:jc w:val="center"/>
        </w:trPr>
        <w:tc>
          <w:tcPr>
            <w:tcW w:w="2552" w:type="dxa"/>
          </w:tcPr>
          <w:p w14:paraId="62029871" w14:textId="0DC89326" w:rsidR="0026420C" w:rsidRPr="00D40379" w:rsidRDefault="007E12BE" w:rsidP="007426C1">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62C1C503" wp14:editId="3EAFE460">
                  <wp:extent cx="1361740" cy="1805724"/>
                  <wp:effectExtent l="0" t="0" r="0" b="4445"/>
                  <wp:docPr id="1253547039" name="Рисунок 125354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54" cstate="hqprint">
                            <a:extLst>
                              <a:ext uri="{28A0092B-C50C-407E-A947-70E740481C1C}">
                                <a14:useLocalDpi xmlns:a14="http://schemas.microsoft.com/office/drawing/2010/main"/>
                              </a:ext>
                            </a:extLst>
                          </a:blip>
                          <a:srcRect l="12294" r="12294"/>
                          <a:stretch>
                            <a:fillRect/>
                          </a:stretch>
                        </pic:blipFill>
                        <pic:spPr bwMode="auto">
                          <a:xfrm>
                            <a:off x="0" y="0"/>
                            <a:ext cx="1361740" cy="1805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Borders>
              <w:left w:val="nil"/>
            </w:tcBorders>
          </w:tcPr>
          <w:p w14:paraId="4711BA87" w14:textId="77777777" w:rsidR="007E12BE" w:rsidRPr="00EB2A1A" w:rsidRDefault="007E12BE" w:rsidP="007E12BE">
            <w:pPr>
              <w:pStyle w:val="1"/>
              <w:outlineLvl w:val="0"/>
              <w:rPr>
                <w:b/>
                <w:bCs w:val="0"/>
              </w:rPr>
            </w:pPr>
            <w:r w:rsidRPr="001F1E8A">
              <w:rPr>
                <w:b/>
                <w:bCs w:val="0"/>
              </w:rPr>
              <w:t>Родина Анна Валерьевна</w:t>
            </w:r>
          </w:p>
          <w:p w14:paraId="0E2DB605" w14:textId="77777777" w:rsidR="007E12BE" w:rsidRDefault="007E12BE" w:rsidP="007E12BE">
            <w:pPr>
              <w:pStyle w:val="1"/>
              <w:outlineLvl w:val="0"/>
            </w:pPr>
            <w:r>
              <w:t>Профессор РАН</w:t>
            </w:r>
          </w:p>
          <w:p w14:paraId="0AACA3A7" w14:textId="13F90751" w:rsidR="007E12BE" w:rsidRDefault="005B501A" w:rsidP="007E12BE">
            <w:pPr>
              <w:pStyle w:val="1"/>
              <w:outlineLvl w:val="0"/>
            </w:pPr>
            <w:r>
              <w:t xml:space="preserve">Доктор </w:t>
            </w:r>
            <w:r w:rsidR="007E12BE">
              <w:t>физико-математических наук</w:t>
            </w:r>
          </w:p>
          <w:p w14:paraId="1C0EFC3C" w14:textId="4AD9B293" w:rsidR="007E12BE" w:rsidRDefault="007E12BE" w:rsidP="007E12BE">
            <w:pPr>
              <w:pStyle w:val="1"/>
              <w:outlineLvl w:val="0"/>
            </w:pPr>
            <w:r>
              <w:t>Главный научный сотрудник Физико-технического института</w:t>
            </w:r>
            <w:r w:rsidR="00F70B11">
              <w:br/>
            </w:r>
            <w:r>
              <w:t>им. А.Ф. Иоффе Российской академии наук</w:t>
            </w:r>
          </w:p>
          <w:p w14:paraId="159FACE8" w14:textId="05EF56FA" w:rsidR="00010B73" w:rsidRPr="00010B73" w:rsidRDefault="007E12BE" w:rsidP="007E12BE">
            <w:pPr>
              <w:pStyle w:val="1"/>
              <w:outlineLvl w:val="0"/>
            </w:pPr>
            <w:r w:rsidRPr="00EB2A1A">
              <w:t>https://spinopt-ioffe.ru/ru/about-lab/employees/rodina-anna/</w:t>
            </w:r>
          </w:p>
        </w:tc>
      </w:tr>
    </w:tbl>
    <w:p w14:paraId="5EE01A81" w14:textId="77777777" w:rsidR="00485906" w:rsidRDefault="00485906" w:rsidP="00485906">
      <w:pPr>
        <w:pStyle w:val="TableParagraph"/>
        <w:spacing w:line="300" w:lineRule="auto"/>
        <w:rPr>
          <w:b/>
          <w:szCs w:val="24"/>
        </w:rPr>
      </w:pPr>
    </w:p>
    <w:p w14:paraId="1D437A99" w14:textId="7FD664A5" w:rsidR="00395217" w:rsidRPr="00485906" w:rsidRDefault="00695E9D" w:rsidP="00485906">
      <w:pPr>
        <w:pStyle w:val="TableParagraph"/>
        <w:spacing w:line="300" w:lineRule="auto"/>
        <w:rPr>
          <w:b/>
          <w:szCs w:val="24"/>
        </w:rPr>
      </w:pPr>
      <w:r w:rsidRPr="00485906">
        <w:rPr>
          <w:b/>
          <w:szCs w:val="24"/>
        </w:rPr>
        <w:t>Вопрос:</w:t>
      </w:r>
    </w:p>
    <w:p w14:paraId="0BF1C6E1" w14:textId="1DFF2935" w:rsidR="00010B73" w:rsidRDefault="007E12BE" w:rsidP="005F4693">
      <w:pPr>
        <w:pStyle w:val="TableParagraph"/>
        <w:spacing w:line="300" w:lineRule="auto"/>
      </w:pPr>
      <w:r w:rsidRPr="007E12BE">
        <w:t xml:space="preserve">У Васи есть набор из четырех деревянных кубиков, сделанных из дерева, плотность которого </w:t>
      </w:r>
      <m:oMath>
        <m:sSub>
          <m:sSubPr>
            <m:ctrlPr>
              <w:rPr>
                <w:rFonts w:ascii="Cambria Math" w:hAnsi="Cambria Math"/>
                <w:i/>
              </w:rPr>
            </m:ctrlPr>
          </m:sSubPr>
          <m:e>
            <m:r>
              <w:rPr>
                <w:rFonts w:ascii="Cambria Math" w:hAnsi="Cambria Math"/>
              </w:rPr>
              <m:t>ρ</m:t>
            </m:r>
          </m:e>
          <m:sub>
            <m:r>
              <w:rPr>
                <w:rFonts w:ascii="Cambria Math" w:hAnsi="Cambria Math"/>
              </w:rPr>
              <m:t>д</m:t>
            </m:r>
          </m:sub>
        </m:sSub>
      </m:oMath>
      <w:r w:rsidRPr="007E12BE">
        <w:t xml:space="preserve"> ровно в 2 раза меньше плотности воды </w:t>
      </w:r>
      <m:oMath>
        <m:sSub>
          <m:sSubPr>
            <m:ctrlPr>
              <w:rPr>
                <w:rFonts w:ascii="Cambria Math" w:hAnsi="Cambria Math"/>
                <w:i/>
              </w:rPr>
            </m:ctrlPr>
          </m:sSubPr>
          <m:e>
            <m:r>
              <w:rPr>
                <w:rFonts w:ascii="Cambria Math" w:hAnsi="Cambria Math"/>
              </w:rPr>
              <m:t>ρ</m:t>
            </m:r>
          </m:e>
          <m:sub>
            <m:r>
              <w:rPr>
                <w:rFonts w:ascii="Cambria Math" w:hAnsi="Cambria Math"/>
              </w:rPr>
              <m:t>в</m:t>
            </m:r>
          </m:sub>
        </m:sSub>
      </m:oMath>
      <w:r w:rsidRPr="007E12BE">
        <w:t xml:space="preserve">. Объем второго кубика </w:t>
      </w:r>
      <w:r w:rsidRPr="007E12BE">
        <w:rPr>
          <w:lang w:val="en-US"/>
        </w:rPr>
        <w:t>V</w:t>
      </w:r>
      <w:r w:rsidRPr="007E12BE">
        <w:rPr>
          <w:vertAlign w:val="subscript"/>
        </w:rPr>
        <w:t>2</w:t>
      </w:r>
      <w:r w:rsidRPr="007E12BE">
        <w:t xml:space="preserve"> ровно в 2 раза меньше объема первого кубика </w:t>
      </w:r>
      <w:r w:rsidRPr="007E12BE">
        <w:rPr>
          <w:lang w:val="en-US"/>
        </w:rPr>
        <w:t>V</w:t>
      </w:r>
      <w:r w:rsidRPr="007E12BE">
        <w:rPr>
          <w:vertAlign w:val="subscript"/>
        </w:rPr>
        <w:t>1</w:t>
      </w:r>
      <w:r w:rsidRPr="007E12BE">
        <w:t xml:space="preserve">, третьего – в 4 раза, </w:t>
      </w:r>
      <w:r w:rsidR="009278EE">
        <w:t>четвёрто</w:t>
      </w:r>
      <w:r w:rsidRPr="007E12BE">
        <w:t xml:space="preserve">го – в 8 раз: </w:t>
      </w:r>
      <w:r w:rsidRPr="007E12BE">
        <w:rPr>
          <w:lang w:val="en-US"/>
        </w:rPr>
        <w:t>V</w:t>
      </w:r>
      <w:r w:rsidRPr="007E12BE">
        <w:rPr>
          <w:vertAlign w:val="subscript"/>
        </w:rPr>
        <w:t>1</w:t>
      </w:r>
      <w:r w:rsidRPr="007E12BE">
        <w:t xml:space="preserve"> = 2 </w:t>
      </w:r>
      <w:r w:rsidRPr="007E12BE">
        <w:rPr>
          <w:lang w:val="en-US"/>
        </w:rPr>
        <w:t>V</w:t>
      </w:r>
      <w:r w:rsidRPr="007E12BE">
        <w:rPr>
          <w:vertAlign w:val="subscript"/>
        </w:rPr>
        <w:t xml:space="preserve">2 </w:t>
      </w:r>
      <w:r w:rsidRPr="007E12BE">
        <w:t xml:space="preserve">= 4 </w:t>
      </w:r>
      <w:r w:rsidRPr="007E12BE">
        <w:rPr>
          <w:lang w:val="en-US"/>
        </w:rPr>
        <w:t>V</w:t>
      </w:r>
      <w:r w:rsidRPr="007E12BE">
        <w:rPr>
          <w:vertAlign w:val="subscript"/>
        </w:rPr>
        <w:t xml:space="preserve">3 </w:t>
      </w:r>
      <w:r w:rsidRPr="007E12BE">
        <w:t xml:space="preserve">= 8 </w:t>
      </w:r>
      <w:r w:rsidRPr="007E12BE">
        <w:rPr>
          <w:lang w:val="en-US"/>
        </w:rPr>
        <w:t>V</w:t>
      </w:r>
      <w:r w:rsidRPr="007E12BE">
        <w:rPr>
          <w:vertAlign w:val="subscript"/>
        </w:rPr>
        <w:t>4</w:t>
      </w:r>
      <w:r w:rsidRPr="007E12BE">
        <w:t>. Вася хочет построить из этих кубиков водоплавающую башню. Он опускает первый кубик в ванну с водой и видит, что в полном согласии с законом Архимеда кубик плавает на воде, причем ровно половина ребра кубика находится над водой. Вася аккуратно ставит второй кубик сверху на первый так, что центры смежных граней соприкасаются, затем так</w:t>
      </w:r>
      <w:r w:rsidR="005726CD">
        <w:t xml:space="preserve"> </w:t>
      </w:r>
      <w:r w:rsidRPr="007E12BE">
        <w:t>же третий кубик на второй. С каждым кубиком первый вс</w:t>
      </w:r>
      <w:r w:rsidR="005726CD">
        <w:t>ё</w:t>
      </w:r>
      <w:r w:rsidRPr="007E12BE">
        <w:t xml:space="preserve"> больше погружается в воду. Будет ли плавать такая башня, когда Вася поставит четвертый кубик на третий? А если Вася найдет ещ</w:t>
      </w:r>
      <w:r w:rsidR="005726CD">
        <w:t>ё</w:t>
      </w:r>
      <w:r w:rsidRPr="007E12BE">
        <w:t xml:space="preserve"> два кубика с объемами в 16 и в 32 раза меньше объема первого кубика, сможет ли он увеличить свою башню? Ответ </w:t>
      </w:r>
      <w:r w:rsidR="000E3B72">
        <w:t>обоснуйте.</w:t>
      </w:r>
    </w:p>
    <w:p w14:paraId="60DC8B3A" w14:textId="77777777" w:rsidR="000E3B72" w:rsidRPr="007E12BE" w:rsidRDefault="000E3B72" w:rsidP="005F4693">
      <w:pPr>
        <w:pStyle w:val="TableParagraph"/>
        <w:spacing w:line="300" w:lineRule="auto"/>
        <w:rPr>
          <w:bCs/>
          <w:color w:val="202122"/>
          <w:shd w:val="clear" w:color="auto" w:fill="FFFFFF"/>
        </w:rPr>
      </w:pPr>
    </w:p>
    <w:p w14:paraId="517AB3F7" w14:textId="05C463E4" w:rsidR="00395217" w:rsidRPr="00485906" w:rsidRDefault="000E3B72" w:rsidP="00485906">
      <w:pPr>
        <w:pStyle w:val="TableParagraph"/>
        <w:spacing w:line="300" w:lineRule="auto"/>
        <w:rPr>
          <w:b/>
          <w:szCs w:val="24"/>
        </w:rPr>
      </w:pPr>
      <w:r w:rsidRPr="00485906">
        <w:rPr>
          <w:b/>
          <w:szCs w:val="24"/>
        </w:rPr>
        <w:t>Решение</w:t>
      </w:r>
      <w:r w:rsidR="003352DB" w:rsidRPr="00485906">
        <w:rPr>
          <w:b/>
          <w:szCs w:val="24"/>
        </w:rPr>
        <w:t>:</w:t>
      </w:r>
    </w:p>
    <w:p w14:paraId="3B09EA05" w14:textId="3F5D81BA" w:rsidR="00CA2500" w:rsidRDefault="0014195F" w:rsidP="005F4693">
      <w:pPr>
        <w:spacing w:after="0" w:line="300" w:lineRule="auto"/>
        <w:jc w:val="center"/>
      </w:pPr>
      <w:r>
        <w:rPr>
          <w:noProof/>
        </w:rPr>
        <w:drawing>
          <wp:inline distT="0" distB="0" distL="0" distR="0" wp14:anchorId="1B55710A" wp14:editId="3B397386">
            <wp:extent cx="2767864" cy="2880000"/>
            <wp:effectExtent l="0" t="0" r="0" b="0"/>
            <wp:docPr id="2352875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87512" name="Рисунок 31"/>
                    <pic:cNvPicPr>
                      <a:picLocks noChangeAspect="1" noChangeArrowheads="1"/>
                    </pic:cNvPicPr>
                  </pic:nvPicPr>
                  <pic:blipFill>
                    <a:blip r:embed="rId55">
                      <a:extLst>
                        <a:ext uri="{28A0092B-C50C-407E-A947-70E740481C1C}">
                          <a14:useLocalDpi xmlns:a14="http://schemas.microsoft.com/office/drawing/2010/main"/>
                        </a:ext>
                      </a:extLst>
                    </a:blip>
                    <a:stretch>
                      <a:fillRect/>
                    </a:stretch>
                  </pic:blipFill>
                  <pic:spPr bwMode="auto">
                    <a:xfrm>
                      <a:off x="0" y="0"/>
                      <a:ext cx="2767864" cy="2880000"/>
                    </a:xfrm>
                    <a:prstGeom prst="rect">
                      <a:avLst/>
                    </a:prstGeom>
                    <a:noFill/>
                  </pic:spPr>
                </pic:pic>
              </a:graphicData>
            </a:graphic>
          </wp:inline>
        </w:drawing>
      </w:r>
    </w:p>
    <w:p w14:paraId="014681E2" w14:textId="77777777" w:rsidR="00485906" w:rsidRDefault="00485906" w:rsidP="005F4693">
      <w:pPr>
        <w:spacing w:after="0" w:line="300" w:lineRule="auto"/>
        <w:jc w:val="center"/>
      </w:pPr>
    </w:p>
    <w:p w14:paraId="552A3B0F" w14:textId="7BBE714A" w:rsidR="00FF17D5" w:rsidRDefault="007E12BE" w:rsidP="005F4693">
      <w:pPr>
        <w:pStyle w:val="TableParagraph"/>
        <w:spacing w:line="300" w:lineRule="auto"/>
        <w:rPr>
          <w:rFonts w:eastAsia="Calibri"/>
        </w:rPr>
      </w:pPr>
      <w:r w:rsidRPr="007E12BE">
        <w:rPr>
          <w:rFonts w:eastAsia="Calibri"/>
        </w:rPr>
        <w:t>Да, башн</w:t>
      </w:r>
      <w:r w:rsidR="005F4693">
        <w:rPr>
          <w:rFonts w:eastAsia="Calibri"/>
        </w:rPr>
        <w:t>и</w:t>
      </w:r>
      <w:r w:rsidRPr="007E12BE">
        <w:rPr>
          <w:rFonts w:eastAsia="Calibri"/>
        </w:rPr>
        <w:t xml:space="preserve"> и из четырех</w:t>
      </w:r>
      <w:r w:rsidR="005F4693">
        <w:rPr>
          <w:rFonts w:eastAsia="Calibri"/>
        </w:rPr>
        <w:t xml:space="preserve">, и из шести </w:t>
      </w:r>
      <w:r w:rsidR="000D1D3C">
        <w:rPr>
          <w:rFonts w:eastAsia="Calibri"/>
        </w:rPr>
        <w:t xml:space="preserve">кубиков </w:t>
      </w:r>
      <w:r w:rsidR="00D2692C">
        <w:rPr>
          <w:rFonts w:eastAsia="Calibri"/>
        </w:rPr>
        <w:t>буд</w:t>
      </w:r>
      <w:r w:rsidR="005F4693">
        <w:rPr>
          <w:rFonts w:eastAsia="Calibri"/>
        </w:rPr>
        <w:t>у</w:t>
      </w:r>
      <w:r w:rsidR="00D2692C">
        <w:rPr>
          <w:rFonts w:eastAsia="Calibri"/>
        </w:rPr>
        <w:t xml:space="preserve">т плавать </w:t>
      </w:r>
      <w:r w:rsidR="005F4693">
        <w:rPr>
          <w:rFonts w:eastAsia="Calibri"/>
        </w:rPr>
        <w:t xml:space="preserve">в </w:t>
      </w:r>
      <w:r w:rsidR="00D2692C">
        <w:rPr>
          <w:rFonts w:eastAsia="Calibri"/>
        </w:rPr>
        <w:t>воде.</w:t>
      </w:r>
    </w:p>
    <w:p w14:paraId="0207D133" w14:textId="02DE8B41" w:rsidR="007E12BE" w:rsidRDefault="00FF17D5" w:rsidP="005F4693">
      <w:pPr>
        <w:pStyle w:val="TableParagraph"/>
        <w:spacing w:line="300" w:lineRule="auto"/>
        <w:rPr>
          <w:rFonts w:eastAsia="Calibri"/>
        </w:rPr>
      </w:pPr>
      <w:r>
        <w:rPr>
          <w:rFonts w:eastAsia="Calibri"/>
        </w:rPr>
        <w:lastRenderedPageBreak/>
        <w:t xml:space="preserve">Условием плавания башни как целого объекта является </w:t>
      </w:r>
      <w:r w:rsidR="00D2692C">
        <w:rPr>
          <w:rFonts w:eastAsia="Calibri"/>
        </w:rPr>
        <w:t>превышение силы тяжести, действующей на центр масс верхних кубиков</w:t>
      </w:r>
      <w:r w:rsidR="0049698C">
        <w:rPr>
          <w:rFonts w:eastAsia="Calibri"/>
        </w:rPr>
        <w:t>,</w:t>
      </w:r>
      <w:r w:rsidR="00D2692C">
        <w:rPr>
          <w:rFonts w:eastAsia="Calibri"/>
        </w:rPr>
        <w:t xml:space="preserve"> над выталкивающей силой, действующей на ту часть верхних кубиков, которые окажутся погруженными в воду. Можно, однако показать, что в нашем случае при установке верхних кубиков п</w:t>
      </w:r>
      <w:r w:rsidR="007E12BE" w:rsidRPr="007E12BE">
        <w:rPr>
          <w:rFonts w:eastAsia="Calibri"/>
        </w:rPr>
        <w:t xml:space="preserve">ервый </w:t>
      </w:r>
      <w:r w:rsidR="00D2692C">
        <w:rPr>
          <w:rFonts w:eastAsia="Calibri"/>
        </w:rPr>
        <w:t xml:space="preserve">(нижний) </w:t>
      </w:r>
      <w:r w:rsidR="007E12BE" w:rsidRPr="007E12BE">
        <w:rPr>
          <w:rFonts w:eastAsia="Calibri"/>
        </w:rPr>
        <w:t xml:space="preserve">кубик будет все больше погружаться в воду, однако </w:t>
      </w:r>
      <w:r w:rsidR="00D2692C">
        <w:rPr>
          <w:rFonts w:eastAsia="Calibri"/>
        </w:rPr>
        <w:t>верхняя его грань, на которой установлен следующи</w:t>
      </w:r>
      <w:r w:rsidR="0049698C">
        <w:rPr>
          <w:rFonts w:eastAsia="Calibri"/>
        </w:rPr>
        <w:t>й</w:t>
      </w:r>
      <w:r w:rsidR="00D2692C">
        <w:rPr>
          <w:rFonts w:eastAsia="Calibri"/>
        </w:rPr>
        <w:t xml:space="preserve"> по величине кубик</w:t>
      </w:r>
      <w:r w:rsidR="0049698C">
        <w:rPr>
          <w:rFonts w:eastAsia="Calibri"/>
        </w:rPr>
        <w:t>,</w:t>
      </w:r>
      <w:r w:rsidR="00D2692C">
        <w:rPr>
          <w:rFonts w:eastAsia="Calibri"/>
        </w:rPr>
        <w:t xml:space="preserve"> </w:t>
      </w:r>
      <w:r w:rsidR="007E12BE" w:rsidRPr="007E12BE">
        <w:rPr>
          <w:rFonts w:eastAsia="Calibri"/>
        </w:rPr>
        <w:t xml:space="preserve">всегда будет оставаться над водой. </w:t>
      </w:r>
      <w:r w:rsidR="00D2692C">
        <w:rPr>
          <w:rFonts w:eastAsia="Calibri"/>
        </w:rPr>
        <w:t>Это означает, что никакой выталкивающей силы на верхние кубики отдельно от нижнего не действует (они не погружены в воду).</w:t>
      </w:r>
    </w:p>
    <w:p w14:paraId="7B9D6B75" w14:textId="3ECC3ED0" w:rsidR="00D2692C" w:rsidRPr="007E12BE" w:rsidRDefault="00D2692C" w:rsidP="005F4693">
      <w:pPr>
        <w:pStyle w:val="TableParagraph"/>
        <w:spacing w:line="300" w:lineRule="auto"/>
        <w:rPr>
          <w:rFonts w:eastAsia="Calibri"/>
        </w:rPr>
      </w:pPr>
      <w:r>
        <w:rPr>
          <w:rFonts w:eastAsia="Calibri"/>
        </w:rPr>
        <w:t>Покажем, что первый кубик не погрузится полностью в воду.</w:t>
      </w:r>
    </w:p>
    <w:p w14:paraId="01BC45E7" w14:textId="77777777" w:rsidR="00D2692C" w:rsidRDefault="000C35D1" w:rsidP="005F4693">
      <w:pPr>
        <w:pStyle w:val="TableParagraph"/>
        <w:spacing w:line="300" w:lineRule="auto"/>
        <w:rPr>
          <w:rFonts w:eastAsia="Calibri"/>
        </w:rPr>
      </w:pPr>
      <w:r>
        <w:rPr>
          <w:rFonts w:eastAsia="Calibri"/>
        </w:rPr>
        <w:t>Дело в том, что ц</w:t>
      </w:r>
      <w:r w:rsidR="007E12BE" w:rsidRPr="007E12BE">
        <w:rPr>
          <w:rFonts w:eastAsia="Calibri"/>
        </w:rPr>
        <w:t xml:space="preserve">ентр тяжести такой башни будет </w:t>
      </w:r>
      <w:r w:rsidR="009278EE" w:rsidRPr="007E12BE">
        <w:rPr>
          <w:rFonts w:eastAsia="Calibri"/>
        </w:rPr>
        <w:t>находиться</w:t>
      </w:r>
      <w:r w:rsidR="007E12BE" w:rsidRPr="007E12BE">
        <w:rPr>
          <w:rFonts w:eastAsia="Calibri"/>
        </w:rPr>
        <w:t xml:space="preserve"> на вертикали, проходящей через центры кубиков, однако всегда в первом кубике.</w:t>
      </w:r>
      <w:r>
        <w:rPr>
          <w:rFonts w:eastAsia="Calibri"/>
        </w:rPr>
        <w:t xml:space="preserve"> Действительно, </w:t>
      </w:r>
      <w:r w:rsidR="00375CA7">
        <w:rPr>
          <w:rFonts w:eastAsia="Calibri"/>
        </w:rPr>
        <w:t>сколько бы осесимметричного груза мы не добавляли сверху первого кубика, пока масса добавляемого груза меньше массы нижнего кубика, центр тяжести будет находиться внутри первого кубика.</w:t>
      </w:r>
    </w:p>
    <w:p w14:paraId="65348480" w14:textId="77777777" w:rsidR="00F70B11" w:rsidRDefault="00375CA7" w:rsidP="005F4693">
      <w:pPr>
        <w:pStyle w:val="TableParagraph"/>
        <w:spacing w:line="300" w:lineRule="auto"/>
        <w:rPr>
          <w:rFonts w:eastAsia="Calibri"/>
        </w:rPr>
      </w:pPr>
      <w:r>
        <w:rPr>
          <w:rFonts w:eastAsia="Calibri"/>
        </w:rPr>
        <w:t xml:space="preserve">Строго говоря, это утверждение не всегда верно. </w:t>
      </w:r>
      <w:r w:rsidR="0049698C">
        <w:rPr>
          <w:rFonts w:eastAsia="Calibri"/>
        </w:rPr>
        <w:t>Р</w:t>
      </w:r>
      <w:r>
        <w:rPr>
          <w:rFonts w:eastAsia="Calibri"/>
        </w:rPr>
        <w:t>ассмотр</w:t>
      </w:r>
      <w:r w:rsidR="0049698C">
        <w:rPr>
          <w:rFonts w:eastAsia="Calibri"/>
        </w:rPr>
        <w:t>им</w:t>
      </w:r>
      <w:r>
        <w:rPr>
          <w:rFonts w:eastAsia="Calibri"/>
        </w:rPr>
        <w:t xml:space="preserve"> гипотетическую ситуацию</w:t>
      </w:r>
      <w:r w:rsidR="0049698C">
        <w:rPr>
          <w:rFonts w:eastAsia="Calibri"/>
        </w:rPr>
        <w:t>:</w:t>
      </w:r>
      <w:r>
        <w:rPr>
          <w:rFonts w:eastAsia="Calibri"/>
        </w:rPr>
        <w:t xml:space="preserve"> два кубика с </w:t>
      </w:r>
      <w:r w:rsidR="00A017CD">
        <w:rPr>
          <w:rFonts w:eastAsia="Calibri"/>
        </w:rPr>
        <w:t xml:space="preserve">объемами, отличающимися в 2 раза, </w:t>
      </w:r>
      <w:r>
        <w:rPr>
          <w:rFonts w:eastAsia="Calibri"/>
        </w:rPr>
        <w:t>размер</w:t>
      </w:r>
      <w:r w:rsidR="00A017CD">
        <w:rPr>
          <w:rFonts w:eastAsia="Calibri"/>
        </w:rPr>
        <w:t>ы</w:t>
      </w:r>
      <w:r>
        <w:rPr>
          <w:rFonts w:eastAsia="Calibri"/>
        </w:rPr>
        <w:t xml:space="preserve"> </w:t>
      </w:r>
      <w:r w:rsidR="00A017CD">
        <w:rPr>
          <w:rFonts w:eastAsia="Calibri"/>
        </w:rPr>
        <w:t xml:space="preserve">их граней при одинаковой плотности будут отличаться </w:t>
      </w:r>
      <w:r w:rsidR="00A91CBB">
        <w:rPr>
          <w:rFonts w:eastAsia="Calibri"/>
        </w:rPr>
        <w:t>как</w:t>
      </w:r>
      <w:r w:rsidR="00A017CD">
        <w:rPr>
          <w:rFonts w:eastAsia="Calibri"/>
        </w:rPr>
        <w:t xml:space="preserve"> </w:t>
      </w:r>
      <w:r w:rsidRPr="0049698C">
        <w:rPr>
          <w:rFonts w:eastAsia="Calibri"/>
          <w:i/>
          <w:lang w:val="en-US"/>
        </w:rPr>
        <w:t>a</w:t>
      </w:r>
      <w:r w:rsidR="00BD6C83">
        <w:rPr>
          <w:rFonts w:eastAsia="Calibri"/>
        </w:rPr>
        <w:t xml:space="preserve"> и </w:t>
      </w:r>
      <w:r w:rsidR="00BD6C83" w:rsidRPr="0049698C">
        <w:rPr>
          <w:rFonts w:eastAsia="Calibri"/>
          <w:i/>
          <w:lang w:val="en-US"/>
        </w:rPr>
        <w:t>a</w:t>
      </w:r>
      <m:oMath>
        <m:rad>
          <m:radPr>
            <m:ctrlPr>
              <w:rPr>
                <w:rFonts w:ascii="Cambria Math" w:eastAsia="Calibri" w:hAnsi="Cambria Math"/>
                <w:i/>
                <w:lang w:val="en-US"/>
              </w:rPr>
            </m:ctrlPr>
          </m:radPr>
          <m:deg>
            <m:r>
              <w:rPr>
                <w:rFonts w:ascii="Cambria Math" w:eastAsia="Calibri" w:hAnsi="Cambria Math"/>
              </w:rPr>
              <m:t>3</m:t>
            </m:r>
          </m:deg>
          <m:e>
            <m:r>
              <w:rPr>
                <w:rFonts w:ascii="Cambria Math" w:eastAsia="Calibri" w:hAnsi="Cambria Math"/>
              </w:rPr>
              <m:t>2</m:t>
            </m:r>
          </m:e>
        </m:rad>
      </m:oMath>
      <w:r>
        <w:rPr>
          <w:rFonts w:eastAsia="Calibri"/>
        </w:rPr>
        <w:t xml:space="preserve">, </w:t>
      </w:r>
      <w:r w:rsidR="0049698C">
        <w:rPr>
          <w:rFonts w:eastAsia="Calibri"/>
        </w:rPr>
        <w:t xml:space="preserve">а </w:t>
      </w:r>
      <w:r>
        <w:rPr>
          <w:rFonts w:eastAsia="Calibri"/>
        </w:rPr>
        <w:t>масс</w:t>
      </w:r>
      <w:r w:rsidR="00A91CBB">
        <w:rPr>
          <w:rFonts w:eastAsia="Calibri"/>
        </w:rPr>
        <w:t>ы</w:t>
      </w:r>
      <w:r>
        <w:rPr>
          <w:rFonts w:eastAsia="Calibri"/>
        </w:rPr>
        <w:t xml:space="preserve"> </w:t>
      </w:r>
      <w:r w:rsidR="0049698C">
        <w:rPr>
          <w:rFonts w:eastAsia="Calibri"/>
        </w:rPr>
        <w:t xml:space="preserve">как </w:t>
      </w:r>
      <w:r w:rsidRPr="0049698C">
        <w:rPr>
          <w:rFonts w:eastAsia="Calibri"/>
          <w:i/>
          <w:lang w:val="en-US"/>
        </w:rPr>
        <w:t>m</w:t>
      </w:r>
      <w:r w:rsidRPr="00375CA7">
        <w:rPr>
          <w:rFonts w:eastAsia="Calibri"/>
        </w:rPr>
        <w:t xml:space="preserve"> </w:t>
      </w:r>
      <w:r>
        <w:rPr>
          <w:rFonts w:eastAsia="Calibri"/>
        </w:rPr>
        <w:t>и</w:t>
      </w:r>
      <w:r w:rsidRPr="00375CA7">
        <w:rPr>
          <w:rFonts w:eastAsia="Calibri"/>
        </w:rPr>
        <w:t xml:space="preserve"> </w:t>
      </w:r>
      <w:r w:rsidRPr="0049698C">
        <w:rPr>
          <w:rFonts w:eastAsia="Calibri"/>
          <w:i/>
          <w:lang w:val="en-US"/>
        </w:rPr>
        <w:t>m</w:t>
      </w:r>
      <w:r>
        <w:rPr>
          <w:rFonts w:eastAsia="Calibri"/>
        </w:rPr>
        <w:t>/</w:t>
      </w:r>
      <w:r w:rsidR="00A91CBB">
        <w:rPr>
          <w:rFonts w:eastAsia="Calibri"/>
        </w:rPr>
        <w:t>2</w:t>
      </w:r>
      <w:r w:rsidR="0049698C">
        <w:rPr>
          <w:rFonts w:eastAsia="Calibri"/>
        </w:rPr>
        <w:t>.</w:t>
      </w:r>
      <w:r>
        <w:rPr>
          <w:rFonts w:eastAsia="Calibri"/>
        </w:rPr>
        <w:t xml:space="preserve"> </w:t>
      </w:r>
      <w:r w:rsidR="0049698C">
        <w:rPr>
          <w:rFonts w:eastAsia="Calibri"/>
        </w:rPr>
        <w:t>Система двух кубиков, с</w:t>
      </w:r>
      <w:r>
        <w:rPr>
          <w:rFonts w:eastAsia="Calibri"/>
        </w:rPr>
        <w:t>оединенны</w:t>
      </w:r>
      <w:r w:rsidR="0049698C">
        <w:rPr>
          <w:rFonts w:eastAsia="Calibri"/>
        </w:rPr>
        <w:t>х</w:t>
      </w:r>
      <w:r>
        <w:rPr>
          <w:rFonts w:eastAsia="Calibri"/>
        </w:rPr>
        <w:t xml:space="preserve"> невесомым </w:t>
      </w:r>
      <w:r w:rsidR="0049698C">
        <w:rPr>
          <w:rFonts w:eastAsia="Calibri"/>
        </w:rPr>
        <w:t xml:space="preserve">горизонтальным </w:t>
      </w:r>
      <w:r>
        <w:rPr>
          <w:rFonts w:eastAsia="Calibri"/>
        </w:rPr>
        <w:t xml:space="preserve">стержнем длиной </w:t>
      </w:r>
      <w:r w:rsidR="00A91CBB">
        <w:rPr>
          <w:rFonts w:eastAsia="Calibri"/>
        </w:rPr>
        <w:t>3</w:t>
      </w:r>
      <w:r w:rsidR="00A017CD" w:rsidRPr="00A017CD">
        <w:rPr>
          <w:rFonts w:eastAsia="Calibri"/>
        </w:rPr>
        <w:t>0</w:t>
      </w:r>
      <w:r w:rsidRPr="0049698C">
        <w:rPr>
          <w:rFonts w:eastAsia="Calibri"/>
          <w:i/>
          <w:lang w:val="en-US"/>
        </w:rPr>
        <w:t>a</w:t>
      </w:r>
      <w:r w:rsidR="0049698C">
        <w:rPr>
          <w:rFonts w:eastAsia="Calibri"/>
        </w:rPr>
        <w:t>, буде</w:t>
      </w:r>
      <w:r>
        <w:rPr>
          <w:rFonts w:eastAsia="Calibri"/>
        </w:rPr>
        <w:t xml:space="preserve">т иметь центр тяжести на расстоянии примерно </w:t>
      </w:r>
      <w:r w:rsidR="00A017CD" w:rsidRPr="00A017CD">
        <w:rPr>
          <w:rFonts w:eastAsia="Calibri"/>
        </w:rPr>
        <w:t>10</w:t>
      </w:r>
      <w:r w:rsidRPr="0049698C">
        <w:rPr>
          <w:rFonts w:eastAsia="Calibri"/>
          <w:i/>
          <w:lang w:val="en-US"/>
        </w:rPr>
        <w:t>a</w:t>
      </w:r>
      <w:r w:rsidR="00A017CD" w:rsidRPr="00A017CD">
        <w:rPr>
          <w:rFonts w:eastAsia="Calibri"/>
        </w:rPr>
        <w:t xml:space="preserve"> </w:t>
      </w:r>
      <w:r w:rsidR="00A017CD">
        <w:rPr>
          <w:rFonts w:eastAsia="Calibri"/>
        </w:rPr>
        <w:t>от 1-го кубика</w:t>
      </w:r>
      <w:r w:rsidRPr="00375CA7">
        <w:rPr>
          <w:rFonts w:eastAsia="Calibri"/>
        </w:rPr>
        <w:t xml:space="preserve"> </w:t>
      </w:r>
      <w:r>
        <w:rPr>
          <w:rFonts w:eastAsia="Calibri"/>
        </w:rPr>
        <w:t xml:space="preserve">(рассчитывается по аналогии с правилом рычага), то есть </w:t>
      </w:r>
      <w:r w:rsidR="00A91CBB">
        <w:rPr>
          <w:rFonts w:eastAsia="Calibri"/>
        </w:rPr>
        <w:t xml:space="preserve">заведомо </w:t>
      </w:r>
      <w:r>
        <w:rPr>
          <w:rFonts w:eastAsia="Calibri"/>
        </w:rPr>
        <w:t>за пределами первого кубика.</w:t>
      </w:r>
    </w:p>
    <w:p w14:paraId="0DC1FC63" w14:textId="04749328" w:rsidR="000C35D1" w:rsidRDefault="00A017CD" w:rsidP="005F4693">
      <w:pPr>
        <w:pStyle w:val="TableParagraph"/>
        <w:spacing w:line="300" w:lineRule="auto"/>
        <w:rPr>
          <w:rFonts w:eastAsia="Calibri"/>
        </w:rPr>
      </w:pPr>
      <w:r>
        <w:rPr>
          <w:rFonts w:eastAsia="Calibri"/>
        </w:rPr>
        <w:t>Вообще, расчеты плавания таких протяженных тел – отдельная интересная задача, где нужно учитывать не только баланс сил, но и точки их приложения, моменты и сил и т.п.</w:t>
      </w:r>
      <w:r w:rsidR="0049698C">
        <w:rPr>
          <w:rFonts w:eastAsia="Calibri"/>
        </w:rPr>
        <w:t xml:space="preserve"> Так, например, обычный </w:t>
      </w:r>
      <w:r w:rsidR="0049698C" w:rsidRPr="0049698C">
        <w:rPr>
          <w:rFonts w:eastAsia="Calibri"/>
        </w:rPr>
        <w:t>с плотностью 0</w:t>
      </w:r>
      <w:r w:rsidR="00F70B11" w:rsidRPr="00F70B11">
        <w:rPr>
          <w:rFonts w:eastAsia="Calibri"/>
        </w:rPr>
        <w:t>,</w:t>
      </w:r>
      <w:r w:rsidR="0049698C" w:rsidRPr="0049698C">
        <w:rPr>
          <w:rFonts w:eastAsia="Calibri"/>
        </w:rPr>
        <w:t>5</w:t>
      </w:r>
      <m:oMath>
        <m:sSub>
          <m:sSubPr>
            <m:ctrlPr>
              <w:rPr>
                <w:rFonts w:ascii="Cambria Math" w:hAnsi="Cambria Math"/>
                <w:i/>
              </w:rPr>
            </m:ctrlPr>
          </m:sSubPr>
          <m:e>
            <m:r>
              <w:rPr>
                <w:rFonts w:ascii="Cambria Math" w:hAnsi="Cambria Math"/>
              </w:rPr>
              <m:t>ρ</m:t>
            </m:r>
          </m:e>
          <m:sub>
            <m:r>
              <w:rPr>
                <w:rFonts w:ascii="Cambria Math" w:hAnsi="Cambria Math"/>
              </w:rPr>
              <m:t>в</m:t>
            </m:r>
          </m:sub>
        </m:sSub>
      </m:oMath>
      <w:r w:rsidR="0049698C" w:rsidRPr="0049698C">
        <w:rPr>
          <w:rFonts w:eastAsia="Calibri"/>
        </w:rPr>
        <w:t xml:space="preserve"> НЕ БУДЕТ плавать гранью вверх, а захочет повернуться </w:t>
      </w:r>
      <w:r w:rsidR="0049698C">
        <w:rPr>
          <w:rFonts w:eastAsia="Calibri"/>
        </w:rPr>
        <w:t>- плавать вершиной вверх,</w:t>
      </w:r>
      <w:r w:rsidR="0049698C" w:rsidRPr="0049698C">
        <w:rPr>
          <w:rFonts w:eastAsia="Calibri"/>
        </w:rPr>
        <w:t xml:space="preserve"> при этом минимизируется момент сил</w:t>
      </w:r>
    </w:p>
    <w:p w14:paraId="74514D6F" w14:textId="77777777" w:rsidR="00594A0D" w:rsidRPr="00375CA7" w:rsidRDefault="00594A0D" w:rsidP="005F4693">
      <w:pPr>
        <w:pStyle w:val="TableParagraph"/>
        <w:spacing w:line="300" w:lineRule="auto"/>
        <w:rPr>
          <w:rFonts w:eastAsia="Calibri"/>
        </w:rPr>
      </w:pPr>
    </w:p>
    <w:p w14:paraId="58048FA9" w14:textId="204C569F" w:rsidR="00375CA7" w:rsidRDefault="00BC6DAB" w:rsidP="005F4693">
      <w:pPr>
        <w:pStyle w:val="TableParagraph"/>
        <w:spacing w:line="300" w:lineRule="auto"/>
        <w:ind w:firstLine="0"/>
        <w:jc w:val="center"/>
        <w:rPr>
          <w:rFonts w:eastAsia="Calibri"/>
        </w:rPr>
      </w:pPr>
      <w:r w:rsidRPr="00BC6DAB">
        <w:rPr>
          <w:rFonts w:eastAsia="Calibri"/>
          <w:noProof/>
          <w:lang w:eastAsia="ru-RU"/>
        </w:rPr>
        <w:drawing>
          <wp:inline distT="0" distB="0" distL="0" distR="0" wp14:anchorId="79236820" wp14:editId="2575CF74">
            <wp:extent cx="6120765" cy="1440815"/>
            <wp:effectExtent l="0" t="0" r="0" b="6985"/>
            <wp:docPr id="1760648196" name="Рисунок 176064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1440815"/>
                    </a:xfrm>
                    <a:prstGeom prst="rect">
                      <a:avLst/>
                    </a:prstGeom>
                  </pic:spPr>
                </pic:pic>
              </a:graphicData>
            </a:graphic>
          </wp:inline>
        </w:drawing>
      </w:r>
    </w:p>
    <w:p w14:paraId="2BA3E3A9" w14:textId="77777777" w:rsidR="00594A0D" w:rsidRDefault="00594A0D" w:rsidP="005F4693">
      <w:pPr>
        <w:pStyle w:val="TableParagraph"/>
        <w:spacing w:line="300" w:lineRule="auto"/>
        <w:ind w:firstLine="0"/>
        <w:jc w:val="center"/>
        <w:rPr>
          <w:rFonts w:eastAsia="Calibri"/>
        </w:rPr>
      </w:pPr>
    </w:p>
    <w:p w14:paraId="508D151E" w14:textId="48778BDD" w:rsidR="00FF17D5" w:rsidRDefault="00375CA7" w:rsidP="005F4693">
      <w:pPr>
        <w:pStyle w:val="TableParagraph"/>
        <w:spacing w:line="300" w:lineRule="auto"/>
        <w:rPr>
          <w:rFonts w:eastAsia="Calibri"/>
        </w:rPr>
      </w:pPr>
      <w:r>
        <w:rPr>
          <w:rFonts w:eastAsia="Calibri"/>
        </w:rPr>
        <w:t xml:space="preserve">Такое гипотетическое исключение неприменимо к нашему случаю, когда все кубики имеют одинаковую плотность и </w:t>
      </w:r>
      <w:r w:rsidR="00D2692C">
        <w:rPr>
          <w:rFonts w:eastAsia="Calibri"/>
        </w:rPr>
        <w:t>обозначенные уменьшающиеся объемы (1/2, 1/4 1/8 часть от объема первого кубика)</w:t>
      </w:r>
      <w:r>
        <w:rPr>
          <w:rFonts w:eastAsia="Calibri"/>
        </w:rPr>
        <w:t>.</w:t>
      </w:r>
      <w:r w:rsidR="000D1D3C">
        <w:rPr>
          <w:rFonts w:eastAsia="Calibri"/>
        </w:rPr>
        <w:t xml:space="preserve"> </w:t>
      </w:r>
      <w:r w:rsidR="00FF17D5">
        <w:rPr>
          <w:rFonts w:eastAsia="Calibri"/>
        </w:rPr>
        <w:t xml:space="preserve">Возвращаясь к </w:t>
      </w:r>
      <w:r w:rsidR="000D1D3C">
        <w:rPr>
          <w:rFonts w:eastAsia="Calibri"/>
        </w:rPr>
        <w:t xml:space="preserve">этому </w:t>
      </w:r>
      <w:r w:rsidR="00FF17D5">
        <w:rPr>
          <w:rFonts w:eastAsia="Calibri"/>
        </w:rPr>
        <w:t>случаю, можно л</w:t>
      </w:r>
      <w:r w:rsidR="007E12BE" w:rsidRPr="007E12BE">
        <w:rPr>
          <w:rFonts w:eastAsia="Calibri"/>
        </w:rPr>
        <w:t xml:space="preserve">егко </w:t>
      </w:r>
      <w:r w:rsidR="00FF17D5">
        <w:rPr>
          <w:rFonts w:eastAsia="Calibri"/>
        </w:rPr>
        <w:t xml:space="preserve">найти </w:t>
      </w:r>
      <w:r w:rsidR="007E12BE" w:rsidRPr="007E12BE">
        <w:rPr>
          <w:rFonts w:eastAsia="Calibri"/>
        </w:rPr>
        <w:t>суммарный объем всех кубиков</w:t>
      </w:r>
      <w:r w:rsidR="00FF17D5">
        <w:rPr>
          <w:rFonts w:eastAsia="Calibri"/>
        </w:rPr>
        <w:t>, поставленных на первый:</w:t>
      </w:r>
    </w:p>
    <w:p w14:paraId="11B6146B" w14:textId="2BD4CA37" w:rsidR="00BC6DAB" w:rsidRDefault="00A017CD" w:rsidP="00F70B11">
      <w:pPr>
        <w:pStyle w:val="TableParagraph"/>
        <w:spacing w:before="120" w:after="120" w:line="300" w:lineRule="auto"/>
        <w:rPr>
          <w:rFonts w:eastAsia="Calibri"/>
        </w:rPr>
      </w:pPr>
      <w:r>
        <w:rPr>
          <w:rFonts w:eastAsia="Calibri"/>
          <w:lang w:val="en-US"/>
        </w:rPr>
        <w:t>V</w:t>
      </w:r>
      <w:r w:rsidRPr="00BC6DAB">
        <w:rPr>
          <w:rFonts w:eastAsia="Calibri"/>
          <w:vertAlign w:val="subscript"/>
        </w:rPr>
        <w:t>2</w:t>
      </w:r>
      <w:r w:rsidRPr="00A017CD">
        <w:rPr>
          <w:rFonts w:eastAsia="Calibri"/>
        </w:rPr>
        <w:t>+</w:t>
      </w:r>
      <w:r>
        <w:rPr>
          <w:rFonts w:eastAsia="Calibri"/>
          <w:lang w:val="en-US"/>
        </w:rPr>
        <w:t>V</w:t>
      </w:r>
      <w:r w:rsidRPr="00BC6DAB">
        <w:rPr>
          <w:rFonts w:eastAsia="Calibri"/>
          <w:vertAlign w:val="subscript"/>
        </w:rPr>
        <w:t>3</w:t>
      </w:r>
      <w:r w:rsidRPr="00A017CD">
        <w:rPr>
          <w:rFonts w:eastAsia="Calibri"/>
        </w:rPr>
        <w:t>+</w:t>
      </w:r>
      <w:r>
        <w:rPr>
          <w:rFonts w:eastAsia="Calibri"/>
          <w:lang w:val="en-US"/>
        </w:rPr>
        <w:t>V</w:t>
      </w:r>
      <w:r w:rsidRPr="00BC6DAB">
        <w:rPr>
          <w:rFonts w:eastAsia="Calibri"/>
          <w:vertAlign w:val="subscript"/>
        </w:rPr>
        <w:t>4</w:t>
      </w:r>
      <w:r w:rsidRPr="00A017CD">
        <w:rPr>
          <w:rFonts w:eastAsia="Calibri"/>
        </w:rPr>
        <w:t>=</w:t>
      </w:r>
      <w:r>
        <w:rPr>
          <w:rFonts w:eastAsia="Calibri"/>
          <w:lang w:val="en-US"/>
        </w:rPr>
        <w:t>V</w:t>
      </w:r>
      <w:r w:rsidRPr="00BC6DAB">
        <w:rPr>
          <w:rFonts w:eastAsia="Calibri"/>
          <w:vertAlign w:val="subscript"/>
        </w:rPr>
        <w:t>1</w:t>
      </w:r>
      <w:r w:rsidRPr="00A017CD">
        <w:rPr>
          <w:rFonts w:eastAsia="Calibri"/>
        </w:rPr>
        <w:t>/</w:t>
      </w:r>
      <w:r w:rsidR="00BC6DAB">
        <w:rPr>
          <w:rFonts w:eastAsia="Calibri"/>
        </w:rPr>
        <w:t>2</w:t>
      </w:r>
      <w:r w:rsidRPr="00A017CD">
        <w:rPr>
          <w:rFonts w:eastAsia="Calibri"/>
        </w:rPr>
        <w:t>+</w:t>
      </w:r>
      <w:r w:rsidR="00BC6DAB">
        <w:rPr>
          <w:rFonts w:eastAsia="Calibri"/>
          <w:lang w:val="en-US"/>
        </w:rPr>
        <w:t>V</w:t>
      </w:r>
      <w:r w:rsidR="00BC6DAB" w:rsidRPr="00BC6DAB">
        <w:rPr>
          <w:rFonts w:eastAsia="Calibri"/>
          <w:vertAlign w:val="subscript"/>
        </w:rPr>
        <w:t>1</w:t>
      </w:r>
      <w:r w:rsidR="00BC6DAB">
        <w:rPr>
          <w:rFonts w:eastAsia="Calibri"/>
        </w:rPr>
        <w:t>/4</w:t>
      </w:r>
      <w:r w:rsidR="00BC6DAB" w:rsidRPr="00A017CD">
        <w:rPr>
          <w:rFonts w:eastAsia="Calibri"/>
        </w:rPr>
        <w:t>+</w:t>
      </w:r>
      <w:r w:rsidR="00BC6DAB">
        <w:rPr>
          <w:rFonts w:eastAsia="Calibri"/>
          <w:lang w:val="en-US"/>
        </w:rPr>
        <w:t>V</w:t>
      </w:r>
      <w:r w:rsidR="00BC6DAB" w:rsidRPr="00BC6DAB">
        <w:rPr>
          <w:rFonts w:eastAsia="Calibri"/>
          <w:vertAlign w:val="subscript"/>
        </w:rPr>
        <w:t>1</w:t>
      </w:r>
      <w:r w:rsidR="00BC6DAB">
        <w:rPr>
          <w:rFonts w:eastAsia="Calibri"/>
        </w:rPr>
        <w:t>/</w:t>
      </w:r>
      <w:r w:rsidR="00BC6DAB" w:rsidRPr="00BC6DAB">
        <w:rPr>
          <w:rFonts w:eastAsia="Calibri"/>
        </w:rPr>
        <w:t>8=7</w:t>
      </w:r>
      <w:r w:rsidR="00BC6DAB">
        <w:rPr>
          <w:rFonts w:eastAsia="Calibri"/>
          <w:lang w:val="en-US"/>
        </w:rPr>
        <w:t>V</w:t>
      </w:r>
      <w:r w:rsidR="00BC6DAB" w:rsidRPr="00BC6DAB">
        <w:rPr>
          <w:rFonts w:eastAsia="Calibri"/>
          <w:vertAlign w:val="subscript"/>
        </w:rPr>
        <w:t>1</w:t>
      </w:r>
      <w:r w:rsidR="00BC6DAB" w:rsidRPr="00BC6DAB">
        <w:rPr>
          <w:rFonts w:eastAsia="Calibri"/>
        </w:rPr>
        <w:t>/8.</w:t>
      </w:r>
    </w:p>
    <w:p w14:paraId="1D5E64B1" w14:textId="47907C87" w:rsidR="00FF17D5" w:rsidRDefault="00FF17D5" w:rsidP="005F4693">
      <w:pPr>
        <w:pStyle w:val="TableParagraph"/>
        <w:spacing w:line="300" w:lineRule="auto"/>
        <w:rPr>
          <w:rFonts w:eastAsia="Calibri"/>
        </w:rPr>
      </w:pPr>
      <w:r>
        <w:rPr>
          <w:rFonts w:eastAsia="Calibri"/>
        </w:rPr>
        <w:t>Это дает соответствующие значени</w:t>
      </w:r>
      <w:r w:rsidR="00412B6B">
        <w:rPr>
          <w:rFonts w:eastAsia="Calibri"/>
        </w:rPr>
        <w:t>е</w:t>
      </w:r>
      <w:r>
        <w:rPr>
          <w:rFonts w:eastAsia="Calibri"/>
        </w:rPr>
        <w:t xml:space="preserve"> для суммарн</w:t>
      </w:r>
      <w:r w:rsidR="00412B6B">
        <w:rPr>
          <w:rFonts w:eastAsia="Calibri"/>
        </w:rPr>
        <w:t>ой</w:t>
      </w:r>
      <w:r>
        <w:rPr>
          <w:rFonts w:eastAsia="Calibri"/>
        </w:rPr>
        <w:t xml:space="preserve"> масс</w:t>
      </w:r>
      <w:r w:rsidR="00412B6B">
        <w:rPr>
          <w:rFonts w:eastAsia="Calibri"/>
        </w:rPr>
        <w:t>ы верхних кубиков</w:t>
      </w:r>
      <w:r>
        <w:rPr>
          <w:rFonts w:eastAsia="Calibri"/>
        </w:rPr>
        <w:t>:</w:t>
      </w:r>
    </w:p>
    <w:p w14:paraId="37A3CEF3" w14:textId="0A1C48E5" w:rsidR="00D2692C" w:rsidRDefault="00FF17D5" w:rsidP="00F70B11">
      <w:pPr>
        <w:pStyle w:val="TableParagraph"/>
        <w:spacing w:before="120" w:after="120" w:line="300" w:lineRule="auto"/>
        <w:rPr>
          <w:rFonts w:eastAsia="Calibri"/>
        </w:rPr>
      </w:pPr>
      <w:r w:rsidRPr="00BC6DAB">
        <w:rPr>
          <w:rFonts w:eastAsia="Calibri"/>
        </w:rPr>
        <w:t>7</w:t>
      </w:r>
      <w:r>
        <w:rPr>
          <w:rFonts w:eastAsia="Calibri"/>
          <w:lang w:val="en-US"/>
        </w:rPr>
        <w:t>M</w:t>
      </w:r>
      <w:r w:rsidRPr="00BC6DAB">
        <w:rPr>
          <w:rFonts w:eastAsia="Calibri"/>
          <w:vertAlign w:val="subscript"/>
        </w:rPr>
        <w:t>1</w:t>
      </w:r>
      <w:r>
        <w:rPr>
          <w:rFonts w:eastAsia="Calibri"/>
        </w:rPr>
        <w:t xml:space="preserve">/8 = </w:t>
      </w:r>
      <w:r w:rsidRPr="00BC6DAB">
        <w:rPr>
          <w:rFonts w:eastAsia="Calibri"/>
        </w:rPr>
        <w:t>7</w:t>
      </w:r>
      <m:oMath>
        <m:sSub>
          <m:sSubPr>
            <m:ctrlPr>
              <w:rPr>
                <w:rFonts w:ascii="Cambria Math" w:hAnsi="Cambria Math"/>
                <w:i/>
              </w:rPr>
            </m:ctrlPr>
          </m:sSubPr>
          <m:e>
            <m:r>
              <w:rPr>
                <w:rFonts w:ascii="Cambria Math" w:hAnsi="Cambria Math"/>
              </w:rPr>
              <m:t>ρ</m:t>
            </m:r>
          </m:e>
          <m:sub>
            <m:r>
              <w:rPr>
                <w:rFonts w:ascii="Cambria Math" w:hAnsi="Cambria Math"/>
              </w:rPr>
              <m:t>д</m:t>
            </m:r>
          </m:sub>
        </m:sSub>
      </m:oMath>
      <w:r>
        <w:rPr>
          <w:rFonts w:eastAsia="Calibri"/>
          <w:lang w:val="en-US"/>
        </w:rPr>
        <w:t>V</w:t>
      </w:r>
      <w:r w:rsidRPr="00BC6DAB">
        <w:rPr>
          <w:rFonts w:eastAsia="Calibri"/>
          <w:vertAlign w:val="subscript"/>
        </w:rPr>
        <w:t>1</w:t>
      </w:r>
      <w:r w:rsidRPr="00BC6DAB">
        <w:rPr>
          <w:rFonts w:eastAsia="Calibri"/>
        </w:rPr>
        <w:t>/8</w:t>
      </w:r>
      <w:r w:rsidR="00D2692C">
        <w:rPr>
          <w:rFonts w:eastAsia="Calibri"/>
        </w:rPr>
        <w:t xml:space="preserve"> </w:t>
      </w:r>
      <w:r w:rsidR="00D2692C" w:rsidRPr="00D2692C">
        <w:rPr>
          <w:rFonts w:eastAsia="Calibri"/>
        </w:rPr>
        <w:t xml:space="preserve">&lt; </w:t>
      </w:r>
      <w:r w:rsidR="00D2692C">
        <w:rPr>
          <w:rFonts w:eastAsia="Calibri"/>
          <w:lang w:val="en-US"/>
        </w:rPr>
        <w:t>M</w:t>
      </w:r>
      <w:r w:rsidR="00D2692C" w:rsidRPr="00D2692C">
        <w:rPr>
          <w:rFonts w:eastAsia="Calibri"/>
          <w:vertAlign w:val="subscript"/>
        </w:rPr>
        <w:t>1</w:t>
      </w:r>
      <w:r w:rsidR="00D2692C">
        <w:rPr>
          <w:rFonts w:eastAsia="Calibri"/>
        </w:rPr>
        <w:t>,</w:t>
      </w:r>
    </w:p>
    <w:p w14:paraId="4F688F08" w14:textId="1C002EB3" w:rsidR="00BC6DAB" w:rsidRDefault="00D2692C" w:rsidP="005F4693">
      <w:pPr>
        <w:pStyle w:val="TableParagraph"/>
        <w:spacing w:line="300" w:lineRule="auto"/>
        <w:rPr>
          <w:rFonts w:eastAsia="Calibri"/>
        </w:rPr>
      </w:pPr>
      <w:r>
        <w:rPr>
          <w:rFonts w:eastAsia="Calibri"/>
        </w:rPr>
        <w:t>Видим, что суммарные массы верхних кубиков в обоих случаях меньше массы первого (нижнего) кубика</w:t>
      </w:r>
      <w:r w:rsidR="007E12BE" w:rsidRPr="007E12BE">
        <w:rPr>
          <w:rFonts w:eastAsia="Calibri"/>
        </w:rPr>
        <w:t>.</w:t>
      </w:r>
    </w:p>
    <w:p w14:paraId="67FDB155" w14:textId="0F0463A7" w:rsidR="00BC6DAB" w:rsidRDefault="007E12BE" w:rsidP="005F4693">
      <w:pPr>
        <w:pStyle w:val="TableParagraph"/>
        <w:spacing w:line="300" w:lineRule="auto"/>
        <w:rPr>
          <w:rFonts w:eastAsia="Calibri"/>
        </w:rPr>
      </w:pPr>
      <w:r w:rsidRPr="007E12BE">
        <w:rPr>
          <w:rFonts w:eastAsia="Calibri"/>
        </w:rPr>
        <w:t>Сила тяжести, приложенная к центру масс башни</w:t>
      </w:r>
      <w:r w:rsidR="00D2692C">
        <w:rPr>
          <w:rFonts w:eastAsia="Calibri"/>
        </w:rPr>
        <w:t xml:space="preserve"> дл</w:t>
      </w:r>
      <w:r w:rsidR="00412B6B">
        <w:rPr>
          <w:rFonts w:eastAsia="Calibri"/>
        </w:rPr>
        <w:t>я</w:t>
      </w:r>
      <w:r w:rsidR="00D2692C">
        <w:rPr>
          <w:rFonts w:eastAsia="Calibri"/>
        </w:rPr>
        <w:t xml:space="preserve"> двух обсуждаемых случаев:</w:t>
      </w:r>
    </w:p>
    <w:p w14:paraId="555CAB96" w14:textId="30E76D06" w:rsidR="00BC6DAB" w:rsidRPr="00412B6B" w:rsidRDefault="00BC6DAB" w:rsidP="00F70B11">
      <w:pPr>
        <w:pStyle w:val="TableParagraph"/>
        <w:spacing w:before="120" w:after="120" w:line="300" w:lineRule="auto"/>
        <w:rPr>
          <w:rFonts w:eastAsia="Calibri"/>
          <w:lang w:val="en-US"/>
        </w:rPr>
      </w:pPr>
      <w:r>
        <w:rPr>
          <w:rFonts w:eastAsia="Calibri"/>
          <w:lang w:val="en-US"/>
        </w:rPr>
        <w:lastRenderedPageBreak/>
        <w:t>F</w:t>
      </w:r>
      <w:r w:rsidRPr="00BC6DAB">
        <w:rPr>
          <w:rFonts w:eastAsia="Calibri"/>
          <w:vertAlign w:val="subscript"/>
          <w:lang w:val="en-US"/>
        </w:rPr>
        <w:t>T</w:t>
      </w:r>
      <w:r w:rsidR="007E12BE" w:rsidRPr="00412B6B">
        <w:rPr>
          <w:rFonts w:eastAsia="Calibri"/>
          <w:lang w:val="en-US"/>
        </w:rPr>
        <w:t xml:space="preserve"> </w:t>
      </w:r>
      <w:r w:rsidRPr="00412B6B">
        <w:rPr>
          <w:rFonts w:eastAsia="Calibri"/>
          <w:lang w:val="en-US"/>
        </w:rPr>
        <w:t xml:space="preserve">= </w:t>
      </w:r>
      <w:r w:rsidR="00412B6B" w:rsidRPr="00412B6B">
        <w:rPr>
          <w:rFonts w:eastAsia="Calibri"/>
          <w:lang w:val="en-US"/>
        </w:rPr>
        <w:t>(</w:t>
      </w:r>
      <w:r w:rsidR="00412B6B">
        <w:rPr>
          <w:rFonts w:eastAsia="Calibri"/>
          <w:lang w:val="en-US"/>
        </w:rPr>
        <w:t>M</w:t>
      </w:r>
      <w:r w:rsidR="00412B6B" w:rsidRPr="00412B6B">
        <w:rPr>
          <w:rFonts w:eastAsia="Calibri"/>
          <w:vertAlign w:val="subscript"/>
          <w:lang w:val="en-US"/>
        </w:rPr>
        <w:t>1</w:t>
      </w:r>
      <w:r w:rsidR="00412B6B">
        <w:rPr>
          <w:rFonts w:eastAsia="Calibri"/>
          <w:lang w:val="en-US"/>
        </w:rPr>
        <w:t>+</w:t>
      </w:r>
      <w:r>
        <w:rPr>
          <w:rFonts w:eastAsia="Calibri"/>
          <w:lang w:val="en-US"/>
        </w:rPr>
        <w:t>M</w:t>
      </w:r>
      <w:r w:rsidR="00412B6B" w:rsidRPr="00412B6B">
        <w:rPr>
          <w:rFonts w:eastAsia="Calibri"/>
          <w:lang w:val="en-US"/>
        </w:rPr>
        <w:t>)</w:t>
      </w:r>
      <w:r>
        <w:rPr>
          <w:rFonts w:eastAsia="Calibri"/>
          <w:lang w:val="en-US"/>
        </w:rPr>
        <w:t>g</w:t>
      </w:r>
      <w:r w:rsidRPr="00412B6B">
        <w:rPr>
          <w:rFonts w:eastAsia="Calibri"/>
          <w:lang w:val="en-US"/>
        </w:rPr>
        <w:t xml:space="preserve"> =</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д</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Pr="00412B6B">
        <w:rPr>
          <w:rFonts w:eastAsia="Calibri"/>
          <w:lang w:val="en-US"/>
        </w:rPr>
        <w:t xml:space="preserve"> </w:t>
      </w:r>
      <w:r w:rsidR="00412B6B" w:rsidRPr="00412B6B">
        <w:rPr>
          <w:rFonts w:eastAsia="Calibri"/>
          <w:lang w:val="en-US"/>
        </w:rPr>
        <w:t xml:space="preserve">+ </w:t>
      </w:r>
      <w:r w:rsidRPr="00412B6B">
        <w:rPr>
          <w:rFonts w:eastAsia="Calibri"/>
          <w:lang w:val="en-US"/>
        </w:rPr>
        <w:t>7</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д</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Pr="00412B6B">
        <w:rPr>
          <w:rFonts w:eastAsia="Calibri"/>
          <w:lang w:val="en-US"/>
        </w:rPr>
        <w:t>/8</w:t>
      </w:r>
      <w:r w:rsidR="00412B6B" w:rsidRPr="00412B6B">
        <w:rPr>
          <w:rFonts w:eastAsia="Calibri"/>
          <w:lang w:val="en-US"/>
        </w:rPr>
        <w:t xml:space="preserve"> </w:t>
      </w:r>
      <w:r w:rsidR="00D2692C" w:rsidRPr="00412B6B">
        <w:rPr>
          <w:rFonts w:eastAsia="Calibri"/>
          <w:lang w:val="en-US"/>
        </w:rPr>
        <w:t xml:space="preserve">= </w:t>
      </w:r>
      <w:r w:rsidR="00412B6B" w:rsidRPr="00412B6B">
        <w:rPr>
          <w:rFonts w:eastAsia="Calibri"/>
          <w:lang w:val="en-US"/>
        </w:rPr>
        <w:t>15</w:t>
      </w:r>
      <m:oMath>
        <m:sSub>
          <m:sSubPr>
            <m:ctrlPr>
              <w:rPr>
                <w:rFonts w:ascii="Cambria Math" w:hAnsi="Cambria Math"/>
                <w:i/>
              </w:rPr>
            </m:ctrlPr>
          </m:sSubPr>
          <m:e>
            <m:r>
              <w:rPr>
                <w:rFonts w:ascii="Cambria Math" w:eastAsia="Calibri" w:hAnsi="Cambria Math"/>
                <w:lang w:val="en-US"/>
              </w:rPr>
              <m:t>*(</m:t>
            </m:r>
            <m:r>
              <w:rPr>
                <w:rFonts w:ascii="Cambria Math" w:eastAsia="Calibri" w:hAnsi="Cambria Math"/>
              </w:rPr>
              <m:t>ρ</m:t>
            </m:r>
          </m:e>
          <m:sub>
            <m:r>
              <w:rPr>
                <w:rFonts w:ascii="Cambria Math" w:eastAsia="Calibri" w:hAnsi="Cambria Math"/>
              </w:rPr>
              <m:t>в</m:t>
            </m:r>
          </m:sub>
        </m:sSub>
        <m:r>
          <w:rPr>
            <w:rFonts w:ascii="Cambria Math" w:hAnsi="Cambria Math"/>
            <w:lang w:val="en-US"/>
          </w:rPr>
          <m:t>/2)</m:t>
        </m:r>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00412B6B" w:rsidRPr="00412B6B">
        <w:rPr>
          <w:rFonts w:eastAsia="Calibri"/>
          <w:lang w:val="en-US"/>
        </w:rPr>
        <w:t>/8 = 15</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в</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00412B6B" w:rsidRPr="00412B6B">
        <w:rPr>
          <w:rFonts w:eastAsia="Calibri"/>
          <w:lang w:val="en-US"/>
        </w:rPr>
        <w:t>/16</w:t>
      </w:r>
    </w:p>
    <w:p w14:paraId="4AD32BB0" w14:textId="77FF3CC5" w:rsidR="00412B6B" w:rsidRDefault="00412B6B" w:rsidP="005F4693">
      <w:pPr>
        <w:pStyle w:val="TableParagraph"/>
        <w:spacing w:line="300" w:lineRule="auto"/>
        <w:rPr>
          <w:rFonts w:eastAsia="Calibri"/>
        </w:rPr>
      </w:pPr>
      <w:r>
        <w:rPr>
          <w:rFonts w:eastAsia="Calibri"/>
        </w:rPr>
        <w:t>Максимально возможная выталкивающая сила, действующая на 1 кубик в</w:t>
      </w:r>
      <w:r w:rsidRPr="007E12BE">
        <w:rPr>
          <w:rFonts w:eastAsia="Calibri"/>
        </w:rPr>
        <w:t xml:space="preserve"> соответствии с законом Архимеда</w:t>
      </w:r>
      <w:r>
        <w:rPr>
          <w:rFonts w:eastAsia="Calibri"/>
        </w:rPr>
        <w:t xml:space="preserve"> (</w:t>
      </w:r>
      <w:proofErr w:type="spellStart"/>
      <w:r>
        <w:rPr>
          <w:rFonts w:eastAsia="Calibri"/>
        </w:rPr>
        <w:t>когла</w:t>
      </w:r>
      <w:proofErr w:type="spellEnd"/>
      <w:r>
        <w:rPr>
          <w:rFonts w:eastAsia="Calibri"/>
        </w:rPr>
        <w:t xml:space="preserve"> 1 кубик полностью погружен в воду) может быть равна</w:t>
      </w:r>
    </w:p>
    <w:p w14:paraId="696509AD" w14:textId="61645C0E" w:rsidR="00412B6B" w:rsidRDefault="00412B6B" w:rsidP="00F70B11">
      <w:pPr>
        <w:pStyle w:val="TableParagraph"/>
        <w:spacing w:before="120" w:after="120" w:line="300" w:lineRule="auto"/>
        <w:rPr>
          <w:rFonts w:eastAsia="Calibri"/>
        </w:rPr>
      </w:pPr>
      <w:r>
        <w:rPr>
          <w:rFonts w:eastAsia="Calibri"/>
          <w:lang w:val="en-US"/>
        </w:rPr>
        <w:t>F</w:t>
      </w:r>
      <w:r>
        <w:rPr>
          <w:rFonts w:eastAsia="Calibri"/>
          <w:vertAlign w:val="subscript"/>
        </w:rPr>
        <w:t>А</w:t>
      </w:r>
      <w:r w:rsidRPr="00412B6B">
        <w:rPr>
          <w:rFonts w:eastAsia="Calibri"/>
        </w:rPr>
        <w:t xml:space="preserve"> =</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в</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rPr>
              <m:t>1</m:t>
            </m:r>
          </m:sub>
        </m:sSub>
        <m:r>
          <w:rPr>
            <w:rFonts w:ascii="Cambria Math" w:eastAsia="Calibri" w:hAnsi="Cambria Math"/>
          </w:rPr>
          <m:t>g</m:t>
        </m:r>
      </m:oMath>
    </w:p>
    <w:p w14:paraId="09CE33DF" w14:textId="55A8537F" w:rsidR="00412B6B" w:rsidRPr="000D1D3C" w:rsidRDefault="00412B6B" w:rsidP="005F4693">
      <w:pPr>
        <w:pStyle w:val="TableParagraph"/>
        <w:spacing w:line="300" w:lineRule="auto"/>
        <w:rPr>
          <w:rFonts w:eastAsia="Calibri"/>
        </w:rPr>
      </w:pPr>
      <w:r>
        <w:rPr>
          <w:rFonts w:eastAsia="Calibri"/>
        </w:rPr>
        <w:t xml:space="preserve">Очевидно, что даже в этом случае </w:t>
      </w:r>
      <w:proofErr w:type="gramStart"/>
      <w:r>
        <w:rPr>
          <w:rFonts w:eastAsia="Calibri"/>
          <w:lang w:val="en-US"/>
        </w:rPr>
        <w:t>F</w:t>
      </w:r>
      <w:r w:rsidRPr="00412B6B">
        <w:rPr>
          <w:rFonts w:eastAsia="Calibri"/>
          <w:vertAlign w:val="subscript"/>
          <w:lang w:val="en-US"/>
        </w:rPr>
        <w:t>A</w:t>
      </w:r>
      <w:r w:rsidR="000D1D3C">
        <w:rPr>
          <w:rFonts w:eastAsia="Calibri"/>
        </w:rPr>
        <w:t xml:space="preserve"> </w:t>
      </w:r>
      <w:r w:rsidR="000D1D3C" w:rsidRPr="000D1D3C">
        <w:rPr>
          <w:rFonts w:eastAsia="Calibri"/>
        </w:rPr>
        <w:t>&gt;</w:t>
      </w:r>
      <w:proofErr w:type="gramEnd"/>
      <w:r w:rsidR="000D1D3C" w:rsidRPr="000D1D3C">
        <w:rPr>
          <w:rFonts w:eastAsia="Calibri"/>
        </w:rPr>
        <w:t xml:space="preserve"> </w:t>
      </w:r>
      <w:r>
        <w:rPr>
          <w:rFonts w:eastAsia="Calibri"/>
          <w:lang w:val="en-US"/>
        </w:rPr>
        <w:t>F</w:t>
      </w:r>
      <w:r w:rsidRPr="00412B6B">
        <w:rPr>
          <w:rFonts w:eastAsia="Calibri"/>
          <w:vertAlign w:val="subscript"/>
          <w:lang w:val="en-US"/>
        </w:rPr>
        <w:t>T</w:t>
      </w:r>
      <w:r w:rsidR="000D1D3C">
        <w:rPr>
          <w:rFonts w:eastAsia="Calibri"/>
        </w:rPr>
        <w:t>, значит первый кубик полностью в воду не погружен, башня будет плавать как единое целое.</w:t>
      </w:r>
    </w:p>
    <w:p w14:paraId="3EB27192" w14:textId="049E1B85" w:rsidR="000D1D3C" w:rsidRDefault="00ED2D78" w:rsidP="005F4693">
      <w:pPr>
        <w:pStyle w:val="TableParagraph"/>
        <w:spacing w:line="300" w:lineRule="auto"/>
        <w:rPr>
          <w:rFonts w:eastAsia="Calibri"/>
        </w:rPr>
      </w:pPr>
      <w:r>
        <w:rPr>
          <w:rFonts w:eastAsia="Calibri"/>
        </w:rPr>
        <w:t xml:space="preserve">Для второго случая, когда </w:t>
      </w:r>
      <w:r w:rsidR="000D1D3C">
        <w:rPr>
          <w:rFonts w:eastAsia="Calibri"/>
        </w:rPr>
        <w:t>добавляются еще 2 кубика с объемами (массами) 1/16 и 1/3</w:t>
      </w:r>
      <w:r>
        <w:rPr>
          <w:rFonts w:eastAsia="Calibri"/>
        </w:rPr>
        <w:t>2</w:t>
      </w:r>
      <w:r w:rsidR="000D1D3C">
        <w:rPr>
          <w:rFonts w:eastAsia="Calibri"/>
        </w:rPr>
        <w:t xml:space="preserve"> от первого кубика, получим:</w:t>
      </w:r>
    </w:p>
    <w:p w14:paraId="186B07BD" w14:textId="77777777" w:rsidR="00412B6B" w:rsidRDefault="00412B6B" w:rsidP="00F70B11">
      <w:pPr>
        <w:pStyle w:val="TableParagraph"/>
        <w:spacing w:before="120" w:after="120" w:line="300" w:lineRule="auto"/>
        <w:rPr>
          <w:rFonts w:eastAsia="Calibri"/>
        </w:rPr>
      </w:pPr>
      <w:r>
        <w:rPr>
          <w:rFonts w:eastAsia="Calibri"/>
          <w:lang w:val="en-US"/>
        </w:rPr>
        <w:t>V</w:t>
      </w:r>
      <w:r w:rsidRPr="00BC6DAB">
        <w:rPr>
          <w:rFonts w:eastAsia="Calibri"/>
          <w:vertAlign w:val="subscript"/>
        </w:rPr>
        <w:t>2</w:t>
      </w:r>
      <w:r w:rsidRPr="00A017CD">
        <w:rPr>
          <w:rFonts w:eastAsia="Calibri"/>
        </w:rPr>
        <w:t>+</w:t>
      </w:r>
      <w:r>
        <w:rPr>
          <w:rFonts w:eastAsia="Calibri"/>
          <w:lang w:val="en-US"/>
        </w:rPr>
        <w:t>V</w:t>
      </w:r>
      <w:r w:rsidRPr="00BC6DAB">
        <w:rPr>
          <w:rFonts w:eastAsia="Calibri"/>
          <w:vertAlign w:val="subscript"/>
        </w:rPr>
        <w:t>3</w:t>
      </w:r>
      <w:r w:rsidRPr="00A017CD">
        <w:rPr>
          <w:rFonts w:eastAsia="Calibri"/>
        </w:rPr>
        <w:t>+</w:t>
      </w:r>
      <w:r>
        <w:rPr>
          <w:rFonts w:eastAsia="Calibri"/>
          <w:lang w:val="en-US"/>
        </w:rPr>
        <w:t>V</w:t>
      </w:r>
      <w:r w:rsidRPr="00BC6DAB">
        <w:rPr>
          <w:rFonts w:eastAsia="Calibri"/>
          <w:vertAlign w:val="subscript"/>
        </w:rPr>
        <w:t>4</w:t>
      </w:r>
      <w:r w:rsidRPr="00A017CD">
        <w:rPr>
          <w:rFonts w:eastAsia="Calibri"/>
        </w:rPr>
        <w:t>+</w:t>
      </w:r>
      <w:r>
        <w:rPr>
          <w:rFonts w:eastAsia="Calibri"/>
          <w:lang w:val="en-US"/>
        </w:rPr>
        <w:t>V</w:t>
      </w:r>
      <w:r>
        <w:rPr>
          <w:rFonts w:eastAsia="Calibri"/>
          <w:vertAlign w:val="subscript"/>
        </w:rPr>
        <w:t>5</w:t>
      </w:r>
      <w:r w:rsidRPr="00A017CD">
        <w:rPr>
          <w:rFonts w:eastAsia="Calibri"/>
        </w:rPr>
        <w:t>+</w:t>
      </w:r>
      <w:r>
        <w:rPr>
          <w:rFonts w:eastAsia="Calibri"/>
          <w:lang w:val="en-US"/>
        </w:rPr>
        <w:t>V</w:t>
      </w:r>
      <w:r>
        <w:rPr>
          <w:rFonts w:eastAsia="Calibri"/>
          <w:vertAlign w:val="subscript"/>
        </w:rPr>
        <w:t>6</w:t>
      </w:r>
      <w:r w:rsidRPr="00A017CD">
        <w:rPr>
          <w:rFonts w:eastAsia="Calibri"/>
        </w:rPr>
        <w:t>=</w:t>
      </w:r>
      <w:r>
        <w:rPr>
          <w:rFonts w:eastAsia="Calibri"/>
          <w:lang w:val="en-US"/>
        </w:rPr>
        <w:t>V</w:t>
      </w:r>
      <w:r w:rsidRPr="00BC6DAB">
        <w:rPr>
          <w:rFonts w:eastAsia="Calibri"/>
          <w:vertAlign w:val="subscript"/>
        </w:rPr>
        <w:t>1</w:t>
      </w:r>
      <w:r w:rsidRPr="00A017CD">
        <w:rPr>
          <w:rFonts w:eastAsia="Calibri"/>
        </w:rPr>
        <w:t>/</w:t>
      </w:r>
      <w:r>
        <w:rPr>
          <w:rFonts w:eastAsia="Calibri"/>
        </w:rPr>
        <w:t>2</w:t>
      </w:r>
      <w:r w:rsidRPr="00A017CD">
        <w:rPr>
          <w:rFonts w:eastAsia="Calibri"/>
        </w:rPr>
        <w:t>+</w:t>
      </w:r>
      <w:r>
        <w:rPr>
          <w:rFonts w:eastAsia="Calibri"/>
          <w:lang w:val="en-US"/>
        </w:rPr>
        <w:t>V</w:t>
      </w:r>
      <w:r w:rsidRPr="00BC6DAB">
        <w:rPr>
          <w:rFonts w:eastAsia="Calibri"/>
          <w:vertAlign w:val="subscript"/>
        </w:rPr>
        <w:t>1</w:t>
      </w:r>
      <w:r>
        <w:rPr>
          <w:rFonts w:eastAsia="Calibri"/>
        </w:rPr>
        <w:t>/4</w:t>
      </w:r>
      <w:r w:rsidRPr="00A017CD">
        <w:rPr>
          <w:rFonts w:eastAsia="Calibri"/>
        </w:rPr>
        <w:t>+</w:t>
      </w:r>
      <w:r>
        <w:rPr>
          <w:rFonts w:eastAsia="Calibri"/>
          <w:lang w:val="en-US"/>
        </w:rPr>
        <w:t>V</w:t>
      </w:r>
      <w:r w:rsidRPr="00BC6DAB">
        <w:rPr>
          <w:rFonts w:eastAsia="Calibri"/>
          <w:vertAlign w:val="subscript"/>
        </w:rPr>
        <w:t>1</w:t>
      </w:r>
      <w:r>
        <w:rPr>
          <w:rFonts w:eastAsia="Calibri"/>
        </w:rPr>
        <w:t>/</w:t>
      </w:r>
      <w:r w:rsidRPr="00BC6DAB">
        <w:rPr>
          <w:rFonts w:eastAsia="Calibri"/>
        </w:rPr>
        <w:t>8</w:t>
      </w:r>
      <w:r w:rsidRPr="00A017CD">
        <w:rPr>
          <w:rFonts w:eastAsia="Calibri"/>
        </w:rPr>
        <w:t>+</w:t>
      </w:r>
      <w:r>
        <w:rPr>
          <w:rFonts w:eastAsia="Calibri"/>
          <w:lang w:val="en-US"/>
        </w:rPr>
        <w:t>V</w:t>
      </w:r>
      <w:r w:rsidRPr="00BC6DAB">
        <w:rPr>
          <w:rFonts w:eastAsia="Calibri"/>
          <w:vertAlign w:val="subscript"/>
        </w:rPr>
        <w:t>1</w:t>
      </w:r>
      <w:r>
        <w:rPr>
          <w:rFonts w:eastAsia="Calibri"/>
        </w:rPr>
        <w:t>/16</w:t>
      </w:r>
      <w:r w:rsidRPr="00A017CD">
        <w:rPr>
          <w:rFonts w:eastAsia="Calibri"/>
        </w:rPr>
        <w:t>+</w:t>
      </w:r>
      <w:r>
        <w:rPr>
          <w:rFonts w:eastAsia="Calibri"/>
          <w:lang w:val="en-US"/>
        </w:rPr>
        <w:t>V</w:t>
      </w:r>
      <w:r w:rsidRPr="00BC6DAB">
        <w:rPr>
          <w:rFonts w:eastAsia="Calibri"/>
          <w:vertAlign w:val="subscript"/>
        </w:rPr>
        <w:t>1</w:t>
      </w:r>
      <w:r>
        <w:rPr>
          <w:rFonts w:eastAsia="Calibri"/>
        </w:rPr>
        <w:t>/32</w:t>
      </w:r>
      <w:proofErr w:type="gramStart"/>
      <w:r w:rsidRPr="00BC6DAB">
        <w:rPr>
          <w:rFonts w:eastAsia="Calibri"/>
        </w:rPr>
        <w:t>=</w:t>
      </w:r>
      <w:r>
        <w:rPr>
          <w:rFonts w:eastAsia="Calibri"/>
        </w:rPr>
        <w:t>(</w:t>
      </w:r>
      <w:proofErr w:type="gramEnd"/>
      <w:r>
        <w:rPr>
          <w:rFonts w:eastAsia="Calibri"/>
        </w:rPr>
        <w:t>16+8+4+2+1)</w:t>
      </w:r>
      <w:r>
        <w:rPr>
          <w:rFonts w:eastAsia="Calibri"/>
          <w:lang w:val="en-US"/>
        </w:rPr>
        <w:t>V</w:t>
      </w:r>
      <w:r w:rsidRPr="00BC6DAB">
        <w:rPr>
          <w:rFonts w:eastAsia="Calibri"/>
          <w:vertAlign w:val="subscript"/>
        </w:rPr>
        <w:t>1</w:t>
      </w:r>
      <w:r w:rsidRPr="00BC6DAB">
        <w:rPr>
          <w:rFonts w:eastAsia="Calibri"/>
        </w:rPr>
        <w:t>/</w:t>
      </w:r>
      <w:r>
        <w:rPr>
          <w:rFonts w:eastAsia="Calibri"/>
        </w:rPr>
        <w:t>32=31</w:t>
      </w:r>
      <w:r>
        <w:rPr>
          <w:rFonts w:eastAsia="Calibri"/>
          <w:lang w:val="en-US"/>
        </w:rPr>
        <w:t>V</w:t>
      </w:r>
      <w:r w:rsidRPr="00BC6DAB">
        <w:rPr>
          <w:rFonts w:eastAsia="Calibri"/>
          <w:vertAlign w:val="subscript"/>
        </w:rPr>
        <w:t>1</w:t>
      </w:r>
      <w:r w:rsidRPr="00BC6DAB">
        <w:rPr>
          <w:rFonts w:eastAsia="Calibri"/>
        </w:rPr>
        <w:t>/</w:t>
      </w:r>
      <w:r>
        <w:rPr>
          <w:rFonts w:eastAsia="Calibri"/>
        </w:rPr>
        <w:t>32.</w:t>
      </w:r>
    </w:p>
    <w:p w14:paraId="08033CE3" w14:textId="7BF1EF2F" w:rsidR="00412B6B" w:rsidRPr="00FF17D5" w:rsidRDefault="000D1D3C" w:rsidP="00F70B11">
      <w:pPr>
        <w:pStyle w:val="TableParagraph"/>
        <w:spacing w:before="120" w:after="120" w:line="300" w:lineRule="auto"/>
        <w:rPr>
          <w:rFonts w:eastAsia="Calibri"/>
          <w:vertAlign w:val="subscript"/>
        </w:rPr>
      </w:pPr>
      <w:r>
        <w:rPr>
          <w:rFonts w:eastAsia="Calibri"/>
        </w:rPr>
        <w:t>М=</w:t>
      </w:r>
      <w:r w:rsidR="00412B6B">
        <w:rPr>
          <w:rFonts w:eastAsia="Calibri"/>
        </w:rPr>
        <w:t>31</w:t>
      </w:r>
      <w:r w:rsidR="00412B6B">
        <w:rPr>
          <w:rFonts w:eastAsia="Calibri"/>
          <w:lang w:val="en-US"/>
        </w:rPr>
        <w:t>M</w:t>
      </w:r>
      <w:r w:rsidR="00412B6B" w:rsidRPr="00BC6DAB">
        <w:rPr>
          <w:rFonts w:eastAsia="Calibri"/>
          <w:vertAlign w:val="subscript"/>
        </w:rPr>
        <w:t>1</w:t>
      </w:r>
      <w:r w:rsidR="00412B6B" w:rsidRPr="00FF17D5">
        <w:rPr>
          <w:rFonts w:eastAsia="Calibri"/>
        </w:rPr>
        <w:t>/</w:t>
      </w:r>
      <w:r w:rsidR="00412B6B">
        <w:rPr>
          <w:rFonts w:eastAsia="Calibri"/>
        </w:rPr>
        <w:t xml:space="preserve">32 </w:t>
      </w:r>
      <w:proofErr w:type="gramStart"/>
      <w:r w:rsidR="00412B6B" w:rsidRPr="00D2692C">
        <w:rPr>
          <w:rFonts w:eastAsia="Calibri"/>
        </w:rPr>
        <w:t xml:space="preserve">&lt; </w:t>
      </w:r>
      <w:r w:rsidR="00412B6B">
        <w:rPr>
          <w:rFonts w:eastAsia="Calibri"/>
          <w:lang w:val="en-US"/>
        </w:rPr>
        <w:t>M</w:t>
      </w:r>
      <w:proofErr w:type="gramEnd"/>
      <w:r w:rsidR="00412B6B" w:rsidRPr="00D2692C">
        <w:rPr>
          <w:rFonts w:eastAsia="Calibri"/>
          <w:vertAlign w:val="subscript"/>
        </w:rPr>
        <w:t>1</w:t>
      </w:r>
      <w:r w:rsidR="00412B6B">
        <w:rPr>
          <w:rFonts w:eastAsia="Calibri"/>
        </w:rPr>
        <w:t>.</w:t>
      </w:r>
    </w:p>
    <w:p w14:paraId="5D1AFB5C" w14:textId="0BC88495" w:rsidR="00412B6B" w:rsidRDefault="00412B6B" w:rsidP="005F4693">
      <w:pPr>
        <w:pStyle w:val="TableParagraph"/>
        <w:spacing w:line="300" w:lineRule="auto"/>
        <w:rPr>
          <w:rFonts w:eastAsia="Calibri"/>
        </w:rPr>
      </w:pPr>
      <w:r w:rsidRPr="007E12BE">
        <w:rPr>
          <w:rFonts w:eastAsia="Calibri"/>
        </w:rPr>
        <w:t>Сила тяжести, приложенная к центру масс башни</w:t>
      </w:r>
      <w:r>
        <w:rPr>
          <w:rFonts w:eastAsia="Calibri"/>
        </w:rPr>
        <w:t>:</w:t>
      </w:r>
    </w:p>
    <w:p w14:paraId="32462815" w14:textId="5C97A8EC" w:rsidR="00412B6B" w:rsidRDefault="00412B6B" w:rsidP="00F70B11">
      <w:pPr>
        <w:pStyle w:val="TableParagraph"/>
        <w:spacing w:before="120" w:after="120" w:line="300" w:lineRule="auto"/>
        <w:rPr>
          <w:rFonts w:eastAsia="Calibri"/>
          <w:lang w:val="en-US"/>
        </w:rPr>
      </w:pPr>
      <w:r>
        <w:rPr>
          <w:rFonts w:eastAsia="Calibri"/>
          <w:lang w:val="en-US"/>
        </w:rPr>
        <w:t>F</w:t>
      </w:r>
      <w:r w:rsidRPr="00BC6DAB">
        <w:rPr>
          <w:rFonts w:eastAsia="Calibri"/>
          <w:vertAlign w:val="subscript"/>
          <w:lang w:val="en-US"/>
        </w:rPr>
        <w:t>T</w:t>
      </w:r>
      <w:r w:rsidRPr="00412B6B">
        <w:rPr>
          <w:rFonts w:eastAsia="Calibri"/>
          <w:lang w:val="en-US"/>
        </w:rPr>
        <w:t xml:space="preserve"> = (</w:t>
      </w:r>
      <w:r>
        <w:rPr>
          <w:rFonts w:eastAsia="Calibri"/>
          <w:lang w:val="en-US"/>
        </w:rPr>
        <w:t>M</w:t>
      </w:r>
      <w:r w:rsidRPr="00412B6B">
        <w:rPr>
          <w:rFonts w:eastAsia="Calibri"/>
          <w:vertAlign w:val="subscript"/>
          <w:lang w:val="en-US"/>
        </w:rPr>
        <w:t>1</w:t>
      </w:r>
      <w:r>
        <w:rPr>
          <w:rFonts w:eastAsia="Calibri"/>
          <w:lang w:val="en-US"/>
        </w:rPr>
        <w:t>+M</w:t>
      </w:r>
      <w:r w:rsidRPr="00412B6B">
        <w:rPr>
          <w:rFonts w:eastAsia="Calibri"/>
          <w:lang w:val="en-US"/>
        </w:rPr>
        <w:t>)</w:t>
      </w:r>
      <w:r>
        <w:rPr>
          <w:rFonts w:eastAsia="Calibri"/>
          <w:lang w:val="en-US"/>
        </w:rPr>
        <w:t>g</w:t>
      </w:r>
      <w:r w:rsidRPr="00412B6B">
        <w:rPr>
          <w:rFonts w:eastAsia="Calibri"/>
          <w:lang w:val="en-US"/>
        </w:rPr>
        <w:t xml:space="preserve"> =</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д</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Pr="00412B6B">
        <w:rPr>
          <w:rFonts w:eastAsia="Calibri"/>
          <w:lang w:val="en-US"/>
        </w:rPr>
        <w:t xml:space="preserve"> + 31</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д</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Pr="00412B6B">
        <w:rPr>
          <w:rFonts w:eastAsia="Calibri"/>
          <w:lang w:val="en-US"/>
        </w:rPr>
        <w:t>/32 = 63</w:t>
      </w:r>
      <m:oMath>
        <m:sSub>
          <m:sSubPr>
            <m:ctrlPr>
              <w:rPr>
                <w:rFonts w:ascii="Cambria Math" w:hAnsi="Cambria Math"/>
                <w:i/>
              </w:rPr>
            </m:ctrlPr>
          </m:sSubPr>
          <m:e>
            <m:r>
              <w:rPr>
                <w:rFonts w:ascii="Cambria Math" w:eastAsia="Calibri" w:hAnsi="Cambria Math"/>
                <w:lang w:val="en-US"/>
              </w:rPr>
              <m:t>*(</m:t>
            </m:r>
            <m:r>
              <w:rPr>
                <w:rFonts w:ascii="Cambria Math" w:eastAsia="Calibri" w:hAnsi="Cambria Math"/>
              </w:rPr>
              <m:t>ρ</m:t>
            </m:r>
          </m:e>
          <m:sub>
            <m:r>
              <w:rPr>
                <w:rFonts w:ascii="Cambria Math" w:eastAsia="Calibri" w:hAnsi="Cambria Math"/>
              </w:rPr>
              <m:t>в</m:t>
            </m:r>
          </m:sub>
        </m:sSub>
        <m:r>
          <w:rPr>
            <w:rFonts w:ascii="Cambria Math" w:hAnsi="Cambria Math"/>
            <w:lang w:val="en-US"/>
          </w:rPr>
          <m:t>/2)</m:t>
        </m:r>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00ED2D78">
        <w:rPr>
          <w:rFonts w:eastAsia="Calibri"/>
          <w:lang w:val="en-US"/>
        </w:rPr>
        <w:t>/32</w:t>
      </w:r>
      <w:r w:rsidRPr="00412B6B">
        <w:rPr>
          <w:rFonts w:eastAsia="Calibri"/>
          <w:lang w:val="en-US"/>
        </w:rPr>
        <w:t xml:space="preserve"> = </w:t>
      </w:r>
      <w:r w:rsidR="000D1D3C" w:rsidRPr="000D1D3C">
        <w:rPr>
          <w:rFonts w:eastAsia="Calibri"/>
          <w:lang w:val="en-US"/>
        </w:rPr>
        <w:t>63</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в</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lang w:val="en-US"/>
              </w:rPr>
              <m:t>1</m:t>
            </m:r>
          </m:sub>
        </m:sSub>
        <m:r>
          <w:rPr>
            <w:rFonts w:ascii="Cambria Math" w:eastAsia="Calibri" w:hAnsi="Cambria Math"/>
          </w:rPr>
          <m:t>g</m:t>
        </m:r>
      </m:oMath>
      <w:r w:rsidR="00ED2D78">
        <w:rPr>
          <w:rFonts w:eastAsia="Calibri"/>
          <w:lang w:val="en-US"/>
        </w:rPr>
        <w:t>/</w:t>
      </w:r>
      <w:r w:rsidRPr="00412B6B">
        <w:rPr>
          <w:rFonts w:eastAsia="Calibri"/>
          <w:lang w:val="en-US"/>
        </w:rPr>
        <w:t>6</w:t>
      </w:r>
      <w:r w:rsidR="00ED2D78" w:rsidRPr="00ED2D78">
        <w:rPr>
          <w:rFonts w:eastAsia="Calibri"/>
          <w:lang w:val="en-US"/>
        </w:rPr>
        <w:t>4</w:t>
      </w:r>
    </w:p>
    <w:p w14:paraId="24C19D1A" w14:textId="607F0E6D" w:rsidR="00ED2D78" w:rsidRDefault="00ED2D78" w:rsidP="005F4693">
      <w:pPr>
        <w:pStyle w:val="TableParagraph"/>
        <w:spacing w:line="300" w:lineRule="auto"/>
        <w:rPr>
          <w:rFonts w:eastAsia="Calibri"/>
        </w:rPr>
      </w:pPr>
      <w:r>
        <w:rPr>
          <w:rFonts w:eastAsia="Calibri"/>
        </w:rPr>
        <w:t xml:space="preserve">Аналогично первому случаю получаем, эта сила тяжести меньше чем сила Архимеда для полностью погруженного первого кубика </w:t>
      </w:r>
      <w:r>
        <w:rPr>
          <w:rFonts w:eastAsia="Calibri"/>
          <w:lang w:val="en-US"/>
        </w:rPr>
        <w:t>F</w:t>
      </w:r>
      <w:r w:rsidRPr="00412B6B">
        <w:rPr>
          <w:rFonts w:eastAsia="Calibri"/>
          <w:vertAlign w:val="subscript"/>
          <w:lang w:val="en-US"/>
        </w:rPr>
        <w:t>T</w:t>
      </w:r>
      <w:r>
        <w:rPr>
          <w:rFonts w:eastAsia="Calibri"/>
        </w:rPr>
        <w:t xml:space="preserve"> </w:t>
      </w:r>
      <w:r w:rsidRPr="00ED2D78">
        <w:rPr>
          <w:rFonts w:eastAsia="Calibri"/>
        </w:rPr>
        <w:t xml:space="preserve">&lt; </w:t>
      </w:r>
      <w:r>
        <w:rPr>
          <w:rFonts w:eastAsia="Calibri"/>
          <w:lang w:val="en-US"/>
        </w:rPr>
        <w:t>F</w:t>
      </w:r>
      <w:r w:rsidRPr="00412B6B">
        <w:rPr>
          <w:rFonts w:eastAsia="Calibri"/>
          <w:vertAlign w:val="subscript"/>
          <w:lang w:val="en-US"/>
        </w:rPr>
        <w:t>A</w:t>
      </w:r>
      <w:r w:rsidRPr="00ED2D78">
        <w:rPr>
          <w:rFonts w:eastAsia="Calibri"/>
        </w:rPr>
        <w:t>=</w:t>
      </w:r>
      <m:oMath>
        <m:sSub>
          <m:sSubPr>
            <m:ctrlPr>
              <w:rPr>
                <w:rFonts w:ascii="Cambria Math" w:hAnsi="Cambria Math"/>
                <w:i/>
              </w:rPr>
            </m:ctrlPr>
          </m:sSubPr>
          <m:e>
            <m:r>
              <w:rPr>
                <w:rFonts w:ascii="Cambria Math" w:eastAsia="Calibri" w:hAnsi="Cambria Math"/>
              </w:rPr>
              <m:t>ρ</m:t>
            </m:r>
          </m:e>
          <m:sub>
            <m:r>
              <w:rPr>
                <w:rFonts w:ascii="Cambria Math" w:eastAsia="Calibri" w:hAnsi="Cambria Math"/>
              </w:rPr>
              <m:t>в</m:t>
            </m:r>
          </m:sub>
        </m:sSub>
        <m:sSub>
          <m:sSubPr>
            <m:ctrlPr>
              <w:rPr>
                <w:rFonts w:ascii="Cambria Math" w:hAnsi="Cambria Math"/>
                <w:i/>
              </w:rPr>
            </m:ctrlPr>
          </m:sSubPr>
          <m:e>
            <m:r>
              <w:rPr>
                <w:rFonts w:ascii="Cambria Math" w:eastAsia="Calibri" w:hAnsi="Cambria Math"/>
                <w:lang w:val="en-US"/>
              </w:rPr>
              <m:t>V</m:t>
            </m:r>
          </m:e>
          <m:sub>
            <m:r>
              <w:rPr>
                <w:rFonts w:ascii="Cambria Math" w:eastAsia="Calibri" w:hAnsi="Cambria Math"/>
              </w:rPr>
              <m:t>1</m:t>
            </m:r>
          </m:sub>
        </m:sSub>
        <m:r>
          <w:rPr>
            <w:rFonts w:ascii="Cambria Math" w:eastAsia="Calibri" w:hAnsi="Cambria Math"/>
          </w:rPr>
          <m:t>g</m:t>
        </m:r>
      </m:oMath>
      <w:r w:rsidR="0049698C">
        <w:rPr>
          <w:rFonts w:eastAsia="Calibri"/>
        </w:rPr>
        <w:t>. З</w:t>
      </w:r>
      <w:proofErr w:type="spellStart"/>
      <w:r>
        <w:rPr>
          <w:rFonts w:eastAsia="Calibri"/>
        </w:rPr>
        <w:t>начит</w:t>
      </w:r>
      <w:proofErr w:type="spellEnd"/>
      <w:r>
        <w:rPr>
          <w:rFonts w:eastAsia="Calibri"/>
        </w:rPr>
        <w:t xml:space="preserve"> первый кубик полностью в воду не погружен, башня будет плавать как единое целое.</w:t>
      </w:r>
    </w:p>
    <w:p w14:paraId="016C8BCD" w14:textId="7B767FB3" w:rsidR="00ED2D78" w:rsidRDefault="00ED2D78" w:rsidP="005F4693">
      <w:pPr>
        <w:pStyle w:val="TableParagraph"/>
        <w:spacing w:line="300" w:lineRule="auto"/>
        <w:rPr>
          <w:rFonts w:eastAsia="Calibri"/>
        </w:rPr>
      </w:pPr>
    </w:p>
    <w:p w14:paraId="0C0DE586" w14:textId="73170083" w:rsidR="00ED2D78" w:rsidRDefault="00ED2D78" w:rsidP="005F4693">
      <w:pPr>
        <w:pStyle w:val="TableParagraph"/>
        <w:spacing w:line="300" w:lineRule="auto"/>
        <w:rPr>
          <w:rFonts w:eastAsia="Calibri"/>
        </w:rPr>
      </w:pPr>
      <w:r w:rsidRPr="00ED2D78">
        <w:rPr>
          <w:rFonts w:eastAsia="Calibri"/>
          <w:b/>
        </w:rPr>
        <w:t>Ответ:</w:t>
      </w:r>
      <w:r>
        <w:rPr>
          <w:rFonts w:eastAsia="Calibri"/>
        </w:rPr>
        <w:t xml:space="preserve"> в обоих случаях башня будет плавать как единое целое.</w:t>
      </w:r>
    </w:p>
    <w:p w14:paraId="547B8BD6" w14:textId="77777777" w:rsidR="005F4693" w:rsidRDefault="005F4693" w:rsidP="005F4693">
      <w:pPr>
        <w:pStyle w:val="TableParagraph"/>
        <w:spacing w:line="300" w:lineRule="auto"/>
        <w:rPr>
          <w:rFonts w:eastAsia="Calibri"/>
        </w:rPr>
      </w:pPr>
    </w:p>
    <w:p w14:paraId="703AE4C9" w14:textId="096AA281" w:rsidR="0049698C" w:rsidRPr="0049698C" w:rsidRDefault="0049698C" w:rsidP="005F4693">
      <w:pPr>
        <w:pStyle w:val="TableParagraph"/>
        <w:spacing w:line="300" w:lineRule="auto"/>
        <w:rPr>
          <w:rFonts w:eastAsia="Calibri"/>
        </w:rPr>
      </w:pPr>
      <w:r>
        <w:rPr>
          <w:rFonts w:eastAsia="Calibri"/>
          <w:b/>
        </w:rPr>
        <w:t>Примечание </w:t>
      </w:r>
      <w:r w:rsidRPr="0049698C">
        <w:rPr>
          <w:rFonts w:eastAsia="Calibri"/>
          <w:b/>
        </w:rPr>
        <w:t>1:</w:t>
      </w:r>
      <w:r w:rsidRPr="0049698C">
        <w:rPr>
          <w:rFonts w:eastAsia="Calibri"/>
        </w:rPr>
        <w:t xml:space="preserve"> Отметим, что если получится продолжать ставить кубики с уменьшающимся в два раза объемом один на другой </w:t>
      </w:r>
      <w:proofErr w:type="spellStart"/>
      <w:r w:rsidRPr="0049698C">
        <w:rPr>
          <w:rFonts w:eastAsia="Calibri"/>
        </w:rPr>
        <w:t>центросимметрично</w:t>
      </w:r>
      <w:proofErr w:type="spellEnd"/>
      <w:r w:rsidRPr="0049698C">
        <w:rPr>
          <w:rFonts w:eastAsia="Calibri"/>
        </w:rPr>
        <w:t>, то при любом количестве кубиков их суммарный объем, и значит суммарная масса, согласно правилу суммирования геометрической прогрессии</w:t>
      </w:r>
      <w:r w:rsidR="00737165">
        <w:rPr>
          <w:rFonts w:eastAsia="Calibri"/>
        </w:rPr>
        <w:t>,</w:t>
      </w:r>
      <w:r w:rsidRPr="0049698C">
        <w:rPr>
          <w:rFonts w:eastAsia="Calibri"/>
        </w:rPr>
        <w:t xml:space="preserve"> будут меньше объема и массы первого (нижнего) кубика.</w:t>
      </w:r>
    </w:p>
    <w:p w14:paraId="6B1A436A" w14:textId="7C7C854E" w:rsidR="00ED2D78" w:rsidRPr="00ED2D78" w:rsidRDefault="00ED2D78" w:rsidP="005F4693">
      <w:pPr>
        <w:pStyle w:val="TableParagraph"/>
        <w:spacing w:line="300" w:lineRule="auto"/>
        <w:rPr>
          <w:rFonts w:eastAsia="Calibri"/>
        </w:rPr>
      </w:pPr>
      <w:r w:rsidRPr="00ED2D78">
        <w:rPr>
          <w:rFonts w:eastAsia="Calibri"/>
          <w:b/>
        </w:rPr>
        <w:t>Примечание</w:t>
      </w:r>
      <w:r w:rsidR="0049698C">
        <w:rPr>
          <w:rFonts w:eastAsia="Calibri"/>
          <w:b/>
        </w:rPr>
        <w:t> 2</w:t>
      </w:r>
      <w:r w:rsidRPr="00ED2D78">
        <w:rPr>
          <w:rFonts w:eastAsia="Calibri"/>
          <w:b/>
        </w:rPr>
        <w:t>:</w:t>
      </w:r>
      <w:r w:rsidR="00737165">
        <w:rPr>
          <w:rFonts w:eastAsia="Calibri"/>
        </w:rPr>
        <w:t xml:space="preserve"> О</w:t>
      </w:r>
      <w:r>
        <w:rPr>
          <w:rFonts w:eastAsia="Calibri"/>
        </w:rPr>
        <w:t>братите внимание, что</w:t>
      </w:r>
      <w:r w:rsidR="00485906">
        <w:rPr>
          <w:rFonts w:eastAsia="Calibri"/>
        </w:rPr>
        <w:t>,</w:t>
      </w:r>
      <w:r>
        <w:rPr>
          <w:rFonts w:eastAsia="Calibri"/>
        </w:rPr>
        <w:t xml:space="preserve"> если соотношение плотности дерева к плотности воды слегка увеличить, ситуация усложнится, и может возникнуть ситуация, когда башня плавать как единое целое не сможет.</w:t>
      </w:r>
    </w:p>
    <w:p w14:paraId="6A7D522D" w14:textId="0400FD55" w:rsidR="00395217" w:rsidRDefault="00395217" w:rsidP="004900D3">
      <w:pPr>
        <w:spacing w:line="240" w:lineRule="auto"/>
        <w:rPr>
          <w:rFonts w:ascii="Times New Roman" w:hAnsi="Times New Roman" w:cs="Times New Roman"/>
          <w:sz w:val="24"/>
          <w:szCs w:val="24"/>
        </w:rPr>
      </w:pPr>
      <w:r>
        <w:rPr>
          <w:rFonts w:ascii="Times New Roman" w:hAnsi="Times New Roman" w:cs="Times New Roman"/>
          <w:sz w:val="24"/>
          <w:szCs w:val="24"/>
        </w:rPr>
        <w:br w:type="page"/>
      </w:r>
    </w:p>
    <w:p w14:paraId="19A333D4" w14:textId="62CA8FD1" w:rsidR="00395217" w:rsidRPr="00395217" w:rsidRDefault="00395217" w:rsidP="00395217">
      <w:pPr>
        <w:pStyle w:val="ab"/>
        <w:keepNext/>
        <w:keepLines/>
        <w:ind w:firstLine="567"/>
        <w:rPr>
          <w:szCs w:val="28"/>
          <w:highlight w:val="white"/>
        </w:rPr>
      </w:pPr>
      <w:r w:rsidRPr="00395217">
        <w:rPr>
          <w:szCs w:val="28"/>
          <w:highlight w:val="white"/>
        </w:rPr>
        <w:lastRenderedPageBreak/>
        <w:t xml:space="preserve">II ТУР 3 </w:t>
      </w:r>
      <w:r w:rsidR="0042336A">
        <w:rPr>
          <w:szCs w:val="28"/>
          <w:highlight w:val="white"/>
        </w:rPr>
        <w:t>мая 2024</w:t>
      </w:r>
    </w:p>
    <w:p w14:paraId="2508087C" w14:textId="153F1211" w:rsidR="00395217" w:rsidRPr="00B65B19" w:rsidRDefault="00395217"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10-11 классов</w:t>
      </w:r>
    </w:p>
    <w:tbl>
      <w:tblPr>
        <w:tblStyle w:val="af7"/>
        <w:tblW w:w="9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7053"/>
      </w:tblGrid>
      <w:tr w:rsidR="0026420C" w:rsidRPr="00D40379" w14:paraId="2E915DDD" w14:textId="77777777" w:rsidTr="007426C1">
        <w:trPr>
          <w:jc w:val="center"/>
        </w:trPr>
        <w:tc>
          <w:tcPr>
            <w:tcW w:w="2694" w:type="dxa"/>
          </w:tcPr>
          <w:p w14:paraId="07751DA3" w14:textId="58F933AE" w:rsidR="0026420C" w:rsidRPr="00D40379" w:rsidRDefault="00B7027C" w:rsidP="007426C1">
            <w:pPr>
              <w:pStyle w:val="21"/>
              <w:spacing w:before="0"/>
              <w:ind w:left="0" w:right="0"/>
              <w:jc w:val="center"/>
              <w:rPr>
                <w:sz w:val="24"/>
                <w:szCs w:val="24"/>
              </w:rPr>
            </w:pPr>
            <w:r>
              <w:rPr>
                <w:noProof/>
                <w:sz w:val="24"/>
                <w:szCs w:val="24"/>
              </w:rPr>
              <w:drawing>
                <wp:inline distT="0" distB="0" distL="0" distR="0" wp14:anchorId="38AD9938" wp14:editId="6ACC4526">
                  <wp:extent cx="1438910" cy="1798320"/>
                  <wp:effectExtent l="0" t="0" r="8890" b="0"/>
                  <wp:docPr id="177730888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438910" cy="1798320"/>
                          </a:xfrm>
                          <a:prstGeom prst="rect">
                            <a:avLst/>
                          </a:prstGeom>
                          <a:noFill/>
                        </pic:spPr>
                      </pic:pic>
                    </a:graphicData>
                  </a:graphic>
                </wp:inline>
              </w:drawing>
            </w:r>
          </w:p>
        </w:tc>
        <w:tc>
          <w:tcPr>
            <w:tcW w:w="7053" w:type="dxa"/>
          </w:tcPr>
          <w:p w14:paraId="1916D801" w14:textId="77777777" w:rsidR="00B7027C" w:rsidRPr="00D40379" w:rsidRDefault="00B7027C" w:rsidP="00B7027C">
            <w:pPr>
              <w:pStyle w:val="3"/>
              <w:spacing w:before="60" w:line="240" w:lineRule="auto"/>
              <w:outlineLvl w:val="2"/>
              <w:rPr>
                <w:szCs w:val="24"/>
              </w:rPr>
            </w:pPr>
            <w:r w:rsidRPr="00C063B6">
              <w:rPr>
                <w:szCs w:val="24"/>
              </w:rPr>
              <w:t>Глазов Михаил Михайлович</w:t>
            </w:r>
          </w:p>
          <w:p w14:paraId="1C694DDF" w14:textId="77777777" w:rsidR="00B7027C" w:rsidRDefault="00B7027C" w:rsidP="00B7027C">
            <w:pPr>
              <w:pStyle w:val="1"/>
              <w:outlineLvl w:val="0"/>
            </w:pPr>
            <w:r>
              <w:t>Член-корреспондент РАН</w:t>
            </w:r>
          </w:p>
          <w:p w14:paraId="0EDD1DA3" w14:textId="77777777" w:rsidR="00B7027C" w:rsidRDefault="00B7027C" w:rsidP="00B7027C">
            <w:pPr>
              <w:pStyle w:val="1"/>
              <w:outlineLvl w:val="0"/>
            </w:pPr>
            <w:r>
              <w:t>Профессор РАН</w:t>
            </w:r>
          </w:p>
          <w:p w14:paraId="53C69D7A" w14:textId="687BDBF6" w:rsidR="00B7027C" w:rsidRDefault="005B501A" w:rsidP="00B7027C">
            <w:pPr>
              <w:pStyle w:val="1"/>
              <w:outlineLvl w:val="0"/>
            </w:pPr>
            <w:r>
              <w:t xml:space="preserve">Доктор </w:t>
            </w:r>
            <w:r w:rsidR="00B7027C">
              <w:t>физико-математических наук</w:t>
            </w:r>
          </w:p>
          <w:p w14:paraId="0594320E" w14:textId="70C84C53" w:rsidR="00B7027C" w:rsidRDefault="00B7027C" w:rsidP="00B7027C">
            <w:pPr>
              <w:pStyle w:val="1"/>
              <w:outlineLvl w:val="0"/>
            </w:pPr>
            <w:r>
              <w:t>Главный научный сотрудник Физико-технического института им. А.Ф. Иоффе РА</w:t>
            </w:r>
            <w:r w:rsidR="00252593">
              <w:t>Н</w:t>
            </w:r>
          </w:p>
          <w:p w14:paraId="215109AC" w14:textId="77777777" w:rsidR="00B7027C" w:rsidRDefault="00B7027C" w:rsidP="00B7027C">
            <w:pPr>
              <w:pStyle w:val="1"/>
              <w:outlineLvl w:val="0"/>
            </w:pPr>
            <w:r>
              <w:t xml:space="preserve">Санкт-Петербургский </w:t>
            </w:r>
            <w:r w:rsidRPr="00A37CCC">
              <w:t>национальный исследовательский Академический университет имени Ж. И. Алфёрова РАН</w:t>
            </w:r>
          </w:p>
          <w:p w14:paraId="7877FF7D" w14:textId="463AABDD" w:rsidR="00C063B6" w:rsidRPr="00C063B6" w:rsidRDefault="00B7027C" w:rsidP="00B7027C">
            <w:pPr>
              <w:pStyle w:val="1"/>
              <w:outlineLvl w:val="0"/>
            </w:pPr>
            <w:r>
              <w:t>https://ru.</w:t>
            </w:r>
            <w:r w:rsidR="00DB6D78">
              <w:t>ruwiki.ru</w:t>
            </w:r>
            <w:r>
              <w:t>/wiki/Глазов,_Михаил_Михайлович</w:t>
            </w:r>
          </w:p>
        </w:tc>
      </w:tr>
    </w:tbl>
    <w:p w14:paraId="54205D09" w14:textId="77777777" w:rsidR="00252593" w:rsidRDefault="00252593" w:rsidP="00485906">
      <w:pPr>
        <w:pStyle w:val="TableParagraph"/>
        <w:spacing w:line="300" w:lineRule="auto"/>
        <w:rPr>
          <w:b/>
          <w:szCs w:val="24"/>
        </w:rPr>
      </w:pPr>
    </w:p>
    <w:p w14:paraId="6A56E7B3" w14:textId="5CB857D3" w:rsidR="00485906" w:rsidRDefault="00252593" w:rsidP="00485906">
      <w:pPr>
        <w:pStyle w:val="TableParagraph"/>
        <w:spacing w:line="300" w:lineRule="auto"/>
        <w:rPr>
          <w:b/>
          <w:szCs w:val="24"/>
        </w:rPr>
      </w:pPr>
      <w:r>
        <w:rPr>
          <w:b/>
          <w:szCs w:val="24"/>
        </w:rPr>
        <w:t xml:space="preserve">Задача предложена совместно </w:t>
      </w:r>
      <w:r w:rsidRPr="00252593">
        <w:rPr>
          <w:b/>
          <w:szCs w:val="24"/>
        </w:rPr>
        <w:t>с аспирантом ФТИ</w:t>
      </w:r>
      <w:r>
        <w:rPr>
          <w:b/>
          <w:szCs w:val="24"/>
        </w:rPr>
        <w:t xml:space="preserve"> им. А.</w:t>
      </w:r>
      <w:r w:rsidR="006D7BD8">
        <w:rPr>
          <w:b/>
          <w:szCs w:val="24"/>
        </w:rPr>
        <w:t xml:space="preserve">Ф. </w:t>
      </w:r>
      <w:r>
        <w:rPr>
          <w:b/>
          <w:szCs w:val="24"/>
        </w:rPr>
        <w:t>Иоффе З.А. Яковлевым.</w:t>
      </w:r>
    </w:p>
    <w:p w14:paraId="4205CAC4" w14:textId="77777777" w:rsidR="00252593" w:rsidRDefault="00252593" w:rsidP="00485906">
      <w:pPr>
        <w:pStyle w:val="TableParagraph"/>
        <w:spacing w:line="300" w:lineRule="auto"/>
        <w:rPr>
          <w:b/>
          <w:szCs w:val="24"/>
        </w:rPr>
      </w:pPr>
    </w:p>
    <w:p w14:paraId="5EB5BB93" w14:textId="3F7AF006" w:rsidR="009336F4" w:rsidRPr="00485906" w:rsidRDefault="00B95733" w:rsidP="00485906">
      <w:pPr>
        <w:pStyle w:val="TableParagraph"/>
        <w:spacing w:line="300" w:lineRule="auto"/>
        <w:rPr>
          <w:b/>
          <w:szCs w:val="24"/>
        </w:rPr>
      </w:pPr>
      <w:r w:rsidRPr="00485906">
        <w:rPr>
          <w:b/>
          <w:szCs w:val="24"/>
        </w:rPr>
        <w:t>Вопрос</w:t>
      </w:r>
      <w:r w:rsidR="005E5097" w:rsidRPr="00485906">
        <w:rPr>
          <w:b/>
          <w:szCs w:val="24"/>
        </w:rPr>
        <w:t xml:space="preserve">. Сферический кот в гамаке из </w:t>
      </w:r>
      <w:proofErr w:type="spellStart"/>
      <w:r w:rsidR="005E5097" w:rsidRPr="00485906">
        <w:rPr>
          <w:b/>
          <w:szCs w:val="24"/>
        </w:rPr>
        <w:t>графена</w:t>
      </w:r>
      <w:proofErr w:type="spellEnd"/>
      <w:r w:rsidRPr="00485906">
        <w:rPr>
          <w:b/>
          <w:szCs w:val="24"/>
        </w:rPr>
        <w:t>:</w:t>
      </w:r>
    </w:p>
    <w:p w14:paraId="543489FC" w14:textId="77777777" w:rsidR="005E5097" w:rsidRPr="005E5097" w:rsidRDefault="005E5097" w:rsidP="005F4693">
      <w:pPr>
        <w:pStyle w:val="TableParagraph"/>
        <w:spacing w:line="300" w:lineRule="auto"/>
      </w:pPr>
      <w:proofErr w:type="spellStart"/>
      <w:r w:rsidRPr="005E5097">
        <w:t>Графен</w:t>
      </w:r>
      <w:proofErr w:type="spellEnd"/>
      <w:r w:rsidRPr="005E5097">
        <w:t xml:space="preserve"> – слой из атомов углерода, упорядоченных в решетку, состоящую из шестиугольников, которую называют пчелиными сотами, очень прочный материал. Оцените предельную массу кота, которого способен выдержать гамак из </w:t>
      </w:r>
      <w:proofErr w:type="spellStart"/>
      <w:r w:rsidRPr="005E5097">
        <w:t>графена</w:t>
      </w:r>
      <w:proofErr w:type="spellEnd"/>
      <w:r w:rsidRPr="005E5097">
        <w:t xml:space="preserve"> в поле тяжести Земли. Оцените по порядку величины насколько прогнется гамак, представляющий собой круг радиуса </w:t>
      </w:r>
      <m:oMath>
        <m:sSub>
          <m:sSubPr>
            <m:ctrlPr>
              <w:rPr>
                <w:rFonts w:ascii="Cambria Math" w:hAnsi="Cambria Math"/>
              </w:rPr>
            </m:ctrlPr>
          </m:sSubPr>
          <m:e>
            <m:r>
              <m:rPr>
                <m:sty m:val="p"/>
              </m:rPr>
              <w:rPr>
                <w:rFonts w:ascii="Cambria Math" w:hAnsi="Cambria Math"/>
              </w:rPr>
              <m:t>R</m:t>
            </m:r>
          </m:e>
          <m:sub>
            <m:r>
              <w:rPr>
                <w:rFonts w:ascii="Cambria Math" w:hAnsi="Cambria Math"/>
              </w:rPr>
              <m:t>h</m:t>
            </m:r>
          </m:sub>
        </m:sSub>
        <m:r>
          <m:rPr>
            <m:sty m:val="p"/>
          </m:rPr>
          <w:rPr>
            <w:rFonts w:ascii="Cambria Math" w:hAnsi="Cambria Math"/>
          </w:rPr>
          <m:t xml:space="preserve"> = 1 м. </m:t>
        </m:r>
      </m:oMath>
    </w:p>
    <w:p w14:paraId="7E9E60F5" w14:textId="14EF5147" w:rsidR="005E5097" w:rsidRDefault="005E5097" w:rsidP="005F4693">
      <w:pPr>
        <w:pStyle w:val="TableParagraph"/>
        <w:spacing w:line="300" w:lineRule="auto"/>
      </w:pPr>
      <w:r w:rsidRPr="005E5097">
        <w:t xml:space="preserve">Для численных оценок можно считать, что кот представляет из себя шар с плотностью </w:t>
      </w:r>
      <m:oMath>
        <m:r>
          <w:rPr>
            <w:rFonts w:ascii="Cambria Math" w:hAnsi="Cambria Math"/>
          </w:rPr>
          <m:t>ρ = 1 г/с</m:t>
        </m:r>
        <m:sSup>
          <m:sSupPr>
            <m:ctrlPr>
              <w:rPr>
                <w:rFonts w:ascii="Cambria Math" w:hAnsi="Cambria Math"/>
                <w:i/>
              </w:rPr>
            </m:ctrlPr>
          </m:sSupPr>
          <m:e>
            <m:r>
              <w:rPr>
                <w:rFonts w:ascii="Cambria Math" w:hAnsi="Cambria Math"/>
              </w:rPr>
              <m:t>м</m:t>
            </m:r>
          </m:e>
          <m:sup>
            <m:r>
              <w:rPr>
                <w:rFonts w:ascii="Cambria Math" w:hAnsi="Cambria Math"/>
              </w:rPr>
              <m:t>3</m:t>
            </m:r>
          </m:sup>
        </m:sSup>
      </m:oMath>
      <w:r w:rsidRPr="005E5097">
        <w:t xml:space="preserve"> Предполагается, что изгиб гамака достаточно плавный, а химические связи можно рассматривать как пружинки с эффективной жесткостью </w:t>
      </w:r>
      <m:oMath>
        <m:r>
          <w:rPr>
            <w:rFonts w:ascii="Cambria Math" w:hAnsi="Cambria Math"/>
          </w:rPr>
          <m:t>k ≈ 6×Ryd/</m:t>
        </m:r>
        <m:sSup>
          <m:sSupPr>
            <m:ctrlPr>
              <w:rPr>
                <w:rFonts w:ascii="Cambria Math" w:hAnsi="Cambria Math"/>
                <w:i/>
              </w:rPr>
            </m:ctrlPr>
          </m:sSupPr>
          <m:e>
            <m:r>
              <w:rPr>
                <w:rFonts w:ascii="Cambria Math" w:hAnsi="Cambria Math"/>
                <w:lang w:val="en-US"/>
              </w:rPr>
              <m:t>a</m:t>
            </m:r>
          </m:e>
          <m:sup>
            <m:r>
              <w:rPr>
                <w:rFonts w:ascii="Cambria Math" w:hAnsi="Cambria Math"/>
              </w:rPr>
              <m:t>2</m:t>
            </m:r>
          </m:sup>
        </m:sSup>
      </m:oMath>
      <w:r w:rsidRPr="005E5097">
        <w:t xml:space="preserve"> , которая определяется атомной энергией (Ридберг </w:t>
      </w:r>
      <m:oMath>
        <m:r>
          <w:rPr>
            <w:rFonts w:ascii="Cambria Math" w:hAnsi="Cambria Math"/>
          </w:rPr>
          <m:t xml:space="preserve">Ryd ≈ 13.6 eV= 2.18 × </m:t>
        </m:r>
        <m:sSup>
          <m:sSupPr>
            <m:ctrlPr>
              <w:rPr>
                <w:rFonts w:ascii="Cambria Math" w:hAnsi="Cambria Math"/>
                <w:i/>
              </w:rPr>
            </m:ctrlPr>
          </m:sSupPr>
          <m:e>
            <m:r>
              <w:rPr>
                <w:rFonts w:ascii="Cambria Math" w:hAnsi="Cambria Math"/>
              </w:rPr>
              <m:t>10</m:t>
            </m:r>
          </m:e>
          <m:sup>
            <m:r>
              <w:rPr>
                <w:rFonts w:ascii="Cambria Math" w:hAnsi="Cambria Math"/>
              </w:rPr>
              <m:t>-18</m:t>
            </m:r>
          </m:sup>
        </m:sSup>
        <m:r>
          <w:rPr>
            <w:rFonts w:ascii="Cambria Math" w:hAnsi="Cambria Math"/>
          </w:rPr>
          <m:t xml:space="preserve"> Дж</m:t>
        </m:r>
      </m:oMath>
      <w:r w:rsidRPr="005E5097">
        <w:t xml:space="preserve">) и длиной химической </w:t>
      </w:r>
      <m:oMath>
        <m:r>
          <w:rPr>
            <w:rFonts w:ascii="Cambria Math" w:hAnsi="Cambria Math"/>
          </w:rPr>
          <m:t xml:space="preserve">связи a = 1.5 ˚A= 1.5 × </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м.</m:t>
        </m:r>
      </m:oMath>
      <w:r w:rsidRPr="005E5097">
        <w:t xml:space="preserve"> Считать, что растяжение вдоль одной оси не влияет на растяжение вдоль перпендикулярной оси, а химическая связь рвется при относительном изменении </w:t>
      </w:r>
      <w:proofErr w:type="spellStart"/>
      <w:r w:rsidRPr="005E5097">
        <w:t>ee</w:t>
      </w:r>
      <w:proofErr w:type="spellEnd"/>
      <w:r w:rsidRPr="005E5097">
        <w:t xml:space="preserve"> длины </w:t>
      </w:r>
      <m:oMath>
        <m:sSub>
          <m:sSubPr>
            <m:ctrlPr>
              <w:rPr>
                <w:rFonts w:ascii="Cambria Math" w:hAnsi="Cambria Math"/>
              </w:rPr>
            </m:ctrlPr>
          </m:sSubPr>
          <m:e>
            <m:d>
              <m:dPr>
                <m:ctrlPr>
                  <w:rPr>
                    <w:rFonts w:ascii="Cambria Math" w:hAnsi="Cambria Math"/>
                  </w:rPr>
                </m:ctrlPr>
              </m:dPr>
              <m:e>
                <m:f>
                  <m:fPr>
                    <m:ctrlPr>
                      <w:rPr>
                        <w:rFonts w:ascii="Cambria Math" w:hAnsi="Cambria Math"/>
                      </w:rPr>
                    </m:ctrlPr>
                  </m:fPr>
                  <m:num>
                    <m:r>
                      <m:rPr>
                        <m:sty m:val="p"/>
                      </m:rPr>
                      <w:rPr>
                        <w:rFonts w:ascii="Cambria Math" w:hAnsi="Cambria Math"/>
                      </w:rPr>
                      <m:t>δa</m:t>
                    </m:r>
                  </m:num>
                  <m:den>
                    <m:r>
                      <m:rPr>
                        <m:sty m:val="p"/>
                      </m:rPr>
                      <w:rPr>
                        <w:rFonts w:ascii="Cambria Math" w:hAnsi="Cambria Math"/>
                      </w:rPr>
                      <m:t>a</m:t>
                    </m:r>
                  </m:den>
                </m:f>
              </m:e>
            </m:d>
            <m:ctrlPr>
              <w:rPr>
                <w:rFonts w:ascii="Cambria Math" w:hAnsi="Cambria Math"/>
                <w:i/>
              </w:rPr>
            </m:ctrlPr>
          </m:e>
          <m:sub>
            <m:r>
              <w:rPr>
                <w:rFonts w:ascii="Cambria Math" w:hAnsi="Cambria Math"/>
                <w:lang w:val="en-US"/>
              </w:rPr>
              <m:t>crit</m:t>
            </m:r>
          </m:sub>
        </m:sSub>
        <m:r>
          <m:rPr>
            <m:sty m:val="p"/>
          </m:rPr>
          <w:rPr>
            <w:rFonts w:ascii="Cambria Math" w:hAnsi="Cambria Math"/>
          </w:rPr>
          <m:t>= 20%</m:t>
        </m:r>
      </m:oMath>
    </w:p>
    <w:p w14:paraId="210A9DF6" w14:textId="77777777" w:rsidR="00225B92" w:rsidRPr="005E5097" w:rsidRDefault="00225B92" w:rsidP="005F4693">
      <w:pPr>
        <w:pStyle w:val="TableParagraph"/>
        <w:spacing w:line="300" w:lineRule="auto"/>
        <w:rPr>
          <w:bCs/>
          <w:color w:val="000000"/>
        </w:rPr>
      </w:pPr>
    </w:p>
    <w:p w14:paraId="1CFAA419" w14:textId="746EBAD1" w:rsidR="005E5097" w:rsidRDefault="005E5097" w:rsidP="005F4693">
      <w:pPr>
        <w:pStyle w:val="aff6"/>
        <w:spacing w:before="0" w:after="0" w:line="300" w:lineRule="auto"/>
        <w:contextualSpacing w:val="0"/>
        <w:rPr>
          <w:lang w:eastAsia="en-US"/>
        </w:rPr>
      </w:pPr>
      <w:r w:rsidRPr="005E5097">
        <w:rPr>
          <w:noProof/>
        </w:rPr>
        <w:drawing>
          <wp:inline distT="0" distB="0" distL="0" distR="0" wp14:anchorId="567607C1" wp14:editId="505A29D8">
            <wp:extent cx="6108030" cy="2222205"/>
            <wp:effectExtent l="0" t="0" r="7620" b="6985"/>
            <wp:docPr id="978252704" name="Рисунок 1" descr="Изображение выглядит как рисунок, круг, зарисовк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52704" name="Рисунок 1" descr="Изображение выглядит как рисунок, круг, зарисовка, линия&#10;&#10;Контент, сгенерированный ИИ, может содержать ошибки."/>
                    <pic:cNvPicPr/>
                  </pic:nvPicPr>
                  <pic:blipFill>
                    <a:blip r:embed="rId58"/>
                    <a:stretch>
                      <a:fillRect/>
                    </a:stretch>
                  </pic:blipFill>
                  <pic:spPr>
                    <a:xfrm>
                      <a:off x="0" y="0"/>
                      <a:ext cx="6176280" cy="2247036"/>
                    </a:xfrm>
                    <a:prstGeom prst="rect">
                      <a:avLst/>
                    </a:prstGeom>
                  </pic:spPr>
                </pic:pic>
              </a:graphicData>
            </a:graphic>
          </wp:inline>
        </w:drawing>
      </w:r>
    </w:p>
    <w:p w14:paraId="5701D6CA" w14:textId="77777777" w:rsidR="00225B92" w:rsidRPr="005E5097" w:rsidRDefault="00225B92" w:rsidP="005F4693">
      <w:pPr>
        <w:pStyle w:val="aff6"/>
        <w:spacing w:before="0" w:after="0" w:line="300" w:lineRule="auto"/>
        <w:contextualSpacing w:val="0"/>
        <w:rPr>
          <w:lang w:eastAsia="en-US"/>
        </w:rPr>
      </w:pPr>
    </w:p>
    <w:p w14:paraId="4A0ED448" w14:textId="086BB132" w:rsidR="00C11D03" w:rsidRPr="00485906" w:rsidRDefault="00C11D03" w:rsidP="009B066A">
      <w:pPr>
        <w:pStyle w:val="TableParagraph"/>
        <w:keepNext/>
        <w:keepLines/>
        <w:widowControl/>
        <w:spacing w:line="300" w:lineRule="auto"/>
        <w:rPr>
          <w:b/>
          <w:szCs w:val="24"/>
        </w:rPr>
      </w:pPr>
      <w:r w:rsidRPr="00485906">
        <w:rPr>
          <w:b/>
          <w:szCs w:val="24"/>
        </w:rPr>
        <w:lastRenderedPageBreak/>
        <w:t>Решение:</w:t>
      </w:r>
    </w:p>
    <w:p w14:paraId="2EEF1794" w14:textId="313C7DBC" w:rsidR="005E5097" w:rsidRDefault="005E5097" w:rsidP="005F4693">
      <w:pPr>
        <w:pStyle w:val="TableParagraph"/>
        <w:tabs>
          <w:tab w:val="left" w:pos="9072"/>
        </w:tabs>
        <w:spacing w:line="300" w:lineRule="auto"/>
      </w:pPr>
      <w:r w:rsidRPr="00F34E24">
        <w:t xml:space="preserve">Оценим жесткость </w:t>
      </w:r>
      <w:proofErr w:type="spellStart"/>
      <w:r w:rsidRPr="00F34E24">
        <w:t>графена</w:t>
      </w:r>
      <w:proofErr w:type="spellEnd"/>
      <w:r w:rsidRPr="00F34E24">
        <w:t xml:space="preserve">. Для параллельного и последовательного соединения пружин известно, что жесткость пропорциональна ширине и обратно пропорциональна длине. Поэтому удобно ввести так называемый двумерный модуль Юнга </w:t>
      </w:r>
      <w:r w:rsidRPr="00F34E24">
        <w:rPr>
          <w:i/>
        </w:rPr>
        <w:t>Y</w:t>
      </w:r>
      <w:r w:rsidRPr="00F34E24">
        <w:t>, так, что выражение для силы принимает вид</w:t>
      </w:r>
    </w:p>
    <w:p w14:paraId="25686142" w14:textId="101D9C47" w:rsidR="005E5097" w:rsidRPr="00F34E24" w:rsidRDefault="005E5097" w:rsidP="00252593">
      <w:pPr>
        <w:pStyle w:val="TableParagraph"/>
        <w:tabs>
          <w:tab w:val="left" w:pos="9072"/>
        </w:tabs>
        <w:spacing w:before="120" w:after="120" w:line="300" w:lineRule="auto"/>
        <w:rPr>
          <w:rFonts w:eastAsiaTheme="minorEastAsia"/>
          <w:szCs w:val="24"/>
        </w:rPr>
      </w:pPr>
      <m:oMath>
        <m:r>
          <w:rPr>
            <w:rFonts w:ascii="Cambria Math" w:hAnsi="Cambria Math"/>
            <w:szCs w:val="24"/>
          </w:rPr>
          <m:t>F=</m:t>
        </m:r>
        <m:f>
          <m:fPr>
            <m:ctrlPr>
              <w:rPr>
                <w:rFonts w:ascii="Cambria Math" w:hAnsi="Cambria Math"/>
                <w:i/>
                <w:szCs w:val="24"/>
              </w:rPr>
            </m:ctrlPr>
          </m:fPr>
          <m:num>
            <m:r>
              <w:rPr>
                <w:rFonts w:ascii="Cambria Math" w:hAnsi="Cambria Math"/>
                <w:szCs w:val="24"/>
              </w:rPr>
              <m:t>ωY</m:t>
            </m:r>
          </m:num>
          <m:den>
            <m:r>
              <w:rPr>
                <w:rFonts w:ascii="Cambria Math" w:hAnsi="Cambria Math"/>
                <w:szCs w:val="24"/>
              </w:rPr>
              <m:t>l</m:t>
            </m:r>
          </m:den>
        </m:f>
        <m:r>
          <m:rPr>
            <m:sty m:val="p"/>
          </m:rPr>
          <w:rPr>
            <w:rFonts w:ascii="Cambria Math" w:hAnsi="Cambria Math"/>
            <w:szCs w:val="24"/>
          </w:rPr>
          <m:t>Δ</m:t>
        </m:r>
        <m:r>
          <w:rPr>
            <w:rFonts w:ascii="Cambria Math" w:hAnsi="Cambria Math"/>
            <w:szCs w:val="24"/>
          </w:rPr>
          <m:t>l,</m:t>
        </m:r>
      </m:oMath>
      <w:r w:rsidR="005F4693">
        <w:rPr>
          <w:rFonts w:eastAsiaTheme="minorEastAsia"/>
          <w:szCs w:val="24"/>
        </w:rPr>
        <w:tab/>
      </w:r>
      <w:r w:rsidRPr="00F34E24">
        <w:rPr>
          <w:rFonts w:eastAsiaTheme="minorEastAsia"/>
          <w:szCs w:val="24"/>
        </w:rPr>
        <w:t>(1)</w:t>
      </w:r>
    </w:p>
    <w:p w14:paraId="3067E84F" w14:textId="77777777" w:rsidR="005E5097" w:rsidRDefault="005E5097" w:rsidP="00252593">
      <w:pPr>
        <w:pStyle w:val="TableParagraph"/>
        <w:tabs>
          <w:tab w:val="left" w:pos="9072"/>
        </w:tabs>
        <w:spacing w:line="300" w:lineRule="auto"/>
        <w:ind w:firstLine="0"/>
        <w:rPr>
          <w:rFonts w:eastAsiaTheme="minorEastAsia"/>
          <w:szCs w:val="24"/>
        </w:rPr>
      </w:pPr>
      <w:r w:rsidRPr="00F34E24">
        <w:rPr>
          <w:rFonts w:eastAsiaTheme="minorEastAsia"/>
          <w:szCs w:val="24"/>
        </w:rPr>
        <w:t xml:space="preserve">где </w:t>
      </w:r>
      <m:oMath>
        <m:r>
          <w:rPr>
            <w:rFonts w:ascii="Cambria Math" w:hAnsi="Cambria Math"/>
            <w:szCs w:val="24"/>
          </w:rPr>
          <m:t>ω</m:t>
        </m:r>
      </m:oMath>
      <w:r>
        <w:rPr>
          <w:rFonts w:eastAsiaTheme="minorEastAsia"/>
          <w:szCs w:val="24"/>
        </w:rPr>
        <w:t xml:space="preserve"> – ширина образца, а </w:t>
      </w:r>
      <w:r w:rsidRPr="00F34E24">
        <w:rPr>
          <w:rFonts w:eastAsiaTheme="minorEastAsia"/>
          <w:i/>
          <w:szCs w:val="24"/>
          <w:lang w:val="en-US"/>
        </w:rPr>
        <w:t>l</w:t>
      </w:r>
      <w:r w:rsidRPr="00F34E24">
        <w:rPr>
          <w:rFonts w:eastAsiaTheme="minorEastAsia"/>
          <w:szCs w:val="24"/>
        </w:rPr>
        <w:t xml:space="preserve"> – </w:t>
      </w:r>
      <w:r>
        <w:rPr>
          <w:rFonts w:eastAsiaTheme="minorEastAsia"/>
          <w:szCs w:val="24"/>
        </w:rPr>
        <w:t>его длина.</w:t>
      </w:r>
    </w:p>
    <w:p w14:paraId="1D47F58B" w14:textId="77777777" w:rsidR="005E5097" w:rsidRDefault="005E5097" w:rsidP="005F4693">
      <w:pPr>
        <w:pStyle w:val="TableParagraph"/>
        <w:tabs>
          <w:tab w:val="left" w:pos="9072"/>
        </w:tabs>
        <w:spacing w:line="300" w:lineRule="auto"/>
        <w:rPr>
          <w:rFonts w:eastAsiaTheme="minorEastAsia"/>
        </w:rPr>
      </w:pPr>
      <w:r w:rsidRPr="00F34E24">
        <w:rPr>
          <w:rFonts w:eastAsiaTheme="minorEastAsia"/>
        </w:rPr>
        <w:t xml:space="preserve">Свяжем </w:t>
      </w:r>
      <w:r w:rsidRPr="00F34E24">
        <w:rPr>
          <w:rFonts w:eastAsiaTheme="minorEastAsia"/>
          <w:i/>
        </w:rPr>
        <w:t>Y</w:t>
      </w:r>
      <w:r w:rsidRPr="00F34E24">
        <w:rPr>
          <w:rFonts w:eastAsiaTheme="minorEastAsia"/>
        </w:rPr>
        <w:t xml:space="preserve"> и жесткость пружинки </w:t>
      </w:r>
      <w:r w:rsidRPr="00F34E24">
        <w:rPr>
          <w:rFonts w:eastAsiaTheme="minorEastAsia"/>
          <w:i/>
        </w:rPr>
        <w:t>k</w:t>
      </w:r>
      <w:r w:rsidRPr="00F34E24">
        <w:rPr>
          <w:rFonts w:eastAsiaTheme="minorEastAsia"/>
        </w:rPr>
        <w:t xml:space="preserve">. Для этого рассмотрим квадратный образец </w:t>
      </w:r>
      <w:proofErr w:type="spellStart"/>
      <w:r w:rsidRPr="00F34E24">
        <w:rPr>
          <w:rFonts w:eastAsiaTheme="minorEastAsia"/>
          <w:i/>
        </w:rPr>
        <w:t>l×l</w:t>
      </w:r>
      <w:proofErr w:type="spellEnd"/>
      <w:r w:rsidRPr="00F34E24">
        <w:rPr>
          <w:rFonts w:eastAsiaTheme="minorEastAsia"/>
        </w:rPr>
        <w:t>,</w:t>
      </w:r>
      <w:r>
        <w:rPr>
          <w:rFonts w:eastAsiaTheme="minorEastAsia"/>
        </w:rPr>
        <w:t xml:space="preserve"> </w:t>
      </w:r>
      <w:r w:rsidRPr="00F34E24">
        <w:rPr>
          <w:rFonts w:eastAsiaTheme="minorEastAsia"/>
        </w:rPr>
        <w:t>растянутый на величину ∆</w:t>
      </w:r>
      <w:r w:rsidRPr="00F34E24">
        <w:rPr>
          <w:rFonts w:eastAsiaTheme="minorEastAsia"/>
          <w:i/>
        </w:rPr>
        <w:t>l</w:t>
      </w:r>
      <w:r w:rsidRPr="00F34E24">
        <w:rPr>
          <w:rFonts w:eastAsiaTheme="minorEastAsia"/>
        </w:rPr>
        <w:t xml:space="preserve"> по каждой из оси. Сила для того, чтобы растянуть образец</w:t>
      </w:r>
      <w:r>
        <w:rPr>
          <w:rFonts w:eastAsiaTheme="minorEastAsia"/>
        </w:rPr>
        <w:t xml:space="preserve"> </w:t>
      </w:r>
      <w:r w:rsidRPr="00F34E24">
        <w:rPr>
          <w:rFonts w:eastAsiaTheme="minorEastAsia"/>
        </w:rPr>
        <w:t>на величину ∆</w:t>
      </w:r>
      <w:r w:rsidRPr="00F34E24">
        <w:rPr>
          <w:rFonts w:eastAsiaTheme="minorEastAsia"/>
          <w:i/>
        </w:rPr>
        <w:t>l</w:t>
      </w:r>
      <w:r w:rsidRPr="00F34E24">
        <w:rPr>
          <w:rFonts w:eastAsiaTheme="minorEastAsia"/>
        </w:rPr>
        <w:t xml:space="preserve"> равна </w:t>
      </w:r>
      <w:proofErr w:type="spellStart"/>
      <w:r>
        <w:rPr>
          <w:rFonts w:eastAsiaTheme="minorEastAsia"/>
          <w:i/>
        </w:rPr>
        <w:t>Y</w:t>
      </w:r>
      <w:r w:rsidRPr="00F34E24">
        <w:rPr>
          <w:rFonts w:eastAsiaTheme="minorEastAsia"/>
          <w:i/>
        </w:rPr>
        <w:t>∆l</w:t>
      </w:r>
      <w:proofErr w:type="spellEnd"/>
      <w:r w:rsidRPr="00F34E24">
        <w:rPr>
          <w:rFonts w:eastAsiaTheme="minorEastAsia"/>
        </w:rPr>
        <w:t>. Зависимость силы от удлинения описывается законом Гука,</w:t>
      </w:r>
      <w:r>
        <w:rPr>
          <w:rFonts w:eastAsiaTheme="minorEastAsia"/>
        </w:rPr>
        <w:t xml:space="preserve"> поэтому энергия образца</w:t>
      </w:r>
    </w:p>
    <w:p w14:paraId="6CA39CFA" w14:textId="173CFC7C" w:rsidR="005E5097" w:rsidRPr="00B6075F" w:rsidRDefault="005E5097" w:rsidP="00252593">
      <w:pPr>
        <w:pStyle w:val="TableParagraph"/>
        <w:tabs>
          <w:tab w:val="left" w:pos="9072"/>
        </w:tabs>
        <w:spacing w:before="120" w:after="120" w:line="300" w:lineRule="auto"/>
        <w:rPr>
          <w:rFonts w:eastAsiaTheme="minorEastAsia"/>
          <w:szCs w:val="24"/>
        </w:rPr>
      </w:pPr>
      <m:oMath>
        <m:r>
          <w:rPr>
            <w:rFonts w:ascii="Cambria Math" w:eastAsiaTheme="minorEastAsia" w:hAnsi="Cambria Math"/>
            <w:szCs w:val="24"/>
          </w:rPr>
          <m:t>E=2</m:t>
        </m:r>
        <m:f>
          <m:fPr>
            <m:ctrlPr>
              <w:rPr>
                <w:rFonts w:ascii="Cambria Math" w:eastAsiaTheme="minorEastAsia" w:hAnsi="Cambria Math"/>
                <w:i/>
                <w:szCs w:val="24"/>
              </w:rPr>
            </m:ctrlPr>
          </m:fPr>
          <m:num>
            <m:r>
              <w:rPr>
                <w:rFonts w:ascii="Cambria Math" w:eastAsiaTheme="minorEastAsia" w:hAnsi="Cambria Math"/>
                <w:szCs w:val="24"/>
              </w:rPr>
              <m:t>Y</m:t>
            </m:r>
            <m:sSup>
              <m:sSupPr>
                <m:ctrlPr>
                  <w:rPr>
                    <w:rFonts w:ascii="Cambria Math" w:eastAsiaTheme="minorEastAsia" w:hAnsi="Cambria Math"/>
                    <w:i/>
                    <w:szCs w:val="24"/>
                  </w:rPr>
                </m:ctrlPr>
              </m:sSupPr>
              <m:e>
                <m:r>
                  <w:rPr>
                    <w:rFonts w:ascii="Cambria Math" w:eastAsiaTheme="minorEastAsia" w:hAnsi="Cambria Math"/>
                    <w:szCs w:val="24"/>
                  </w:rPr>
                  <m:t>(</m:t>
                </m:r>
                <m:r>
                  <m:rPr>
                    <m:sty m:val="p"/>
                  </m:rPr>
                  <w:rPr>
                    <w:rFonts w:ascii="Cambria Math" w:eastAsiaTheme="minorEastAsia" w:hAnsi="Cambria Math"/>
                    <w:szCs w:val="24"/>
                  </w:rPr>
                  <m:t>∆</m:t>
                </m:r>
                <m:r>
                  <w:rPr>
                    <w:rFonts w:ascii="Cambria Math" w:eastAsiaTheme="minorEastAsia" w:hAnsi="Cambria Math"/>
                    <w:szCs w:val="24"/>
                  </w:rPr>
                  <m:t>l)</m:t>
                </m:r>
              </m:e>
              <m:sup>
                <m:r>
                  <w:rPr>
                    <w:rFonts w:ascii="Cambria Math" w:eastAsiaTheme="minorEastAsia" w:hAnsi="Cambria Math"/>
                    <w:szCs w:val="24"/>
                  </w:rPr>
                  <m:t>2</m:t>
                </m:r>
              </m:sup>
            </m:sSup>
          </m:num>
          <m:den>
            <m:r>
              <w:rPr>
                <w:rFonts w:ascii="Cambria Math" w:eastAsiaTheme="minorEastAsia" w:hAnsi="Cambria Math"/>
                <w:szCs w:val="24"/>
              </w:rPr>
              <m:t>2</m:t>
            </m:r>
          </m:den>
        </m:f>
        <m:r>
          <w:rPr>
            <w:rFonts w:ascii="Cambria Math" w:eastAsiaTheme="minorEastAsia" w:hAnsi="Cambria Math"/>
            <w:szCs w:val="24"/>
          </w:rPr>
          <m:t>=Y</m:t>
        </m:r>
        <m:sSup>
          <m:sSupPr>
            <m:ctrlPr>
              <w:rPr>
                <w:rFonts w:ascii="Cambria Math" w:eastAsiaTheme="minorEastAsia" w:hAnsi="Cambria Math"/>
                <w:i/>
                <w:szCs w:val="24"/>
              </w:rPr>
            </m:ctrlPr>
          </m:sSupPr>
          <m:e>
            <m:r>
              <w:rPr>
                <w:rFonts w:ascii="Cambria Math" w:eastAsiaTheme="minorEastAsia" w:hAnsi="Cambria Math"/>
                <w:szCs w:val="24"/>
              </w:rPr>
              <m:t>(</m:t>
            </m:r>
            <m:r>
              <m:rPr>
                <m:sty m:val="p"/>
              </m:rPr>
              <w:rPr>
                <w:rFonts w:ascii="Cambria Math" w:eastAsiaTheme="minorEastAsia" w:hAnsi="Cambria Math"/>
                <w:szCs w:val="24"/>
              </w:rPr>
              <m:t>∆</m:t>
            </m:r>
            <m:r>
              <w:rPr>
                <w:rFonts w:ascii="Cambria Math" w:eastAsiaTheme="minorEastAsia" w:hAnsi="Cambria Math"/>
                <w:szCs w:val="24"/>
              </w:rPr>
              <m:t>l)</m:t>
            </m:r>
          </m:e>
          <m:sup>
            <m:r>
              <w:rPr>
                <w:rFonts w:ascii="Cambria Math" w:eastAsiaTheme="minorEastAsia" w:hAnsi="Cambria Math"/>
                <w:szCs w:val="24"/>
              </w:rPr>
              <m:t>2</m:t>
            </m:r>
          </m:sup>
        </m:sSup>
        <m:r>
          <w:rPr>
            <w:rFonts w:ascii="Cambria Math" w:eastAsiaTheme="minorEastAsia" w:hAnsi="Cambria Math"/>
            <w:szCs w:val="24"/>
          </w:rPr>
          <m:t>.</m:t>
        </m:r>
      </m:oMath>
      <w:r w:rsidRPr="00B6075F">
        <w:rPr>
          <w:rFonts w:eastAsiaTheme="minorEastAsia"/>
          <w:szCs w:val="24"/>
        </w:rPr>
        <w:t xml:space="preserve"> </w:t>
      </w:r>
      <w:r w:rsidR="005F4693">
        <w:rPr>
          <w:rFonts w:eastAsiaTheme="minorEastAsia"/>
          <w:szCs w:val="24"/>
        </w:rPr>
        <w:tab/>
      </w:r>
      <w:r w:rsidRPr="00B6075F">
        <w:rPr>
          <w:rFonts w:eastAsiaTheme="minorEastAsia"/>
          <w:szCs w:val="24"/>
        </w:rPr>
        <w:t>(2)</w:t>
      </w:r>
    </w:p>
    <w:p w14:paraId="5BCA0799" w14:textId="77777777" w:rsidR="005E5097" w:rsidRDefault="005E5097" w:rsidP="005F4693">
      <w:pPr>
        <w:pStyle w:val="TableParagraph"/>
        <w:tabs>
          <w:tab w:val="left" w:pos="9072"/>
        </w:tabs>
        <w:spacing w:line="300" w:lineRule="auto"/>
        <w:rPr>
          <w:rFonts w:eastAsiaTheme="minorEastAsia"/>
          <w:szCs w:val="24"/>
        </w:rPr>
      </w:pPr>
      <w:r w:rsidRPr="00F34E24">
        <w:rPr>
          <w:rFonts w:eastAsiaTheme="minorEastAsia"/>
          <w:szCs w:val="24"/>
        </w:rPr>
        <w:t xml:space="preserve">С другой стороны, эту энергию можно выразить через суммарную энергию пружинок. Для начала оценим число пружинок в образце. Площадь одной элементарной ячейки (соты) </w:t>
      </w:r>
      <m:oMath>
        <m:sSub>
          <m:sSubPr>
            <m:ctrlPr>
              <w:rPr>
                <w:rFonts w:ascii="Cambria Math" w:eastAsiaTheme="minorEastAsia" w:hAnsi="Cambria Math"/>
                <w:i/>
                <w:szCs w:val="24"/>
                <w:lang w:val="en-US"/>
              </w:rPr>
            </m:ctrlPr>
          </m:sSubPr>
          <m:e>
            <m:r>
              <w:rPr>
                <w:rFonts w:ascii="Cambria Math" w:eastAsiaTheme="minorEastAsia" w:hAnsi="Cambria Math"/>
                <w:szCs w:val="24"/>
                <w:lang w:val="en-US"/>
              </w:rPr>
              <m:t>S</m:t>
            </m:r>
          </m:e>
          <m:sub>
            <m:r>
              <w:rPr>
                <w:rFonts w:ascii="Cambria Math" w:eastAsiaTheme="minorEastAsia" w:hAnsi="Cambria Math"/>
                <w:szCs w:val="24"/>
              </w:rPr>
              <m:t>0</m:t>
            </m:r>
          </m:sub>
        </m:sSub>
        <m:r>
          <w:rPr>
            <w:rFonts w:ascii="Cambria Math" w:eastAsiaTheme="minorEastAsia" w:hAnsi="Cambria Math"/>
            <w:szCs w:val="24"/>
          </w:rPr>
          <m:t>=</m:t>
        </m:r>
        <m:f>
          <m:fPr>
            <m:ctrlPr>
              <w:rPr>
                <w:rFonts w:ascii="Cambria Math" w:eastAsiaTheme="minorEastAsia" w:hAnsi="Cambria Math"/>
                <w:i/>
                <w:szCs w:val="24"/>
                <w:lang w:val="en-US"/>
              </w:rPr>
            </m:ctrlPr>
          </m:fPr>
          <m:num>
            <m:r>
              <w:rPr>
                <w:rFonts w:ascii="Cambria Math" w:eastAsiaTheme="minorEastAsia" w:hAnsi="Cambria Math"/>
                <w:szCs w:val="24"/>
              </w:rPr>
              <m:t>3</m:t>
            </m:r>
            <m:rad>
              <m:radPr>
                <m:degHide m:val="1"/>
                <m:ctrlPr>
                  <w:rPr>
                    <w:rFonts w:ascii="Cambria Math" w:eastAsiaTheme="minorEastAsia" w:hAnsi="Cambria Math"/>
                    <w:i/>
                    <w:szCs w:val="24"/>
                    <w:lang w:val="en-US"/>
                  </w:rPr>
                </m:ctrlPr>
              </m:radPr>
              <m:deg/>
              <m:e>
                <m:r>
                  <w:rPr>
                    <w:rFonts w:ascii="Cambria Math" w:eastAsiaTheme="minorEastAsia" w:hAnsi="Cambria Math"/>
                    <w:szCs w:val="24"/>
                  </w:rPr>
                  <m:t>3</m:t>
                </m:r>
              </m:e>
            </m:rad>
          </m:num>
          <m:den>
            <m:r>
              <w:rPr>
                <w:rFonts w:ascii="Cambria Math" w:eastAsiaTheme="minorEastAsia" w:hAnsi="Cambria Math"/>
                <w:szCs w:val="24"/>
              </w:rPr>
              <m:t>2</m:t>
            </m:r>
          </m:den>
        </m:f>
        <m:sSup>
          <m:sSupPr>
            <m:ctrlPr>
              <w:rPr>
                <w:rFonts w:ascii="Cambria Math" w:eastAsiaTheme="minorEastAsia" w:hAnsi="Cambria Math"/>
                <w:i/>
                <w:szCs w:val="24"/>
                <w:lang w:val="en-US"/>
              </w:rPr>
            </m:ctrlPr>
          </m:sSupPr>
          <m:e>
            <m:r>
              <w:rPr>
                <w:rFonts w:ascii="Cambria Math" w:eastAsiaTheme="minorEastAsia" w:hAnsi="Cambria Math"/>
                <w:szCs w:val="24"/>
                <w:lang w:val="en-US"/>
              </w:rPr>
              <m:t>a</m:t>
            </m:r>
          </m:e>
          <m:sup>
            <m:r>
              <w:rPr>
                <w:rFonts w:ascii="Cambria Math" w:eastAsiaTheme="minorEastAsia" w:hAnsi="Cambria Math"/>
                <w:szCs w:val="24"/>
              </w:rPr>
              <m:t>2</m:t>
            </m:r>
          </m:sup>
        </m:sSup>
      </m:oMath>
      <w:r w:rsidRPr="00F34E24">
        <w:rPr>
          <w:rFonts w:eastAsiaTheme="minorEastAsia"/>
          <w:szCs w:val="24"/>
        </w:rPr>
        <w:t>. При этом каждая пружинка лежит на границе двух шестиугольников. Поэтому общее число пружинок в образце</w:t>
      </w:r>
    </w:p>
    <w:p w14:paraId="70925E42" w14:textId="6612DA4C" w:rsidR="005E5097" w:rsidRPr="004A0110" w:rsidRDefault="005E5097" w:rsidP="00252593">
      <w:pPr>
        <w:pStyle w:val="TableParagraph"/>
        <w:tabs>
          <w:tab w:val="left" w:pos="9072"/>
        </w:tabs>
        <w:spacing w:before="120" w:after="120" w:line="300" w:lineRule="auto"/>
        <w:rPr>
          <w:rFonts w:eastAsiaTheme="minorEastAsia"/>
          <w:szCs w:val="24"/>
        </w:rPr>
      </w:pPr>
      <m:oMath>
        <m:r>
          <w:rPr>
            <w:rFonts w:ascii="Cambria Math" w:eastAsiaTheme="minorEastAsia" w:hAnsi="Cambria Math"/>
            <w:szCs w:val="24"/>
          </w:rPr>
          <m:t>N=</m:t>
        </m:r>
        <m:f>
          <m:fPr>
            <m:ctrlPr>
              <w:rPr>
                <w:rFonts w:ascii="Cambria Math" w:eastAsiaTheme="minorEastAsia" w:hAnsi="Cambria Math"/>
                <w:i/>
                <w:szCs w:val="24"/>
              </w:rPr>
            </m:ctrlPr>
          </m:fPr>
          <m:num>
            <m:r>
              <w:rPr>
                <w:rFonts w:ascii="Cambria Math" w:eastAsiaTheme="minorEastAsia" w:hAnsi="Cambria Math"/>
                <w:szCs w:val="24"/>
              </w:rPr>
              <m:t>3</m:t>
            </m:r>
            <m:r>
              <w:rPr>
                <w:rFonts w:ascii="Cambria Math" w:eastAsiaTheme="minorEastAsia" w:hAnsi="Cambria Math"/>
                <w:szCs w:val="24"/>
                <w:lang w:val="en-US"/>
              </w:rPr>
              <m:t>S</m:t>
            </m:r>
          </m:num>
          <m:den>
            <m:sSub>
              <m:sSubPr>
                <m:ctrlPr>
                  <w:rPr>
                    <w:rFonts w:ascii="Cambria Math" w:eastAsiaTheme="minorEastAsia" w:hAnsi="Cambria Math"/>
                    <w:i/>
                    <w:szCs w:val="24"/>
                  </w:rPr>
                </m:ctrlPr>
              </m:sSubPr>
              <m:e>
                <m:r>
                  <w:rPr>
                    <w:rFonts w:ascii="Cambria Math" w:eastAsiaTheme="minorEastAsia" w:hAnsi="Cambria Math"/>
                    <w:szCs w:val="24"/>
                  </w:rPr>
                  <m:t>S</m:t>
                </m:r>
              </m:e>
              <m:sub>
                <m:r>
                  <w:rPr>
                    <w:rFonts w:ascii="Cambria Math" w:eastAsiaTheme="minorEastAsia" w:hAnsi="Cambria Math"/>
                    <w:szCs w:val="24"/>
                  </w:rPr>
                  <m:t>0</m:t>
                </m:r>
              </m:sub>
            </m:sSub>
          </m:den>
        </m:f>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2</m:t>
            </m:r>
            <m:sSup>
              <m:sSupPr>
                <m:ctrlPr>
                  <w:rPr>
                    <w:rFonts w:ascii="Cambria Math" w:eastAsiaTheme="minorEastAsia" w:hAnsi="Cambria Math"/>
                    <w:i/>
                    <w:szCs w:val="24"/>
                  </w:rPr>
                </m:ctrlPr>
              </m:sSupPr>
              <m:e>
                <m:r>
                  <w:rPr>
                    <w:rFonts w:ascii="Cambria Math" w:eastAsiaTheme="minorEastAsia" w:hAnsi="Cambria Math"/>
                    <w:szCs w:val="24"/>
                  </w:rPr>
                  <m:t>l</m:t>
                </m:r>
              </m:e>
              <m:sup>
                <m:r>
                  <w:rPr>
                    <w:rFonts w:ascii="Cambria Math" w:eastAsiaTheme="minorEastAsia" w:hAnsi="Cambria Math"/>
                    <w:szCs w:val="24"/>
                  </w:rPr>
                  <m:t>2</m:t>
                </m:r>
              </m:sup>
            </m:sSup>
          </m:num>
          <m:den>
            <m:rad>
              <m:radPr>
                <m:degHide m:val="1"/>
                <m:ctrlPr>
                  <w:rPr>
                    <w:rFonts w:ascii="Cambria Math" w:eastAsiaTheme="minorEastAsia" w:hAnsi="Cambria Math"/>
                    <w:i/>
                    <w:szCs w:val="24"/>
                  </w:rPr>
                </m:ctrlPr>
              </m:radPr>
              <m:deg/>
              <m:e>
                <m:r>
                  <w:rPr>
                    <w:rFonts w:ascii="Cambria Math" w:eastAsiaTheme="minorEastAsia" w:hAnsi="Cambria Math"/>
                    <w:szCs w:val="24"/>
                  </w:rPr>
                  <m:t>3</m:t>
                </m:r>
              </m:e>
            </m:rad>
            <m:sSup>
              <m:sSupPr>
                <m:ctrlPr>
                  <w:rPr>
                    <w:rFonts w:ascii="Cambria Math" w:eastAsiaTheme="minorEastAsia" w:hAnsi="Cambria Math"/>
                    <w:i/>
                    <w:szCs w:val="24"/>
                  </w:rPr>
                </m:ctrlPr>
              </m:sSupPr>
              <m:e>
                <m:r>
                  <w:rPr>
                    <w:rFonts w:ascii="Cambria Math" w:eastAsiaTheme="minorEastAsia" w:hAnsi="Cambria Math"/>
                    <w:szCs w:val="24"/>
                  </w:rPr>
                  <m:t>a</m:t>
                </m:r>
              </m:e>
              <m:sup>
                <m:r>
                  <w:rPr>
                    <w:rFonts w:ascii="Cambria Math" w:eastAsiaTheme="minorEastAsia" w:hAnsi="Cambria Math"/>
                    <w:szCs w:val="24"/>
                  </w:rPr>
                  <m:t>2</m:t>
                </m:r>
              </m:sup>
            </m:sSup>
          </m:den>
        </m:f>
        <m:r>
          <w:rPr>
            <w:rFonts w:ascii="Cambria Math" w:eastAsiaTheme="minorEastAsia" w:hAnsi="Cambria Math"/>
            <w:szCs w:val="24"/>
          </w:rPr>
          <m:t>.</m:t>
        </m:r>
      </m:oMath>
      <w:r w:rsidRPr="004A0110">
        <w:rPr>
          <w:rFonts w:eastAsiaTheme="minorEastAsia"/>
          <w:szCs w:val="24"/>
        </w:rPr>
        <w:t xml:space="preserve"> </w:t>
      </w:r>
      <w:r w:rsidR="005F4693">
        <w:rPr>
          <w:rFonts w:eastAsiaTheme="minorEastAsia"/>
          <w:szCs w:val="24"/>
        </w:rPr>
        <w:tab/>
      </w:r>
      <w:r w:rsidRPr="004A0110">
        <w:rPr>
          <w:rFonts w:eastAsiaTheme="minorEastAsia"/>
          <w:szCs w:val="24"/>
        </w:rPr>
        <w:t>(3)</w:t>
      </w:r>
    </w:p>
    <w:p w14:paraId="3A36F679" w14:textId="77777777" w:rsidR="005E5097" w:rsidRPr="002A6D64"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Отметим, что растяжение изотропно, то есть не зависит от направления, поэтому относительное растяжение каждой пружинки совпадает с относительным растяжением образца. Тогда полная энергия образца, выраженная через энергии пружинок</w:t>
      </w:r>
    </w:p>
    <w:p w14:paraId="618AB7BF" w14:textId="64154BAB" w:rsidR="005E5097" w:rsidRPr="00F34E24" w:rsidRDefault="005E5097" w:rsidP="00252593">
      <w:pPr>
        <w:pStyle w:val="TableParagraph"/>
        <w:tabs>
          <w:tab w:val="left" w:pos="9072"/>
        </w:tabs>
        <w:spacing w:before="120" w:after="120" w:line="300" w:lineRule="auto"/>
        <w:rPr>
          <w:i/>
          <w:szCs w:val="24"/>
        </w:rPr>
      </w:pPr>
      <m:oMath>
        <m:r>
          <w:rPr>
            <w:rFonts w:ascii="Cambria Math" w:eastAsiaTheme="minorEastAsia" w:hAnsi="Cambria Math"/>
            <w:szCs w:val="24"/>
            <w:lang w:val="en-US"/>
          </w:rPr>
          <m:t>E</m:t>
        </m:r>
        <m:r>
          <w:rPr>
            <w:rFonts w:ascii="Cambria Math" w:eastAsiaTheme="minorEastAsia" w:hAnsi="Cambria Math"/>
            <w:szCs w:val="24"/>
          </w:rPr>
          <m:t>=</m:t>
        </m:r>
        <m:r>
          <w:rPr>
            <w:rFonts w:ascii="Cambria Math" w:eastAsiaTheme="minorEastAsia" w:hAnsi="Cambria Math"/>
            <w:szCs w:val="24"/>
            <w:lang w:val="en-US"/>
          </w:rPr>
          <m:t>N</m:t>
        </m:r>
        <m:f>
          <m:fPr>
            <m:ctrlPr>
              <w:rPr>
                <w:rFonts w:ascii="Cambria Math" w:eastAsiaTheme="minorEastAsia" w:hAnsi="Cambria Math"/>
                <w:i/>
                <w:szCs w:val="24"/>
                <w:lang w:val="en-US"/>
              </w:rPr>
            </m:ctrlPr>
          </m:fPr>
          <m:num>
            <m:r>
              <w:rPr>
                <w:rFonts w:ascii="Cambria Math" w:eastAsiaTheme="minorEastAsia" w:hAnsi="Cambria Math"/>
                <w:szCs w:val="24"/>
                <w:lang w:val="en-US"/>
              </w:rPr>
              <m:t>k</m:t>
            </m:r>
            <m:sSup>
              <m:sSupPr>
                <m:ctrlPr>
                  <w:rPr>
                    <w:rFonts w:ascii="Cambria Math" w:eastAsiaTheme="minorEastAsia" w:hAnsi="Cambria Math"/>
                    <w:i/>
                    <w:szCs w:val="24"/>
                  </w:rPr>
                </m:ctrlPr>
              </m:sSupPr>
              <m:e>
                <m:r>
                  <w:rPr>
                    <w:rFonts w:ascii="Cambria Math" w:eastAsiaTheme="minorEastAsia" w:hAnsi="Cambria Math"/>
                    <w:szCs w:val="24"/>
                  </w:rPr>
                  <m:t>(</m:t>
                </m:r>
                <m:r>
                  <m:rPr>
                    <m:sty m:val="p"/>
                  </m:rPr>
                  <w:rPr>
                    <w:rFonts w:ascii="Cambria Math" w:eastAsiaTheme="minorEastAsia" w:hAnsi="Cambria Math"/>
                    <w:szCs w:val="24"/>
                  </w:rPr>
                  <m:t>∆</m:t>
                </m:r>
                <m:r>
                  <w:rPr>
                    <w:rFonts w:ascii="Cambria Math" w:eastAsiaTheme="minorEastAsia" w:hAnsi="Cambria Math"/>
                    <w:szCs w:val="24"/>
                  </w:rPr>
                  <m:t>a)</m:t>
                </m:r>
              </m:e>
              <m:sup>
                <m:r>
                  <w:rPr>
                    <w:rFonts w:ascii="Cambria Math" w:eastAsiaTheme="minorEastAsia" w:hAnsi="Cambria Math"/>
                    <w:szCs w:val="24"/>
                  </w:rPr>
                  <m:t>2</m:t>
                </m:r>
              </m:sup>
            </m:sSup>
          </m:num>
          <m:den>
            <m:r>
              <w:rPr>
                <w:rFonts w:ascii="Cambria Math" w:eastAsiaTheme="minorEastAsia" w:hAnsi="Cambria Math"/>
                <w:szCs w:val="24"/>
              </w:rPr>
              <m:t>2</m:t>
            </m:r>
          </m:den>
        </m:f>
        <m:r>
          <w:rPr>
            <w:rFonts w:ascii="Cambria Math" w:eastAsiaTheme="minorEastAsia" w:hAnsi="Cambria Math"/>
            <w:szCs w:val="24"/>
          </w:rPr>
          <m:t>=</m:t>
        </m:r>
        <m:f>
          <m:fPr>
            <m:ctrlPr>
              <w:rPr>
                <w:rFonts w:ascii="Cambria Math" w:eastAsiaTheme="minorEastAsia" w:hAnsi="Cambria Math"/>
                <w:i/>
                <w:szCs w:val="24"/>
                <w:lang w:val="en-US"/>
              </w:rPr>
            </m:ctrlPr>
          </m:fPr>
          <m:num>
            <m:r>
              <w:rPr>
                <w:rFonts w:ascii="Cambria Math" w:eastAsiaTheme="minorEastAsia" w:hAnsi="Cambria Math"/>
                <w:szCs w:val="24"/>
              </w:rPr>
              <m:t>2</m:t>
            </m:r>
            <m:sSup>
              <m:sSupPr>
                <m:ctrlPr>
                  <w:rPr>
                    <w:rFonts w:ascii="Cambria Math" w:eastAsiaTheme="minorEastAsia" w:hAnsi="Cambria Math"/>
                    <w:i/>
                    <w:szCs w:val="24"/>
                    <w:lang w:val="en-US"/>
                  </w:rPr>
                </m:ctrlPr>
              </m:sSupPr>
              <m:e>
                <m:r>
                  <w:rPr>
                    <w:rFonts w:ascii="Cambria Math" w:eastAsiaTheme="minorEastAsia" w:hAnsi="Cambria Math"/>
                    <w:szCs w:val="24"/>
                    <w:lang w:val="en-US"/>
                  </w:rPr>
                  <m:t>l</m:t>
                </m:r>
              </m:e>
              <m:sup>
                <m:r>
                  <w:rPr>
                    <w:rFonts w:ascii="Cambria Math" w:eastAsiaTheme="minorEastAsia" w:hAnsi="Cambria Math"/>
                    <w:szCs w:val="24"/>
                  </w:rPr>
                  <m:t>2</m:t>
                </m:r>
              </m:sup>
            </m:sSup>
          </m:num>
          <m:den>
            <m:rad>
              <m:radPr>
                <m:degHide m:val="1"/>
                <m:ctrlPr>
                  <w:rPr>
                    <w:rFonts w:ascii="Cambria Math" w:eastAsiaTheme="minorEastAsia" w:hAnsi="Cambria Math"/>
                    <w:i/>
                    <w:szCs w:val="24"/>
                    <w:lang w:val="en-US"/>
                  </w:rPr>
                </m:ctrlPr>
              </m:radPr>
              <m:deg/>
              <m:e>
                <m:r>
                  <w:rPr>
                    <w:rFonts w:ascii="Cambria Math" w:eastAsiaTheme="minorEastAsia" w:hAnsi="Cambria Math"/>
                    <w:szCs w:val="24"/>
                  </w:rPr>
                  <m:t>3</m:t>
                </m:r>
              </m:e>
            </m:rad>
            <m:sSup>
              <m:sSupPr>
                <m:ctrlPr>
                  <w:rPr>
                    <w:rFonts w:ascii="Cambria Math" w:eastAsiaTheme="minorEastAsia" w:hAnsi="Cambria Math"/>
                    <w:i/>
                    <w:szCs w:val="24"/>
                    <w:lang w:val="en-US"/>
                  </w:rPr>
                </m:ctrlPr>
              </m:sSupPr>
              <m:e>
                <m:r>
                  <w:rPr>
                    <w:rFonts w:ascii="Cambria Math" w:eastAsiaTheme="minorEastAsia" w:hAnsi="Cambria Math"/>
                    <w:szCs w:val="24"/>
                    <w:lang w:val="en-US"/>
                  </w:rPr>
                  <m:t>a</m:t>
                </m:r>
              </m:e>
              <m:sup>
                <m:r>
                  <w:rPr>
                    <w:rFonts w:ascii="Cambria Math" w:eastAsiaTheme="minorEastAsia" w:hAnsi="Cambria Math"/>
                    <w:szCs w:val="24"/>
                  </w:rPr>
                  <m:t>2</m:t>
                </m:r>
              </m:sup>
            </m:sSup>
          </m:den>
        </m:f>
        <m:f>
          <m:fPr>
            <m:ctrlPr>
              <w:rPr>
                <w:rFonts w:ascii="Cambria Math" w:eastAsiaTheme="minorEastAsia" w:hAnsi="Cambria Math"/>
                <w:i/>
                <w:szCs w:val="24"/>
                <w:lang w:val="en-US"/>
              </w:rPr>
            </m:ctrlPr>
          </m:fPr>
          <m:num>
            <m:r>
              <w:rPr>
                <w:rFonts w:ascii="Cambria Math" w:eastAsiaTheme="minorEastAsia" w:hAnsi="Cambria Math"/>
                <w:szCs w:val="24"/>
                <w:lang w:val="en-US"/>
              </w:rPr>
              <m:t>k</m:t>
            </m:r>
          </m:num>
          <m:den>
            <m:r>
              <w:rPr>
                <w:rFonts w:ascii="Cambria Math" w:eastAsiaTheme="minorEastAsia" w:hAnsi="Cambria Math"/>
                <w:szCs w:val="24"/>
              </w:rPr>
              <m:t>2</m:t>
            </m:r>
          </m:den>
        </m:f>
        <m:sSup>
          <m:sSupPr>
            <m:ctrlPr>
              <w:rPr>
                <w:rFonts w:ascii="Cambria Math" w:eastAsiaTheme="minorEastAsia" w:hAnsi="Cambria Math"/>
                <w:i/>
                <w:szCs w:val="24"/>
              </w:rPr>
            </m:ctrlPr>
          </m:sSupPr>
          <m:e>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a</m:t>
                </m:r>
              </m:num>
              <m:den>
                <m:r>
                  <w:rPr>
                    <w:rFonts w:ascii="Cambria Math" w:eastAsiaTheme="minorEastAsia" w:hAnsi="Cambria Math"/>
                    <w:szCs w:val="24"/>
                  </w:rPr>
                  <m:t>l</m:t>
                </m:r>
              </m:den>
            </m:f>
            <m:r>
              <m:rPr>
                <m:sty m:val="p"/>
              </m:rPr>
              <w:rPr>
                <w:rFonts w:ascii="Cambria Math" w:eastAsiaTheme="minorEastAsia" w:hAnsi="Cambria Math"/>
                <w:szCs w:val="24"/>
              </w:rPr>
              <m:t>∆</m:t>
            </m:r>
            <m:r>
              <w:rPr>
                <w:rFonts w:ascii="Cambria Math" w:eastAsiaTheme="minorEastAsia" w:hAnsi="Cambria Math"/>
                <w:szCs w:val="24"/>
              </w:rPr>
              <m:t>l)</m:t>
            </m:r>
          </m:e>
          <m:sup>
            <m:r>
              <w:rPr>
                <w:rFonts w:ascii="Cambria Math" w:eastAsiaTheme="minorEastAsia" w:hAnsi="Cambria Math"/>
                <w:szCs w:val="24"/>
              </w:rPr>
              <m:t>2</m:t>
            </m:r>
          </m:sup>
        </m:sSup>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k</m:t>
            </m:r>
          </m:num>
          <m:den>
            <m:rad>
              <m:radPr>
                <m:degHide m:val="1"/>
                <m:ctrlPr>
                  <w:rPr>
                    <w:rFonts w:ascii="Cambria Math" w:eastAsiaTheme="minorEastAsia" w:hAnsi="Cambria Math"/>
                    <w:i/>
                    <w:szCs w:val="24"/>
                    <w:lang w:val="en-US"/>
                  </w:rPr>
                </m:ctrlPr>
              </m:radPr>
              <m:deg/>
              <m:e>
                <m:r>
                  <w:rPr>
                    <w:rFonts w:ascii="Cambria Math" w:eastAsiaTheme="minorEastAsia" w:hAnsi="Cambria Math"/>
                    <w:szCs w:val="24"/>
                  </w:rPr>
                  <m:t>3</m:t>
                </m:r>
              </m:e>
            </m:rad>
          </m:den>
        </m:f>
        <m:sSup>
          <m:sSupPr>
            <m:ctrlPr>
              <w:rPr>
                <w:rFonts w:ascii="Cambria Math" w:eastAsiaTheme="minorEastAsia" w:hAnsi="Cambria Math"/>
                <w:i/>
                <w:szCs w:val="24"/>
              </w:rPr>
            </m:ctrlPr>
          </m:sSupPr>
          <m:e>
            <m:r>
              <w:rPr>
                <w:rFonts w:ascii="Cambria Math" w:eastAsiaTheme="minorEastAsia" w:hAnsi="Cambria Math"/>
                <w:szCs w:val="24"/>
              </w:rPr>
              <m:t>(</m:t>
            </m:r>
            <m:r>
              <m:rPr>
                <m:sty m:val="p"/>
              </m:rPr>
              <w:rPr>
                <w:rFonts w:ascii="Cambria Math" w:eastAsiaTheme="minorEastAsia" w:hAnsi="Cambria Math"/>
                <w:szCs w:val="24"/>
              </w:rPr>
              <m:t>∆</m:t>
            </m:r>
            <m:r>
              <w:rPr>
                <w:rFonts w:ascii="Cambria Math" w:eastAsiaTheme="minorEastAsia" w:hAnsi="Cambria Math"/>
                <w:szCs w:val="24"/>
              </w:rPr>
              <m:t>l)</m:t>
            </m:r>
          </m:e>
          <m:sup>
            <m:r>
              <w:rPr>
                <w:rFonts w:ascii="Cambria Math" w:eastAsiaTheme="minorEastAsia" w:hAnsi="Cambria Math"/>
                <w:szCs w:val="24"/>
              </w:rPr>
              <m:t>2</m:t>
            </m:r>
          </m:sup>
        </m:sSup>
        <m:r>
          <w:rPr>
            <w:rFonts w:ascii="Cambria Math" w:eastAsiaTheme="minorEastAsia" w:hAnsi="Cambria Math"/>
            <w:szCs w:val="24"/>
          </w:rPr>
          <m:t>.</m:t>
        </m:r>
      </m:oMath>
      <w:r w:rsidRPr="002A6D64">
        <w:rPr>
          <w:rFonts w:eastAsiaTheme="minorEastAsia"/>
          <w:szCs w:val="24"/>
        </w:rPr>
        <w:t xml:space="preserve"> </w:t>
      </w:r>
      <w:r w:rsidR="005F4693">
        <w:rPr>
          <w:rFonts w:eastAsiaTheme="minorEastAsia"/>
          <w:szCs w:val="24"/>
        </w:rPr>
        <w:tab/>
      </w:r>
      <w:r w:rsidRPr="002A6D64">
        <w:rPr>
          <w:rFonts w:eastAsiaTheme="minorEastAsia"/>
          <w:szCs w:val="24"/>
        </w:rPr>
        <w:t>(4)</w:t>
      </w:r>
    </w:p>
    <w:p w14:paraId="21B7F92C" w14:textId="77777777" w:rsidR="005E5097" w:rsidRDefault="005E5097" w:rsidP="005F4693">
      <w:pPr>
        <w:pStyle w:val="TableParagraph"/>
        <w:tabs>
          <w:tab w:val="left" w:pos="9072"/>
        </w:tabs>
        <w:spacing w:line="300" w:lineRule="auto"/>
        <w:rPr>
          <w:rFonts w:eastAsiaTheme="minorEastAsia"/>
          <w:szCs w:val="24"/>
        </w:rPr>
      </w:pPr>
      <w:r>
        <w:rPr>
          <w:rFonts w:eastAsiaTheme="minorEastAsia"/>
          <w:szCs w:val="24"/>
        </w:rPr>
        <w:t xml:space="preserve">Приравнивая энергии, получим </w:t>
      </w:r>
      <m:oMath>
        <m:r>
          <w:rPr>
            <w:rFonts w:ascii="Cambria Math" w:eastAsiaTheme="minorEastAsia" w:hAnsi="Cambria Math"/>
            <w:szCs w:val="24"/>
          </w:rPr>
          <m:t>Y</m:t>
        </m:r>
        <m:r>
          <m:rPr>
            <m:sty m:val="p"/>
          </m:rPr>
          <w:rPr>
            <w:rFonts w:ascii="Cambria Math" w:eastAsiaTheme="minorEastAsia" w:hAnsi="Cambria Math"/>
            <w:szCs w:val="24"/>
          </w:rPr>
          <m:t>=</m:t>
        </m:r>
        <m:f>
          <m:fPr>
            <m:ctrlPr>
              <w:rPr>
                <w:rFonts w:ascii="Cambria Math" w:eastAsiaTheme="minorEastAsia" w:hAnsi="Cambria Math"/>
                <w:szCs w:val="24"/>
              </w:rPr>
            </m:ctrlPr>
          </m:fPr>
          <m:num>
            <m:r>
              <w:rPr>
                <w:rFonts w:ascii="Cambria Math" w:eastAsiaTheme="minorEastAsia" w:hAnsi="Cambria Math"/>
                <w:szCs w:val="24"/>
              </w:rPr>
              <m:t>k</m:t>
            </m:r>
          </m:num>
          <m:den>
            <m:rad>
              <m:radPr>
                <m:degHide m:val="1"/>
                <m:ctrlPr>
                  <w:rPr>
                    <w:rFonts w:ascii="Cambria Math" w:eastAsiaTheme="minorEastAsia" w:hAnsi="Cambria Math"/>
                    <w:szCs w:val="24"/>
                  </w:rPr>
                </m:ctrlPr>
              </m:radPr>
              <m:deg/>
              <m:e>
                <m:r>
                  <m:rPr>
                    <m:sty m:val="p"/>
                  </m:rPr>
                  <w:rPr>
                    <w:rFonts w:ascii="Cambria Math" w:eastAsiaTheme="minorEastAsia" w:hAnsi="Cambria Math"/>
                    <w:szCs w:val="24"/>
                  </w:rPr>
                  <m:t>3</m:t>
                </m:r>
              </m:e>
            </m:rad>
          </m:den>
        </m:f>
      </m:oMath>
      <w:r w:rsidRPr="002A6D64">
        <w:rPr>
          <w:rFonts w:eastAsiaTheme="minorEastAsia"/>
          <w:szCs w:val="24"/>
        </w:rPr>
        <w:t>. Конечно, для оценок по порядку величины множитель</w:t>
      </w:r>
      <m:oMath>
        <m:rad>
          <m:radPr>
            <m:degHide m:val="1"/>
            <m:ctrlPr>
              <w:rPr>
                <w:rFonts w:ascii="Cambria Math" w:eastAsiaTheme="minorEastAsia" w:hAnsi="Cambria Math"/>
                <w:szCs w:val="24"/>
              </w:rPr>
            </m:ctrlPr>
          </m:radPr>
          <m:deg/>
          <m:e>
            <m:r>
              <m:rPr>
                <m:sty m:val="p"/>
              </m:rPr>
              <w:rPr>
                <w:rFonts w:ascii="Cambria Math" w:eastAsiaTheme="minorEastAsia" w:hAnsi="Cambria Math"/>
                <w:szCs w:val="24"/>
              </w:rPr>
              <m:t>3</m:t>
            </m:r>
          </m:e>
        </m:rad>
        <m:r>
          <m:rPr>
            <m:sty m:val="p"/>
          </m:rPr>
          <w:rPr>
            <w:rFonts w:ascii="Cambria Math" w:eastAsiaTheme="minorEastAsia" w:hAnsi="Cambria Math"/>
            <w:szCs w:val="24"/>
          </w:rPr>
          <m:t xml:space="preserve"> </m:t>
        </m:r>
      </m:oMath>
      <w:r w:rsidRPr="002A6D64">
        <w:rPr>
          <w:rFonts w:eastAsiaTheme="minorEastAsia"/>
          <w:szCs w:val="24"/>
        </w:rPr>
        <w:t xml:space="preserve">значения не имеет, его можно не учитывать. Оценка дает Y ≈ 330 H/м, что примерно соответствует реальной величине. </w:t>
      </w:r>
    </w:p>
    <w:p w14:paraId="29DEDE35" w14:textId="77777777" w:rsidR="005E5097" w:rsidRPr="002A6D64"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Найдем теперь как изгибается гамак. Изгиб гамака достаточно плавный, поэтому можно считать, что угол наклона мал (|</w:t>
      </w:r>
      <m:oMath>
        <m:r>
          <w:rPr>
            <w:rFonts w:ascii="Cambria Math" w:eastAsiaTheme="minorEastAsia" w:hAnsi="Cambria Math"/>
            <w:szCs w:val="24"/>
            <w:lang w:val="en-US"/>
          </w:rPr>
          <m:t>d</m:t>
        </m:r>
        <m:r>
          <w:rPr>
            <w:rFonts w:ascii="Cambria Math" w:eastAsiaTheme="minorEastAsia" w:hAnsi="Cambria Math"/>
            <w:szCs w:val="24"/>
          </w:rPr>
          <m:t>h</m:t>
        </m:r>
      </m:oMath>
      <w:r w:rsidRPr="002A6D64">
        <w:rPr>
          <w:rFonts w:eastAsiaTheme="minorEastAsia"/>
          <w:i/>
          <w:szCs w:val="24"/>
        </w:rPr>
        <w:t>/dr</w:t>
      </w:r>
      <w:r w:rsidRPr="002A6D64">
        <w:rPr>
          <w:rFonts w:eastAsiaTheme="minorEastAsia"/>
          <w:szCs w:val="24"/>
        </w:rPr>
        <w:t xml:space="preserve">| </w:t>
      </w:r>
      <w:r w:rsidRPr="002A6D64">
        <w:rPr>
          <w:rFonts w:ascii="Cambria Math" w:eastAsiaTheme="minorEastAsia" w:hAnsi="Cambria Math" w:cs="Cambria Math"/>
          <w:szCs w:val="24"/>
        </w:rPr>
        <w:t>≪</w:t>
      </w:r>
      <w:r w:rsidRPr="002A6D64">
        <w:rPr>
          <w:rFonts w:eastAsiaTheme="minorEastAsia"/>
          <w:szCs w:val="24"/>
        </w:rPr>
        <w:t xml:space="preserve"> 1), а также что смещение происходит только по вертикали. Тогда изменение длины участка </w:t>
      </w:r>
      <m:oMath>
        <m:r>
          <w:rPr>
            <w:rFonts w:ascii="Cambria Math" w:eastAsiaTheme="minorEastAsia" w:hAnsi="Cambria Math"/>
            <w:szCs w:val="24"/>
            <w:lang w:val="en-US"/>
          </w:rPr>
          <m:t>d</m:t>
        </m:r>
        <m:r>
          <w:rPr>
            <w:rFonts w:ascii="Cambria Math" w:eastAsiaTheme="minorEastAsia" w:hAnsi="Cambria Math"/>
            <w:szCs w:val="24"/>
          </w:rPr>
          <m:t>r</m:t>
        </m:r>
      </m:oMath>
      <w:r w:rsidRPr="002A6D64">
        <w:rPr>
          <w:rFonts w:eastAsiaTheme="minorEastAsia"/>
          <w:szCs w:val="24"/>
        </w:rPr>
        <w:t xml:space="preserve"> </w:t>
      </w:r>
    </w:p>
    <w:p w14:paraId="65FF6D32" w14:textId="7D960F48" w:rsidR="005E5097" w:rsidRDefault="005E5097" w:rsidP="00252593">
      <w:pPr>
        <w:pStyle w:val="TableParagraph"/>
        <w:tabs>
          <w:tab w:val="left" w:pos="9072"/>
        </w:tabs>
        <w:spacing w:before="120" w:after="120" w:line="300" w:lineRule="auto"/>
      </w:pPr>
      <m:oMath>
        <m:r>
          <w:rPr>
            <w:rFonts w:ascii="Cambria Math" w:eastAsiaTheme="minorEastAsia" w:hAnsi="Cambria Math"/>
            <w:szCs w:val="24"/>
          </w:rPr>
          <m:t>δ</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m:t>
            </m:r>
          </m:sup>
        </m:sSup>
        <m:r>
          <w:rPr>
            <w:rFonts w:ascii="Cambria Math" w:eastAsiaTheme="minorEastAsia" w:hAnsi="Cambria Math"/>
            <w:szCs w:val="24"/>
          </w:rPr>
          <m:t>-δr=</m:t>
        </m:r>
        <m:rad>
          <m:radPr>
            <m:degHide m:val="1"/>
            <m:ctrlPr>
              <w:rPr>
                <w:rFonts w:ascii="Cambria Math" w:eastAsiaTheme="minorEastAsia" w:hAnsi="Cambria Math"/>
                <w:i/>
                <w:szCs w:val="24"/>
              </w:rPr>
            </m:ctrlPr>
          </m:radPr>
          <m:deg/>
          <m:e>
            <m:sSup>
              <m:sSupPr>
                <m:ctrlPr>
                  <w:rPr>
                    <w:rFonts w:ascii="Cambria Math" w:eastAsiaTheme="minorEastAsia" w:hAnsi="Cambria Math"/>
                    <w:i/>
                    <w:szCs w:val="24"/>
                  </w:rPr>
                </m:ctrlPr>
              </m:sSupPr>
              <m:e>
                <m:d>
                  <m:dPr>
                    <m:ctrlPr>
                      <w:rPr>
                        <w:rFonts w:ascii="Cambria Math" w:eastAsiaTheme="minorEastAsia" w:hAnsi="Cambria Math"/>
                        <w:i/>
                        <w:szCs w:val="24"/>
                      </w:rPr>
                    </m:ctrlPr>
                  </m:dPr>
                  <m:e>
                    <m:r>
                      <w:rPr>
                        <w:rFonts w:ascii="Cambria Math" w:eastAsiaTheme="minorEastAsia" w:hAnsi="Cambria Math"/>
                        <w:szCs w:val="24"/>
                      </w:rPr>
                      <m:t>δr</m:t>
                    </m:r>
                  </m:e>
                </m:d>
              </m:e>
              <m:sup>
                <m:r>
                  <w:rPr>
                    <w:rFonts w:ascii="Cambria Math" w:eastAsiaTheme="minorEastAsia" w:hAnsi="Cambria Math"/>
                    <w:szCs w:val="24"/>
                  </w:rPr>
                  <m:t>2</m:t>
                </m:r>
              </m:sup>
            </m:sSup>
            <m:r>
              <w:rPr>
                <w:rFonts w:ascii="Cambria Math" w:eastAsiaTheme="minorEastAsia" w:hAnsi="Cambria Math"/>
                <w:szCs w:val="24"/>
              </w:rPr>
              <m:t>+</m:t>
            </m:r>
            <m:sSup>
              <m:sSupPr>
                <m:ctrlPr>
                  <w:rPr>
                    <w:rFonts w:ascii="Cambria Math" w:eastAsiaTheme="minorEastAsia" w:hAnsi="Cambria Math"/>
                    <w:i/>
                    <w:szCs w:val="24"/>
                  </w:rPr>
                </m:ctrlPr>
              </m:sSupPr>
              <m:e>
                <m:d>
                  <m:dPr>
                    <m:ctrlPr>
                      <w:rPr>
                        <w:rFonts w:ascii="Cambria Math" w:eastAsiaTheme="minorEastAsia" w:hAnsi="Cambria Math"/>
                        <w:i/>
                        <w:szCs w:val="24"/>
                      </w:rPr>
                    </m:ctrlPr>
                  </m:dPr>
                  <m:e>
                    <m:r>
                      <w:rPr>
                        <w:rFonts w:ascii="Cambria Math" w:eastAsiaTheme="minorEastAsia" w:hAnsi="Cambria Math"/>
                        <w:szCs w:val="24"/>
                      </w:rPr>
                      <m:t>δh</m:t>
                    </m:r>
                  </m:e>
                </m:d>
              </m:e>
              <m:sup>
                <m:r>
                  <w:rPr>
                    <w:rFonts w:ascii="Cambria Math" w:eastAsiaTheme="minorEastAsia" w:hAnsi="Cambria Math"/>
                    <w:szCs w:val="24"/>
                  </w:rPr>
                  <m:t>2</m:t>
                </m:r>
              </m:sup>
            </m:sSup>
          </m:e>
        </m:rad>
        <m:r>
          <w:rPr>
            <w:rFonts w:ascii="Cambria Math" w:eastAsiaTheme="minorEastAsia" w:hAnsi="Cambria Math"/>
            <w:szCs w:val="24"/>
          </w:rPr>
          <m:t>-δr=δr</m:t>
        </m:r>
        <m:d>
          <m:dPr>
            <m:begChr m:val="["/>
            <m:endChr m:val="]"/>
            <m:ctrlPr>
              <w:rPr>
                <w:rFonts w:ascii="Cambria Math" w:eastAsiaTheme="minorEastAsia" w:hAnsi="Cambria Math"/>
                <w:i/>
                <w:szCs w:val="24"/>
              </w:rPr>
            </m:ctrlPr>
          </m:dPr>
          <m:e>
            <m:rad>
              <m:radPr>
                <m:degHide m:val="1"/>
                <m:ctrlPr>
                  <w:rPr>
                    <w:rFonts w:ascii="Cambria Math" w:eastAsiaTheme="minorEastAsia" w:hAnsi="Cambria Math"/>
                    <w:i/>
                    <w:szCs w:val="24"/>
                  </w:rPr>
                </m:ctrlPr>
              </m:radPr>
              <m:deg/>
              <m:e>
                <m:r>
                  <w:rPr>
                    <w:rFonts w:ascii="Cambria Math" w:eastAsiaTheme="minorEastAsia" w:hAnsi="Cambria Math"/>
                    <w:szCs w:val="24"/>
                  </w:rPr>
                  <m:t>1+</m:t>
                </m:r>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d>
                              <m:dPr>
                                <m:ctrlPr>
                                  <w:rPr>
                                    <w:rFonts w:ascii="Cambria Math" w:eastAsiaTheme="minorEastAsia" w:hAnsi="Cambria Math"/>
                                    <w:i/>
                                    <w:szCs w:val="24"/>
                                  </w:rPr>
                                </m:ctrlPr>
                              </m:dPr>
                              <m:e>
                                <m:r>
                                  <w:rPr>
                                    <w:rFonts w:ascii="Cambria Math" w:eastAsiaTheme="minorEastAsia" w:hAnsi="Cambria Math"/>
                                    <w:szCs w:val="24"/>
                                    <w:lang w:val="en-US"/>
                                  </w:rPr>
                                  <m:t>r</m:t>
                                </m:r>
                              </m:e>
                            </m:d>
                          </m:num>
                          <m:den>
                            <m:r>
                              <w:rPr>
                                <w:rFonts w:ascii="Cambria Math" w:eastAsiaTheme="minorEastAsia" w:hAnsi="Cambria Math"/>
                                <w:szCs w:val="24"/>
                                <w:lang w:val="en-US"/>
                              </w:rPr>
                              <m:t>dr</m:t>
                            </m:r>
                          </m:den>
                        </m:f>
                      </m:e>
                    </m:d>
                  </m:e>
                  <m:sup>
                    <m:r>
                      <w:rPr>
                        <w:rFonts w:ascii="Cambria Math" w:eastAsiaTheme="minorEastAsia" w:hAnsi="Cambria Math"/>
                        <w:szCs w:val="24"/>
                      </w:rPr>
                      <m:t>2</m:t>
                    </m:r>
                  </m:sup>
                </m:sSup>
              </m:e>
            </m:rad>
            <m:r>
              <w:rPr>
                <w:rFonts w:ascii="Cambria Math" w:eastAsiaTheme="minorEastAsia" w:hAnsi="Cambria Math"/>
                <w:szCs w:val="24"/>
              </w:rPr>
              <m:t>-1</m:t>
            </m:r>
          </m:e>
        </m:d>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1</m:t>
            </m:r>
          </m:num>
          <m:den>
            <m:r>
              <w:rPr>
                <w:rFonts w:ascii="Cambria Math" w:eastAsiaTheme="minorEastAsia" w:hAnsi="Cambria Math"/>
                <w:szCs w:val="24"/>
              </w:rPr>
              <m:t>2</m:t>
            </m:r>
          </m:den>
        </m:f>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d>
                      <m:dPr>
                        <m:ctrlPr>
                          <w:rPr>
                            <w:rFonts w:ascii="Cambria Math" w:eastAsiaTheme="minorEastAsia" w:hAnsi="Cambria Math"/>
                            <w:i/>
                            <w:szCs w:val="24"/>
                          </w:rPr>
                        </m:ctrlPr>
                      </m:dPr>
                      <m:e>
                        <m:r>
                          <w:rPr>
                            <w:rFonts w:ascii="Cambria Math" w:eastAsiaTheme="minorEastAsia" w:hAnsi="Cambria Math"/>
                            <w:szCs w:val="24"/>
                            <w:lang w:val="en-US"/>
                          </w:rPr>
                          <m:t>r</m:t>
                        </m:r>
                      </m:e>
                    </m:d>
                  </m:num>
                  <m:den>
                    <m:r>
                      <w:rPr>
                        <w:rFonts w:ascii="Cambria Math" w:eastAsiaTheme="minorEastAsia" w:hAnsi="Cambria Math"/>
                        <w:szCs w:val="24"/>
                        <w:lang w:val="en-US"/>
                      </w:rPr>
                      <m:t>dr</m:t>
                    </m:r>
                  </m:den>
                </m:f>
              </m:e>
            </m:d>
          </m:e>
          <m:sup>
            <m:r>
              <w:rPr>
                <w:rFonts w:ascii="Cambria Math" w:eastAsiaTheme="minorEastAsia" w:hAnsi="Cambria Math"/>
                <w:szCs w:val="24"/>
              </w:rPr>
              <m:t>2</m:t>
            </m:r>
          </m:sup>
        </m:sSup>
        <m:r>
          <w:rPr>
            <w:rFonts w:ascii="Cambria Math" w:eastAsiaTheme="minorEastAsia" w:hAnsi="Cambria Math"/>
            <w:szCs w:val="24"/>
          </w:rPr>
          <m:t>δr.</m:t>
        </m:r>
      </m:oMath>
      <w:r>
        <w:t xml:space="preserve"> </w:t>
      </w:r>
      <w:r w:rsidR="005F4693">
        <w:tab/>
      </w:r>
      <w:r>
        <w:t>(5)</w:t>
      </w:r>
    </w:p>
    <w:p w14:paraId="130CFE1E" w14:textId="77777777" w:rsidR="005E5097" w:rsidRPr="002A6D64"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 xml:space="preserve">Рассмотрим вертикальную компоненту силы, действующую на расстоянии r от центра </w:t>
      </w:r>
    </w:p>
    <w:p w14:paraId="747D8E66" w14:textId="5EB4EA71" w:rsidR="005E5097" w:rsidRDefault="00B263F3" w:rsidP="00252593">
      <w:pPr>
        <w:pStyle w:val="TableParagraph"/>
        <w:tabs>
          <w:tab w:val="left" w:pos="9072"/>
        </w:tabs>
        <w:spacing w:before="120" w:after="120" w:line="300" w:lineRule="auto"/>
      </w:pPr>
      <m:oMath>
        <m:sSub>
          <m:sSubPr>
            <m:ctrlPr>
              <w:rPr>
                <w:rFonts w:ascii="Cambria Math" w:hAnsi="Cambria Math"/>
                <w:i/>
              </w:rPr>
            </m:ctrlPr>
          </m:sSubPr>
          <m:e>
            <m:r>
              <w:rPr>
                <w:rFonts w:ascii="Cambria Math" w:hAnsi="Cambria Math"/>
              </w:rPr>
              <m:t>F</m:t>
            </m:r>
          </m:e>
          <m:sub>
            <m:r>
              <w:rPr>
                <w:rFonts w:ascii="Cambria Math" w:hAnsi="Cambria Math"/>
              </w:rPr>
              <m:t>z</m:t>
            </m:r>
          </m:sub>
        </m:sSub>
        <m:r>
          <w:rPr>
            <w:rFonts w:ascii="Cambria Math" w:hAnsi="Cambria Math"/>
          </w:rPr>
          <m:t>=2</m:t>
        </m:r>
        <m:r>
          <w:rPr>
            <w:rFonts w:ascii="Cambria Math" w:eastAsiaTheme="minorEastAsia" w:hAnsi="Cambria Math"/>
            <w:szCs w:val="24"/>
          </w:rPr>
          <m:t>πrY</m:t>
        </m:r>
        <m:f>
          <m:fPr>
            <m:ctrlPr>
              <w:rPr>
                <w:rFonts w:ascii="Cambria Math" w:eastAsiaTheme="minorEastAsia" w:hAnsi="Cambria Math"/>
                <w:i/>
                <w:szCs w:val="24"/>
                <w:lang w:val="en-US"/>
              </w:rPr>
            </m:ctrlPr>
          </m:fPr>
          <m:num>
            <m:r>
              <w:rPr>
                <w:rFonts w:ascii="Cambria Math" w:eastAsiaTheme="minorEastAsia" w:hAnsi="Cambria Math"/>
                <w:szCs w:val="24"/>
              </w:rPr>
              <m:t>δ</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m:t>
                </m:r>
              </m:sup>
            </m:sSup>
            <m:r>
              <w:rPr>
                <w:rFonts w:ascii="Cambria Math" w:eastAsiaTheme="minorEastAsia" w:hAnsi="Cambria Math"/>
                <w:szCs w:val="24"/>
              </w:rPr>
              <m:t>-δr</m:t>
            </m:r>
          </m:num>
          <m:den>
            <m:r>
              <w:rPr>
                <w:rFonts w:ascii="Cambria Math" w:eastAsiaTheme="minorEastAsia" w:hAnsi="Cambria Math"/>
                <w:szCs w:val="24"/>
              </w:rPr>
              <m:t>δr</m:t>
            </m:r>
          </m:den>
        </m:f>
        <m:r>
          <w:rPr>
            <w:rFonts w:ascii="Cambria Math" w:eastAsiaTheme="minorEastAsia" w:hAnsi="Cambria Math"/>
            <w:szCs w:val="24"/>
            <w:lang w:val="en-US"/>
          </w:rPr>
          <m:t>sinφ</m:t>
        </m:r>
        <m:r>
          <w:rPr>
            <w:rFonts w:ascii="Cambria Math" w:eastAsiaTheme="minorEastAsia" w:hAnsi="Cambria Math"/>
            <w:szCs w:val="24"/>
          </w:rPr>
          <m:t>=πrY</m:t>
        </m:r>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r>
                      <w:rPr>
                        <w:rFonts w:ascii="Cambria Math" w:eastAsiaTheme="minorEastAsia" w:hAnsi="Cambria Math"/>
                        <w:szCs w:val="24"/>
                        <w:lang w:val="en-US"/>
                      </w:rPr>
                      <m:t>r</m:t>
                    </m:r>
                    <m:r>
                      <w:rPr>
                        <w:rFonts w:ascii="Cambria Math" w:eastAsiaTheme="minorEastAsia" w:hAnsi="Cambria Math"/>
                        <w:szCs w:val="24"/>
                      </w:rPr>
                      <m:t>)</m:t>
                    </m:r>
                  </m:num>
                  <m:den>
                    <m:r>
                      <w:rPr>
                        <w:rFonts w:ascii="Cambria Math" w:eastAsiaTheme="minorEastAsia" w:hAnsi="Cambria Math"/>
                        <w:szCs w:val="24"/>
                        <w:lang w:val="en-US"/>
                      </w:rPr>
                      <m:t>dr</m:t>
                    </m:r>
                  </m:den>
                </m:f>
              </m:e>
            </m:d>
          </m:e>
          <m:sup>
            <m:r>
              <w:rPr>
                <w:rFonts w:ascii="Cambria Math" w:eastAsiaTheme="minorEastAsia" w:hAnsi="Cambria Math"/>
                <w:szCs w:val="24"/>
              </w:rPr>
              <m:t>3</m:t>
            </m:r>
          </m:sup>
        </m:sSup>
        <m:r>
          <w:rPr>
            <w:rFonts w:ascii="Cambria Math" w:eastAsiaTheme="minorEastAsia" w:hAnsi="Cambria Math"/>
            <w:szCs w:val="24"/>
          </w:rPr>
          <m:t xml:space="preserve">, </m:t>
        </m:r>
      </m:oMath>
      <w:r w:rsidR="000B6FD5">
        <w:rPr>
          <w:szCs w:val="24"/>
        </w:rPr>
        <w:tab/>
      </w:r>
      <w:r w:rsidR="005E5097">
        <w:t>(6)</w:t>
      </w:r>
    </w:p>
    <w:p w14:paraId="0FCCE687" w14:textId="77777777" w:rsidR="005E5097" w:rsidRDefault="005E5097" w:rsidP="00252593">
      <w:pPr>
        <w:pStyle w:val="TableParagraph"/>
        <w:tabs>
          <w:tab w:val="left" w:pos="9072"/>
        </w:tabs>
        <w:spacing w:line="300" w:lineRule="auto"/>
        <w:ind w:firstLine="0"/>
        <w:rPr>
          <w:rFonts w:eastAsiaTheme="minorEastAsia"/>
          <w:szCs w:val="24"/>
        </w:rPr>
      </w:pPr>
      <w:r w:rsidRPr="002A6D64">
        <w:rPr>
          <w:rFonts w:eastAsiaTheme="minorEastAsia"/>
          <w:szCs w:val="24"/>
        </w:rPr>
        <w:t xml:space="preserve">где учтено, что синус малого угла наклона поверхности примерно равен его тангенсу. Эта компонента силы определяется силой тяжести кота (весом </w:t>
      </w:r>
      <w:proofErr w:type="spellStart"/>
      <w:r w:rsidRPr="002A6D64">
        <w:rPr>
          <w:rFonts w:eastAsiaTheme="minorEastAsia"/>
          <w:szCs w:val="24"/>
        </w:rPr>
        <w:t>графенового</w:t>
      </w:r>
      <w:proofErr w:type="spellEnd"/>
      <w:r w:rsidRPr="002A6D64">
        <w:rPr>
          <w:rFonts w:eastAsiaTheme="minorEastAsia"/>
          <w:szCs w:val="24"/>
        </w:rPr>
        <w:t xml:space="preserve"> гамака пренебрегаем) </w:t>
      </w:r>
    </w:p>
    <w:p w14:paraId="42B48C1B" w14:textId="7836982A" w:rsidR="005E5097" w:rsidRDefault="00B263F3" w:rsidP="00252593">
      <w:pPr>
        <w:pStyle w:val="TableParagraph"/>
        <w:tabs>
          <w:tab w:val="left" w:pos="9072"/>
        </w:tabs>
        <w:spacing w:before="120" w:after="120" w:line="300" w:lineRule="auto"/>
        <w:rPr>
          <w:rFonts w:eastAsiaTheme="minorEastAsia"/>
          <w:szCs w:val="24"/>
        </w:rPr>
      </w:pPr>
      <m:oMath>
        <m:sSub>
          <m:sSubPr>
            <m:ctrlPr>
              <w:rPr>
                <w:rFonts w:ascii="Cambria Math" w:eastAsiaTheme="minorEastAsia" w:hAnsi="Cambria Math"/>
                <w:i/>
                <w:szCs w:val="24"/>
              </w:rPr>
            </m:ctrlPr>
          </m:sSubPr>
          <m:e>
            <m:r>
              <w:rPr>
                <w:rFonts w:ascii="Cambria Math" w:eastAsiaTheme="minorEastAsia" w:hAnsi="Cambria Math"/>
                <w:szCs w:val="24"/>
              </w:rPr>
              <m:t>F</m:t>
            </m:r>
          </m:e>
          <m:sub>
            <m:r>
              <w:rPr>
                <w:rFonts w:ascii="Cambria Math" w:eastAsiaTheme="minorEastAsia" w:hAnsi="Cambria Math"/>
                <w:szCs w:val="24"/>
              </w:rPr>
              <m:t>z</m:t>
            </m:r>
          </m:sub>
        </m:sSub>
        <m:r>
          <w:rPr>
            <w:rFonts w:ascii="Cambria Math" w:eastAsiaTheme="minorEastAsia" w:hAnsi="Cambria Math"/>
            <w:szCs w:val="24"/>
          </w:rPr>
          <m:t>=mg=</m:t>
        </m:r>
        <m:f>
          <m:fPr>
            <m:ctrlPr>
              <w:rPr>
                <w:rFonts w:ascii="Cambria Math" w:eastAsiaTheme="minorEastAsia" w:hAnsi="Cambria Math"/>
                <w:i/>
                <w:szCs w:val="24"/>
              </w:rPr>
            </m:ctrlPr>
          </m:fPr>
          <m:num>
            <m:r>
              <w:rPr>
                <w:rFonts w:ascii="Cambria Math" w:eastAsiaTheme="minorEastAsia" w:hAnsi="Cambria Math"/>
                <w:szCs w:val="24"/>
              </w:rPr>
              <m:t>4</m:t>
            </m:r>
          </m:num>
          <m:den>
            <m:r>
              <w:rPr>
                <w:rFonts w:ascii="Cambria Math" w:eastAsiaTheme="minorEastAsia" w:hAnsi="Cambria Math"/>
                <w:szCs w:val="24"/>
              </w:rPr>
              <m:t>3</m:t>
            </m:r>
          </m:den>
        </m:f>
        <m:r>
          <w:rPr>
            <w:rFonts w:ascii="Cambria Math" w:eastAsiaTheme="minorEastAsia" w:hAnsi="Cambria Math"/>
            <w:szCs w:val="24"/>
          </w:rPr>
          <m:t>π</m:t>
        </m:r>
        <m:sSubSup>
          <m:sSubSupPr>
            <m:ctrlPr>
              <w:rPr>
                <w:rFonts w:ascii="Cambria Math" w:eastAsiaTheme="minorEastAsia" w:hAnsi="Cambria Math"/>
                <w:i/>
                <w:szCs w:val="24"/>
              </w:rPr>
            </m:ctrlPr>
          </m:sSubSupPr>
          <m:e>
            <m:r>
              <w:rPr>
                <w:rFonts w:ascii="Cambria Math" w:eastAsiaTheme="minorEastAsia" w:hAnsi="Cambria Math"/>
                <w:szCs w:val="24"/>
              </w:rPr>
              <m:t>R</m:t>
            </m:r>
          </m:e>
          <m:sub>
            <m:r>
              <w:rPr>
                <w:rFonts w:ascii="Cambria Math" w:eastAsiaTheme="minorEastAsia" w:hAnsi="Cambria Math"/>
                <w:szCs w:val="24"/>
              </w:rPr>
              <m:t>c</m:t>
            </m:r>
          </m:sub>
          <m:sup>
            <m:r>
              <w:rPr>
                <w:rFonts w:ascii="Cambria Math" w:eastAsiaTheme="minorEastAsia" w:hAnsi="Cambria Math"/>
                <w:szCs w:val="24"/>
              </w:rPr>
              <m:t>3</m:t>
            </m:r>
          </m:sup>
        </m:sSubSup>
        <m:r>
          <w:rPr>
            <w:rFonts w:ascii="Cambria Math" w:eastAsiaTheme="minorEastAsia" w:hAnsi="Cambria Math"/>
            <w:szCs w:val="24"/>
          </w:rPr>
          <m:t>ρg,</m:t>
        </m:r>
      </m:oMath>
      <w:r w:rsidR="005E5097" w:rsidRPr="002A6D64">
        <w:rPr>
          <w:rFonts w:eastAsiaTheme="minorEastAsia"/>
          <w:szCs w:val="24"/>
        </w:rPr>
        <w:t xml:space="preserve"> </w:t>
      </w:r>
      <w:r w:rsidR="000B6FD5">
        <w:rPr>
          <w:rFonts w:eastAsiaTheme="minorEastAsia"/>
          <w:szCs w:val="24"/>
        </w:rPr>
        <w:tab/>
      </w:r>
      <w:r w:rsidR="005E5097" w:rsidRPr="002A6D64">
        <w:rPr>
          <w:rFonts w:eastAsiaTheme="minorEastAsia"/>
          <w:szCs w:val="24"/>
        </w:rPr>
        <w:t>(7)</w:t>
      </w:r>
    </w:p>
    <w:p w14:paraId="236FB117" w14:textId="77777777" w:rsidR="005E5097" w:rsidRDefault="005E5097" w:rsidP="00252593">
      <w:pPr>
        <w:pStyle w:val="TableParagraph"/>
        <w:tabs>
          <w:tab w:val="left" w:pos="9072"/>
        </w:tabs>
        <w:spacing w:line="300" w:lineRule="auto"/>
        <w:ind w:firstLine="0"/>
        <w:rPr>
          <w:rFonts w:eastAsiaTheme="minorEastAsia"/>
          <w:szCs w:val="24"/>
        </w:rPr>
      </w:pPr>
      <w:r w:rsidRPr="002A6D64">
        <w:rPr>
          <w:rFonts w:eastAsiaTheme="minorEastAsia"/>
          <w:szCs w:val="24"/>
        </w:rPr>
        <w:t>где</w:t>
      </w:r>
      <w:r w:rsidRPr="001A5ECF">
        <w:rPr>
          <w:rFonts w:eastAsiaTheme="minorEastAsia"/>
          <w:szCs w:val="24"/>
        </w:rPr>
        <w:t xml:space="preserve"> </w:t>
      </w:r>
      <m:oMath>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lang w:val="en-US"/>
              </w:rPr>
              <m:t>c</m:t>
            </m:r>
          </m:sub>
        </m:sSub>
      </m:oMath>
      <w:r w:rsidRPr="002A6D64">
        <w:rPr>
          <w:rFonts w:eastAsiaTheme="minorEastAsia"/>
          <w:szCs w:val="24"/>
        </w:rPr>
        <w:t xml:space="preserve"> – радиус кота. Относительное растяжение спадает с расстоянием, поэтому оно максимально в точке, в которой графен “отрывается”</w:t>
      </w:r>
      <w:r>
        <w:rPr>
          <w:rFonts w:eastAsiaTheme="minorEastAsia"/>
          <w:szCs w:val="24"/>
        </w:rPr>
        <w:t xml:space="preserve"> от поверхности шара. Отметим,</w:t>
      </w:r>
      <w:r w:rsidRPr="002A6D64">
        <w:rPr>
          <w:rFonts w:eastAsiaTheme="minorEastAsia"/>
          <w:szCs w:val="24"/>
        </w:rPr>
        <w:t xml:space="preserve"> что в этой точке поверхность гамака является касательной к шару. Тогда для этой точки </w:t>
      </w:r>
    </w:p>
    <w:p w14:paraId="0EE98B90" w14:textId="6EB046EC" w:rsidR="005E5097" w:rsidRDefault="00B263F3" w:rsidP="00252593">
      <w:pPr>
        <w:pStyle w:val="TableParagraph"/>
        <w:tabs>
          <w:tab w:val="left" w:pos="9072"/>
        </w:tabs>
        <w:spacing w:before="120" w:after="120" w:line="300" w:lineRule="auto"/>
        <w:rPr>
          <w:rFonts w:eastAsiaTheme="minorEastAsia"/>
          <w:szCs w:val="24"/>
        </w:rPr>
      </w:pPr>
      <m:oMath>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rPr>
              <m:t>0</m:t>
            </m:r>
          </m:sub>
        </m:sSub>
        <m:r>
          <w:rPr>
            <w:rFonts w:ascii="Cambria Math" w:eastAsiaTheme="minorEastAsia" w:hAnsi="Cambria Math"/>
            <w:szCs w:val="24"/>
          </w:rPr>
          <m:t>=</m:t>
        </m:r>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lang w:val="en-US"/>
              </w:rPr>
              <m:t>c</m:t>
            </m:r>
          </m:sub>
        </m:sSub>
        <m:r>
          <w:rPr>
            <w:rFonts w:ascii="Cambria Math" w:eastAsiaTheme="minorEastAsia" w:hAnsi="Cambria Math"/>
            <w:szCs w:val="24"/>
            <w:lang w:val="en-US"/>
          </w:rPr>
          <m:t>sinφ</m:t>
        </m:r>
        <m:r>
          <w:rPr>
            <w:rFonts w:ascii="Cambria Math" w:eastAsiaTheme="minorEastAsia" w:hAnsi="Cambria Math"/>
            <w:szCs w:val="24"/>
          </w:rPr>
          <m:t>=</m:t>
        </m:r>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lang w:val="en-US"/>
              </w:rPr>
              <m:t>c</m:t>
            </m:r>
          </m:sub>
        </m:sSub>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rPr>
                  <m:t>0</m:t>
                </m:r>
              </m:sub>
            </m:sSub>
            <m:r>
              <w:rPr>
                <w:rFonts w:ascii="Cambria Math" w:eastAsiaTheme="minorEastAsia" w:hAnsi="Cambria Math"/>
                <w:szCs w:val="24"/>
              </w:rPr>
              <m:t>)</m:t>
            </m:r>
          </m:num>
          <m:den>
            <m:r>
              <w:rPr>
                <w:rFonts w:ascii="Cambria Math" w:eastAsiaTheme="minorEastAsia" w:hAnsi="Cambria Math"/>
                <w:szCs w:val="24"/>
                <w:lang w:val="en-US"/>
              </w:rPr>
              <m:t>dr</m:t>
            </m:r>
          </m:den>
        </m:f>
      </m:oMath>
      <w:r w:rsidR="005E5097" w:rsidRPr="00F91EF2">
        <w:rPr>
          <w:rFonts w:eastAsiaTheme="minorEastAsia"/>
          <w:szCs w:val="24"/>
        </w:rPr>
        <w:t xml:space="preserve"> . </w:t>
      </w:r>
      <w:r w:rsidR="000B6FD5">
        <w:rPr>
          <w:rFonts w:eastAsiaTheme="minorEastAsia"/>
          <w:szCs w:val="24"/>
        </w:rPr>
        <w:tab/>
      </w:r>
      <w:r w:rsidR="005E5097" w:rsidRPr="002A6D64">
        <w:rPr>
          <w:rFonts w:eastAsiaTheme="minorEastAsia"/>
          <w:szCs w:val="24"/>
        </w:rPr>
        <w:t>(8)</w:t>
      </w:r>
    </w:p>
    <w:p w14:paraId="309BBC60" w14:textId="77777777" w:rsidR="005E5097"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 xml:space="preserve">Наконец, получим, что в точке отрыва </w:t>
      </w:r>
    </w:p>
    <w:p w14:paraId="61967707" w14:textId="0ECF06F4" w:rsidR="005E5097" w:rsidRDefault="00B263F3" w:rsidP="006D7BD8">
      <w:pPr>
        <w:pStyle w:val="TableParagraph"/>
        <w:tabs>
          <w:tab w:val="left" w:pos="9072"/>
        </w:tabs>
        <w:spacing w:before="120" w:after="120" w:line="300" w:lineRule="auto"/>
        <w:rPr>
          <w:rFonts w:eastAsiaTheme="minorEastAsia"/>
          <w:szCs w:val="24"/>
        </w:rPr>
      </w:pPr>
      <m:oMath>
        <m:f>
          <m:fPr>
            <m:ctrlPr>
              <w:rPr>
                <w:rFonts w:ascii="Cambria Math" w:eastAsiaTheme="minorEastAsia" w:hAnsi="Cambria Math"/>
                <w:i/>
                <w:szCs w:val="24"/>
              </w:rPr>
            </m:ctrlPr>
          </m:fPr>
          <m:num>
            <m:r>
              <w:rPr>
                <w:rFonts w:ascii="Cambria Math" w:eastAsiaTheme="minorEastAsia" w:hAnsi="Cambria Math"/>
                <w:szCs w:val="24"/>
              </w:rPr>
              <m:t>4</m:t>
            </m:r>
          </m:num>
          <m:den>
            <m:r>
              <w:rPr>
                <w:rFonts w:ascii="Cambria Math" w:eastAsiaTheme="minorEastAsia" w:hAnsi="Cambria Math"/>
                <w:szCs w:val="24"/>
              </w:rPr>
              <m:t>3</m:t>
            </m:r>
          </m:den>
        </m:f>
        <m:r>
          <w:rPr>
            <w:rFonts w:ascii="Cambria Math" w:eastAsiaTheme="minorEastAsia" w:hAnsi="Cambria Math"/>
            <w:szCs w:val="24"/>
          </w:rPr>
          <m:t>π</m:t>
        </m:r>
        <m:sSubSup>
          <m:sSubSupPr>
            <m:ctrlPr>
              <w:rPr>
                <w:rFonts w:ascii="Cambria Math" w:eastAsiaTheme="minorEastAsia" w:hAnsi="Cambria Math"/>
                <w:i/>
                <w:szCs w:val="24"/>
              </w:rPr>
            </m:ctrlPr>
          </m:sSubSupPr>
          <m:e>
            <m:r>
              <w:rPr>
                <w:rFonts w:ascii="Cambria Math" w:eastAsiaTheme="minorEastAsia" w:hAnsi="Cambria Math"/>
                <w:szCs w:val="24"/>
              </w:rPr>
              <m:t>R</m:t>
            </m:r>
          </m:e>
          <m:sub>
            <m:r>
              <w:rPr>
                <w:rFonts w:ascii="Cambria Math" w:eastAsiaTheme="minorEastAsia" w:hAnsi="Cambria Math"/>
                <w:szCs w:val="24"/>
              </w:rPr>
              <m:t>c</m:t>
            </m:r>
          </m:sub>
          <m:sup>
            <m:r>
              <w:rPr>
                <w:rFonts w:ascii="Cambria Math" w:eastAsiaTheme="minorEastAsia" w:hAnsi="Cambria Math"/>
                <w:szCs w:val="24"/>
              </w:rPr>
              <m:t>3</m:t>
            </m:r>
          </m:sup>
        </m:sSubSup>
        <m:r>
          <w:rPr>
            <w:rFonts w:ascii="Cambria Math" w:eastAsiaTheme="minorEastAsia" w:hAnsi="Cambria Math"/>
            <w:szCs w:val="24"/>
          </w:rPr>
          <m:t>ρg=π</m:t>
        </m:r>
        <m:sSub>
          <m:sSubPr>
            <m:ctrlPr>
              <w:rPr>
                <w:rFonts w:ascii="Cambria Math" w:eastAsiaTheme="minorEastAsia" w:hAnsi="Cambria Math"/>
                <w:i/>
                <w:szCs w:val="24"/>
              </w:rPr>
            </m:ctrlPr>
          </m:sSubPr>
          <m:e>
            <m:r>
              <w:rPr>
                <w:rFonts w:ascii="Cambria Math" w:eastAsiaTheme="minorEastAsia" w:hAnsi="Cambria Math"/>
                <w:szCs w:val="24"/>
                <w:lang w:val="en-US"/>
              </w:rPr>
              <m:t>R</m:t>
            </m:r>
          </m:e>
          <m:sub>
            <m:r>
              <w:rPr>
                <w:rFonts w:ascii="Cambria Math" w:eastAsiaTheme="minorEastAsia" w:hAnsi="Cambria Math"/>
                <w:szCs w:val="24"/>
              </w:rPr>
              <m:t>c</m:t>
            </m:r>
          </m:sub>
        </m:sSub>
        <m:r>
          <w:rPr>
            <w:rFonts w:ascii="Cambria Math" w:eastAsiaTheme="minorEastAsia" w:hAnsi="Cambria Math"/>
            <w:szCs w:val="24"/>
          </w:rPr>
          <m:t>Y</m:t>
        </m:r>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rPr>
                          <m:t>0</m:t>
                        </m:r>
                      </m:sub>
                    </m:sSub>
                    <m:r>
                      <w:rPr>
                        <w:rFonts w:ascii="Cambria Math" w:eastAsiaTheme="minorEastAsia" w:hAnsi="Cambria Math"/>
                        <w:szCs w:val="24"/>
                      </w:rPr>
                      <m:t>)</m:t>
                    </m:r>
                  </m:num>
                  <m:den>
                    <m:r>
                      <w:rPr>
                        <w:rFonts w:ascii="Cambria Math" w:eastAsiaTheme="minorEastAsia" w:hAnsi="Cambria Math"/>
                        <w:szCs w:val="24"/>
                        <w:lang w:val="en-US"/>
                      </w:rPr>
                      <m:t>dr</m:t>
                    </m:r>
                  </m:den>
                </m:f>
              </m:e>
            </m:d>
          </m:e>
          <m:sup>
            <m:r>
              <w:rPr>
                <w:rFonts w:ascii="Cambria Math" w:eastAsiaTheme="minorEastAsia" w:hAnsi="Cambria Math"/>
                <w:szCs w:val="24"/>
              </w:rPr>
              <m:t>4</m:t>
            </m:r>
          </m:sup>
        </m:sSup>
        <m:r>
          <w:rPr>
            <w:rFonts w:ascii="Cambria Math" w:eastAsiaTheme="minorEastAsia" w:hAnsi="Cambria Math"/>
            <w:szCs w:val="24"/>
          </w:rPr>
          <m:t>.</m:t>
        </m:r>
      </m:oMath>
      <w:r w:rsidR="005E5097" w:rsidRPr="002A6D64">
        <w:rPr>
          <w:rFonts w:eastAsiaTheme="minorEastAsia"/>
          <w:szCs w:val="24"/>
        </w:rPr>
        <w:t xml:space="preserve"> </w:t>
      </w:r>
      <w:r w:rsidR="000B6FD5">
        <w:rPr>
          <w:rFonts w:eastAsiaTheme="minorEastAsia"/>
          <w:szCs w:val="24"/>
        </w:rPr>
        <w:tab/>
      </w:r>
      <w:r w:rsidR="005E5097" w:rsidRPr="002A6D64">
        <w:rPr>
          <w:rFonts w:eastAsiaTheme="minorEastAsia"/>
          <w:szCs w:val="24"/>
        </w:rPr>
        <w:t>(9)</w:t>
      </w:r>
    </w:p>
    <w:p w14:paraId="646144AC" w14:textId="77777777" w:rsidR="005E5097"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 xml:space="preserve">С другой стороны, в этой точке относительное удлинение равно критическому </w:t>
      </w:r>
    </w:p>
    <w:p w14:paraId="0294615D" w14:textId="007E7875" w:rsidR="005E5097" w:rsidRDefault="00B263F3" w:rsidP="006D7BD8">
      <w:pPr>
        <w:pStyle w:val="TableParagraph"/>
        <w:tabs>
          <w:tab w:val="left" w:pos="9072"/>
        </w:tabs>
        <w:spacing w:before="120" w:after="120" w:line="300" w:lineRule="auto"/>
        <w:rPr>
          <w:rFonts w:eastAsiaTheme="minorEastAsia"/>
          <w:szCs w:val="24"/>
        </w:rPr>
      </w:pPr>
      <m:oMath>
        <m:f>
          <m:fPr>
            <m:ctrlPr>
              <w:rPr>
                <w:rFonts w:ascii="Cambria Math" w:eastAsiaTheme="minorEastAsia" w:hAnsi="Cambria Math"/>
                <w:i/>
                <w:szCs w:val="24"/>
                <w:lang w:val="en-US"/>
              </w:rPr>
            </m:ctrlPr>
          </m:fPr>
          <m:num>
            <m:r>
              <w:rPr>
                <w:rFonts w:ascii="Cambria Math" w:eastAsiaTheme="minorEastAsia" w:hAnsi="Cambria Math"/>
                <w:szCs w:val="24"/>
              </w:rPr>
              <m:t>δ</m:t>
            </m:r>
            <m:sSup>
              <m:sSupPr>
                <m:ctrlPr>
                  <w:rPr>
                    <w:rFonts w:ascii="Cambria Math" w:eastAsiaTheme="minorEastAsia" w:hAnsi="Cambria Math"/>
                    <w:i/>
                    <w:szCs w:val="24"/>
                  </w:rPr>
                </m:ctrlPr>
              </m:sSupPr>
              <m:e>
                <m:r>
                  <w:rPr>
                    <w:rFonts w:ascii="Cambria Math" w:eastAsiaTheme="minorEastAsia" w:hAnsi="Cambria Math"/>
                    <w:szCs w:val="24"/>
                  </w:rPr>
                  <m:t>r</m:t>
                </m:r>
              </m:e>
              <m:sup>
                <m:r>
                  <w:rPr>
                    <w:rFonts w:ascii="Cambria Math" w:eastAsiaTheme="minorEastAsia" w:hAnsi="Cambria Math"/>
                    <w:szCs w:val="24"/>
                  </w:rPr>
                  <m:t>'</m:t>
                </m:r>
              </m:sup>
            </m:sSup>
            <m:r>
              <w:rPr>
                <w:rFonts w:ascii="Cambria Math" w:eastAsiaTheme="minorEastAsia" w:hAnsi="Cambria Math"/>
                <w:szCs w:val="24"/>
              </w:rPr>
              <m:t>-δr</m:t>
            </m:r>
          </m:num>
          <m:den>
            <m:r>
              <w:rPr>
                <w:rFonts w:ascii="Cambria Math" w:eastAsiaTheme="minorEastAsia" w:hAnsi="Cambria Math"/>
                <w:szCs w:val="24"/>
              </w:rPr>
              <m:t>δr</m:t>
            </m:r>
          </m:den>
        </m:f>
        <m:r>
          <w:rPr>
            <w:rFonts w:ascii="Cambria Math" w:eastAsiaTheme="minorEastAsia" w:hAnsi="Cambria Math"/>
            <w:szCs w:val="24"/>
          </w:rPr>
          <m:t>=</m:t>
        </m:r>
        <m:sSub>
          <m:sSubPr>
            <m:ctrlPr>
              <w:rPr>
                <w:rFonts w:ascii="Cambria Math" w:eastAsiaTheme="minorEastAsia" w:hAnsi="Cambria Math"/>
                <w:i/>
                <w:szCs w:val="24"/>
                <w:lang w:val="en-US"/>
              </w:rPr>
            </m:ctrlPr>
          </m:sSubPr>
          <m:e>
            <m:d>
              <m:dPr>
                <m:ctrlPr>
                  <w:rPr>
                    <w:rFonts w:ascii="Cambria Math" w:eastAsiaTheme="minorEastAsia" w:hAnsi="Cambria Math"/>
                    <w:i/>
                    <w:szCs w:val="24"/>
                    <w:lang w:val="en-US"/>
                  </w:rPr>
                </m:ctrlPr>
              </m:dPr>
              <m:e>
                <m:f>
                  <m:fPr>
                    <m:ctrlPr>
                      <w:rPr>
                        <w:rFonts w:ascii="Cambria Math" w:eastAsiaTheme="minorEastAsia" w:hAnsi="Cambria Math"/>
                        <w:i/>
                        <w:szCs w:val="24"/>
                      </w:rPr>
                    </m:ctrlPr>
                  </m:fPr>
                  <m:num>
                    <m:r>
                      <w:rPr>
                        <w:rFonts w:ascii="Cambria Math" w:eastAsiaTheme="minorEastAsia" w:hAnsi="Cambria Math"/>
                        <w:szCs w:val="24"/>
                      </w:rPr>
                      <m:t>δa</m:t>
                    </m:r>
                  </m:num>
                  <m:den>
                    <m:r>
                      <w:rPr>
                        <w:rFonts w:ascii="Cambria Math" w:eastAsiaTheme="minorEastAsia" w:hAnsi="Cambria Math"/>
                        <w:szCs w:val="24"/>
                      </w:rPr>
                      <m:t>a</m:t>
                    </m:r>
                  </m:den>
                </m:f>
              </m:e>
            </m:d>
          </m:e>
          <m:sub>
            <m:r>
              <w:rPr>
                <w:rFonts w:ascii="Cambria Math" w:eastAsiaTheme="minorEastAsia" w:hAnsi="Cambria Math"/>
                <w:szCs w:val="24"/>
                <w:lang w:val="en-US"/>
              </w:rPr>
              <m:t>crit</m:t>
            </m:r>
          </m:sub>
        </m:sSub>
        <m:r>
          <w:rPr>
            <w:rFonts w:ascii="Cambria Math" w:eastAsiaTheme="minorEastAsia" w:hAnsi="Cambria Math"/>
            <w:szCs w:val="24"/>
          </w:rPr>
          <m:t>=</m:t>
        </m:r>
        <m:f>
          <m:fPr>
            <m:ctrlPr>
              <w:rPr>
                <w:rFonts w:ascii="Cambria Math" w:eastAsiaTheme="minorEastAsia" w:hAnsi="Cambria Math"/>
                <w:i/>
                <w:szCs w:val="24"/>
                <w:lang w:val="en-US"/>
              </w:rPr>
            </m:ctrlPr>
          </m:fPr>
          <m:num>
            <m:r>
              <w:rPr>
                <w:rFonts w:ascii="Cambria Math" w:eastAsiaTheme="minorEastAsia" w:hAnsi="Cambria Math"/>
                <w:szCs w:val="24"/>
              </w:rPr>
              <m:t>1</m:t>
            </m:r>
          </m:num>
          <m:den>
            <m:r>
              <w:rPr>
                <w:rFonts w:ascii="Cambria Math" w:eastAsiaTheme="minorEastAsia" w:hAnsi="Cambria Math"/>
                <w:szCs w:val="24"/>
              </w:rPr>
              <m:t>2</m:t>
            </m:r>
          </m:den>
        </m:f>
        <m:sSup>
          <m:sSupPr>
            <m:ctrlPr>
              <w:rPr>
                <w:rFonts w:ascii="Cambria Math" w:eastAsiaTheme="minorEastAsia" w:hAnsi="Cambria Math"/>
                <w:i/>
                <w:szCs w:val="24"/>
                <w:lang w:val="en-US"/>
              </w:rPr>
            </m:ctrlPr>
          </m:sSupPr>
          <m:e>
            <m:d>
              <m:dPr>
                <m:ctrlPr>
                  <w:rPr>
                    <w:rFonts w:ascii="Cambria Math" w:eastAsiaTheme="minorEastAsia" w:hAnsi="Cambria Math"/>
                    <w:i/>
                    <w:szCs w:val="24"/>
                    <w:lang w:val="en-US"/>
                  </w:rPr>
                </m:ctrlPr>
              </m:dPr>
              <m:e>
                <m:f>
                  <m:fPr>
                    <m:ctrlPr>
                      <w:rPr>
                        <w:rFonts w:ascii="Cambria Math" w:eastAsiaTheme="minorEastAsia" w:hAnsi="Cambria Math"/>
                        <w:i/>
                        <w:szCs w:val="24"/>
                        <w:lang w:val="en-US"/>
                      </w:rPr>
                    </m:ctrlPr>
                  </m:fPr>
                  <m:num>
                    <m:r>
                      <w:rPr>
                        <w:rFonts w:ascii="Cambria Math" w:eastAsiaTheme="minorEastAsia" w:hAnsi="Cambria Math"/>
                        <w:szCs w:val="24"/>
                        <w:lang w:val="en-US"/>
                      </w:rPr>
                      <m:t>d</m:t>
                    </m:r>
                    <m:r>
                      <w:rPr>
                        <w:rFonts w:ascii="Cambria Math" w:eastAsiaTheme="minorEastAsia" w:hAnsi="Cambria Math"/>
                        <w:szCs w:val="24"/>
                      </w:rPr>
                      <m:t>h(</m:t>
                    </m:r>
                    <m:sSub>
                      <m:sSubPr>
                        <m:ctrlPr>
                          <w:rPr>
                            <w:rFonts w:ascii="Cambria Math" w:eastAsiaTheme="minorEastAsia" w:hAnsi="Cambria Math"/>
                            <w:i/>
                            <w:szCs w:val="24"/>
                            <w:lang w:val="en-US"/>
                          </w:rPr>
                        </m:ctrlPr>
                      </m:sSubPr>
                      <m:e>
                        <m:r>
                          <w:rPr>
                            <w:rFonts w:ascii="Cambria Math" w:eastAsiaTheme="minorEastAsia" w:hAnsi="Cambria Math"/>
                            <w:szCs w:val="24"/>
                            <w:lang w:val="en-US"/>
                          </w:rPr>
                          <m:t>r</m:t>
                        </m:r>
                      </m:e>
                      <m:sub>
                        <m:r>
                          <w:rPr>
                            <w:rFonts w:ascii="Cambria Math" w:eastAsiaTheme="minorEastAsia" w:hAnsi="Cambria Math"/>
                            <w:szCs w:val="24"/>
                          </w:rPr>
                          <m:t>0</m:t>
                        </m:r>
                      </m:sub>
                    </m:sSub>
                    <m:r>
                      <w:rPr>
                        <w:rFonts w:ascii="Cambria Math" w:eastAsiaTheme="minorEastAsia" w:hAnsi="Cambria Math"/>
                        <w:szCs w:val="24"/>
                      </w:rPr>
                      <m:t>)</m:t>
                    </m:r>
                  </m:num>
                  <m:den>
                    <m:r>
                      <w:rPr>
                        <w:rFonts w:ascii="Cambria Math" w:eastAsiaTheme="minorEastAsia" w:hAnsi="Cambria Math"/>
                        <w:szCs w:val="24"/>
                        <w:lang w:val="en-US"/>
                      </w:rPr>
                      <m:t>dr</m:t>
                    </m:r>
                  </m:den>
                </m:f>
              </m:e>
            </m:d>
          </m:e>
          <m:sup>
            <m:r>
              <w:rPr>
                <w:rFonts w:ascii="Cambria Math" w:eastAsiaTheme="minorEastAsia" w:hAnsi="Cambria Math"/>
                <w:szCs w:val="24"/>
              </w:rPr>
              <m:t>2</m:t>
            </m:r>
          </m:sup>
        </m:sSup>
        <m:r>
          <w:rPr>
            <w:rFonts w:ascii="Cambria Math" w:eastAsiaTheme="minorEastAsia" w:hAnsi="Cambria Math"/>
            <w:szCs w:val="24"/>
          </w:rPr>
          <m:t>.</m:t>
        </m:r>
      </m:oMath>
      <w:r w:rsidR="005E5097" w:rsidRPr="00692456">
        <w:rPr>
          <w:rFonts w:eastAsiaTheme="minorEastAsia"/>
          <w:szCs w:val="24"/>
        </w:rPr>
        <w:t xml:space="preserve"> </w:t>
      </w:r>
      <w:r w:rsidR="000B6FD5">
        <w:rPr>
          <w:rFonts w:eastAsiaTheme="minorEastAsia"/>
          <w:szCs w:val="24"/>
        </w:rPr>
        <w:tab/>
      </w:r>
      <w:r w:rsidR="005E5097" w:rsidRPr="002A6D64">
        <w:rPr>
          <w:rFonts w:eastAsiaTheme="minorEastAsia"/>
          <w:szCs w:val="24"/>
        </w:rPr>
        <w:t>(10)</w:t>
      </w:r>
    </w:p>
    <w:p w14:paraId="1167EF53" w14:textId="77777777" w:rsidR="005E5097"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 xml:space="preserve">Окончательно получим для радиуса кота </w:t>
      </w:r>
    </w:p>
    <w:p w14:paraId="5B550205" w14:textId="15EC4476" w:rsidR="005E5097" w:rsidRDefault="00B263F3" w:rsidP="006D7BD8">
      <w:pPr>
        <w:pStyle w:val="TableParagraph"/>
        <w:tabs>
          <w:tab w:val="left" w:pos="9072"/>
        </w:tabs>
        <w:spacing w:before="120" w:after="120" w:line="300" w:lineRule="auto"/>
        <w:rPr>
          <w:rFonts w:eastAsiaTheme="minorEastAsia"/>
          <w:szCs w:val="24"/>
        </w:rPr>
      </w:pPr>
      <m:oMath>
        <m:sSub>
          <m:sSubPr>
            <m:ctrlPr>
              <w:rPr>
                <w:rFonts w:ascii="Cambria Math" w:eastAsiaTheme="minorEastAsia" w:hAnsi="Cambria Math"/>
                <w:i/>
                <w:szCs w:val="24"/>
              </w:rPr>
            </m:ctrlPr>
          </m:sSubPr>
          <m:e>
            <m:r>
              <w:rPr>
                <w:rFonts w:ascii="Cambria Math" w:eastAsiaTheme="minorEastAsia" w:hAnsi="Cambria Math"/>
                <w:szCs w:val="24"/>
                <w:lang w:val="en-US"/>
              </w:rPr>
              <m:t>R</m:t>
            </m:r>
          </m:e>
          <m:sub>
            <m:r>
              <w:rPr>
                <w:rFonts w:ascii="Cambria Math" w:eastAsiaTheme="minorEastAsia" w:hAnsi="Cambria Math"/>
                <w:szCs w:val="24"/>
              </w:rPr>
              <m:t>c</m:t>
            </m:r>
          </m:sub>
        </m:sSub>
        <m:r>
          <w:rPr>
            <w:rFonts w:ascii="Cambria Math" w:eastAsiaTheme="minorEastAsia" w:hAnsi="Cambria Math"/>
            <w:szCs w:val="24"/>
          </w:rPr>
          <m:t>=</m:t>
        </m:r>
        <m:rad>
          <m:radPr>
            <m:degHide m:val="1"/>
            <m:ctrlPr>
              <w:rPr>
                <w:rFonts w:ascii="Cambria Math" w:eastAsiaTheme="minorEastAsia" w:hAnsi="Cambria Math"/>
                <w:i/>
                <w:szCs w:val="24"/>
              </w:rPr>
            </m:ctrlPr>
          </m:radPr>
          <m:deg/>
          <m:e>
            <m:f>
              <m:fPr>
                <m:ctrlPr>
                  <w:rPr>
                    <w:rFonts w:ascii="Cambria Math" w:eastAsiaTheme="minorEastAsia" w:hAnsi="Cambria Math"/>
                    <w:i/>
                    <w:szCs w:val="24"/>
                  </w:rPr>
                </m:ctrlPr>
              </m:fPr>
              <m:num>
                <m:r>
                  <w:rPr>
                    <w:rFonts w:ascii="Cambria Math" w:eastAsiaTheme="minorEastAsia" w:hAnsi="Cambria Math"/>
                    <w:szCs w:val="24"/>
                  </w:rPr>
                  <m:t>3Y</m:t>
                </m:r>
              </m:num>
              <m:den>
                <m:r>
                  <w:rPr>
                    <w:rFonts w:ascii="Cambria Math" w:eastAsiaTheme="minorEastAsia" w:hAnsi="Cambria Math"/>
                    <w:szCs w:val="24"/>
                  </w:rPr>
                  <m:t>ρg</m:t>
                </m:r>
              </m:den>
            </m:f>
          </m:e>
        </m:rad>
        <m:sSub>
          <m:sSubPr>
            <m:ctrlPr>
              <w:rPr>
                <w:rFonts w:ascii="Cambria Math" w:eastAsiaTheme="minorEastAsia" w:hAnsi="Cambria Math"/>
                <w:i/>
                <w:szCs w:val="24"/>
              </w:rPr>
            </m:ctrlPr>
          </m:sSub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δa</m:t>
                    </m:r>
                  </m:num>
                  <m:den>
                    <m:r>
                      <w:rPr>
                        <w:rFonts w:ascii="Cambria Math" w:eastAsiaTheme="minorEastAsia" w:hAnsi="Cambria Math"/>
                        <w:szCs w:val="24"/>
                      </w:rPr>
                      <m:t>a</m:t>
                    </m:r>
                  </m:den>
                </m:f>
              </m:e>
            </m:d>
          </m:e>
          <m:sub>
            <m:r>
              <w:rPr>
                <w:rFonts w:ascii="Cambria Math" w:eastAsiaTheme="minorEastAsia" w:hAnsi="Cambria Math"/>
                <w:szCs w:val="24"/>
              </w:rPr>
              <m:t>crit</m:t>
            </m:r>
          </m:sub>
        </m:sSub>
        <m:r>
          <w:rPr>
            <w:rFonts w:ascii="Cambria Math" w:eastAsiaTheme="minorEastAsia" w:hAnsi="Cambria Math"/>
            <w:szCs w:val="24"/>
          </w:rPr>
          <m:t>.</m:t>
        </m:r>
      </m:oMath>
      <w:r w:rsidR="005E5097" w:rsidRPr="002A6D64">
        <w:rPr>
          <w:rFonts w:eastAsiaTheme="minorEastAsia"/>
          <w:szCs w:val="24"/>
        </w:rPr>
        <w:t xml:space="preserve"> </w:t>
      </w:r>
      <w:r w:rsidR="000B6FD5">
        <w:rPr>
          <w:rFonts w:eastAsiaTheme="minorEastAsia"/>
          <w:szCs w:val="24"/>
        </w:rPr>
        <w:tab/>
      </w:r>
      <w:r w:rsidR="005E5097" w:rsidRPr="002A6D64">
        <w:rPr>
          <w:rFonts w:eastAsiaTheme="minorEastAsia"/>
          <w:szCs w:val="24"/>
        </w:rPr>
        <w:t>(11)</w:t>
      </w:r>
    </w:p>
    <w:p w14:paraId="673B5381" w14:textId="77777777" w:rsidR="005E5097" w:rsidRDefault="005E5097" w:rsidP="005F4693">
      <w:pPr>
        <w:pStyle w:val="TableParagraph"/>
        <w:tabs>
          <w:tab w:val="left" w:pos="9072"/>
        </w:tabs>
        <w:spacing w:line="300" w:lineRule="auto"/>
        <w:rPr>
          <w:rFonts w:eastAsiaTheme="minorEastAsia"/>
          <w:szCs w:val="24"/>
        </w:rPr>
      </w:pPr>
      <w:r w:rsidRPr="002A6D64">
        <w:rPr>
          <w:rFonts w:eastAsiaTheme="minorEastAsia"/>
          <w:szCs w:val="24"/>
        </w:rPr>
        <w:t xml:space="preserve">Таким образом, масса кота </w:t>
      </w:r>
    </w:p>
    <w:p w14:paraId="69FF65F6" w14:textId="77D58AB4" w:rsidR="005E5097" w:rsidRDefault="005E5097" w:rsidP="006D7BD8">
      <w:pPr>
        <w:pStyle w:val="TableParagraph"/>
        <w:tabs>
          <w:tab w:val="left" w:pos="9072"/>
        </w:tabs>
        <w:spacing w:before="120" w:after="120" w:line="300" w:lineRule="auto"/>
        <w:rPr>
          <w:rFonts w:eastAsiaTheme="minorEastAsia"/>
          <w:szCs w:val="24"/>
        </w:rPr>
      </w:pPr>
      <m:oMath>
        <m:r>
          <w:rPr>
            <w:rFonts w:ascii="Cambria Math" w:eastAsiaTheme="minorEastAsia" w:hAnsi="Cambria Math"/>
            <w:szCs w:val="24"/>
          </w:rPr>
          <m:t>m=</m:t>
        </m:r>
        <m:f>
          <m:fPr>
            <m:ctrlPr>
              <w:rPr>
                <w:rFonts w:ascii="Cambria Math" w:eastAsiaTheme="minorEastAsia" w:hAnsi="Cambria Math"/>
                <w:i/>
                <w:szCs w:val="24"/>
              </w:rPr>
            </m:ctrlPr>
          </m:fPr>
          <m:num>
            <m:r>
              <w:rPr>
                <w:rFonts w:ascii="Cambria Math" w:eastAsiaTheme="minorEastAsia" w:hAnsi="Cambria Math"/>
                <w:szCs w:val="24"/>
              </w:rPr>
              <m:t>4</m:t>
            </m:r>
          </m:num>
          <m:den>
            <m:r>
              <w:rPr>
                <w:rFonts w:ascii="Cambria Math" w:eastAsiaTheme="minorEastAsia" w:hAnsi="Cambria Math"/>
                <w:szCs w:val="24"/>
              </w:rPr>
              <m:t>3</m:t>
            </m:r>
          </m:den>
        </m:f>
        <m:r>
          <w:rPr>
            <w:rFonts w:ascii="Cambria Math" w:eastAsiaTheme="minorEastAsia" w:hAnsi="Cambria Math"/>
            <w:szCs w:val="24"/>
          </w:rPr>
          <m:t>π</m:t>
        </m:r>
        <m:sSubSup>
          <m:sSubSupPr>
            <m:ctrlPr>
              <w:rPr>
                <w:rFonts w:ascii="Cambria Math" w:eastAsiaTheme="minorEastAsia" w:hAnsi="Cambria Math"/>
                <w:i/>
                <w:szCs w:val="24"/>
              </w:rPr>
            </m:ctrlPr>
          </m:sSubSupPr>
          <m:e>
            <m:r>
              <w:rPr>
                <w:rFonts w:ascii="Cambria Math" w:eastAsiaTheme="minorEastAsia" w:hAnsi="Cambria Math"/>
                <w:szCs w:val="24"/>
              </w:rPr>
              <m:t>R</m:t>
            </m:r>
          </m:e>
          <m:sub>
            <m:r>
              <w:rPr>
                <w:rFonts w:ascii="Cambria Math" w:eastAsiaTheme="minorEastAsia" w:hAnsi="Cambria Math"/>
                <w:szCs w:val="24"/>
              </w:rPr>
              <m:t>c</m:t>
            </m:r>
          </m:sub>
          <m:sup>
            <m:r>
              <w:rPr>
                <w:rFonts w:ascii="Cambria Math" w:eastAsiaTheme="minorEastAsia" w:hAnsi="Cambria Math"/>
                <w:szCs w:val="24"/>
              </w:rPr>
              <m:t>3</m:t>
            </m:r>
          </m:sup>
        </m:sSubSup>
        <m:r>
          <w:rPr>
            <w:rFonts w:ascii="Cambria Math" w:eastAsiaTheme="minorEastAsia" w:hAnsi="Cambria Math"/>
            <w:szCs w:val="24"/>
          </w:rPr>
          <m:t>ρ=</m:t>
        </m:r>
        <m:f>
          <m:fPr>
            <m:ctrlPr>
              <w:rPr>
                <w:rFonts w:ascii="Cambria Math" w:eastAsiaTheme="minorEastAsia" w:hAnsi="Cambria Math"/>
                <w:i/>
                <w:szCs w:val="24"/>
              </w:rPr>
            </m:ctrlPr>
          </m:fPr>
          <m:num>
            <m:r>
              <w:rPr>
                <w:rFonts w:ascii="Cambria Math" w:eastAsiaTheme="minorEastAsia" w:hAnsi="Cambria Math"/>
                <w:szCs w:val="24"/>
              </w:rPr>
              <m:t>4</m:t>
            </m:r>
          </m:num>
          <m:den>
            <m:r>
              <w:rPr>
                <w:rFonts w:ascii="Cambria Math" w:eastAsiaTheme="minorEastAsia" w:hAnsi="Cambria Math"/>
                <w:szCs w:val="24"/>
              </w:rPr>
              <m:t>3</m:t>
            </m:r>
          </m:den>
        </m:f>
        <m:r>
          <w:rPr>
            <w:rFonts w:ascii="Cambria Math" w:eastAsiaTheme="minorEastAsia" w:hAnsi="Cambria Math"/>
            <w:szCs w:val="24"/>
          </w:rPr>
          <m:t>πρ</m:t>
        </m:r>
        <m:sSup>
          <m:sSupPr>
            <m:ctrlPr>
              <w:rPr>
                <w:rFonts w:ascii="Cambria Math" w:eastAsiaTheme="minorEastAsia" w:hAnsi="Cambria Math"/>
                <w:i/>
                <w:szCs w:val="24"/>
              </w:rPr>
            </m:ctrlPr>
          </m:sSupPr>
          <m:e>
            <m:d>
              <m:dPr>
                <m:ctrlPr>
                  <w:rPr>
                    <w:rFonts w:ascii="Cambria Math" w:eastAsiaTheme="minorEastAsia" w:hAnsi="Cambria Math"/>
                    <w:i/>
                    <w:szCs w:val="24"/>
                  </w:rPr>
                </m:ctrlPr>
              </m:dPr>
              <m:e>
                <m:f>
                  <m:fPr>
                    <m:ctrlPr>
                      <w:rPr>
                        <w:rFonts w:ascii="Cambria Math" w:eastAsiaTheme="minorEastAsia" w:hAnsi="Cambria Math"/>
                        <w:i/>
                        <w:szCs w:val="24"/>
                      </w:rPr>
                    </m:ctrlPr>
                  </m:fPr>
                  <m:num>
                    <m:rad>
                      <m:radPr>
                        <m:degHide m:val="1"/>
                        <m:ctrlPr>
                          <w:rPr>
                            <w:rFonts w:ascii="Cambria Math" w:eastAsiaTheme="minorEastAsia" w:hAnsi="Cambria Math"/>
                            <w:i/>
                            <w:szCs w:val="24"/>
                          </w:rPr>
                        </m:ctrlPr>
                      </m:radPr>
                      <m:deg/>
                      <m:e>
                        <m:r>
                          <w:rPr>
                            <w:rFonts w:ascii="Cambria Math" w:eastAsiaTheme="minorEastAsia" w:hAnsi="Cambria Math"/>
                            <w:szCs w:val="24"/>
                          </w:rPr>
                          <m:t>3</m:t>
                        </m:r>
                      </m:e>
                    </m:rad>
                    <m:r>
                      <w:rPr>
                        <w:rFonts w:ascii="Cambria Math" w:eastAsiaTheme="minorEastAsia" w:hAnsi="Cambria Math"/>
                        <w:szCs w:val="24"/>
                      </w:rPr>
                      <m:t>k</m:t>
                    </m:r>
                  </m:num>
                  <m:den>
                    <m:r>
                      <w:rPr>
                        <w:rFonts w:ascii="Cambria Math" w:eastAsiaTheme="minorEastAsia" w:hAnsi="Cambria Math"/>
                        <w:szCs w:val="24"/>
                      </w:rPr>
                      <m:t>ρg</m:t>
                    </m:r>
                  </m:den>
                </m:f>
              </m:e>
            </m:d>
          </m:e>
          <m:sup>
            <m:r>
              <w:rPr>
                <w:rFonts w:ascii="Cambria Math" w:eastAsiaTheme="minorEastAsia" w:hAnsi="Cambria Math"/>
                <w:szCs w:val="24"/>
              </w:rPr>
              <m:t>3/2</m:t>
            </m:r>
          </m:sup>
        </m:sSup>
        <m:sSubSup>
          <m:sSubSupPr>
            <m:ctrlPr>
              <w:rPr>
                <w:rFonts w:ascii="Cambria Math" w:eastAsiaTheme="minorEastAsia" w:hAnsi="Cambria Math"/>
                <w:i/>
                <w:szCs w:val="24"/>
              </w:rPr>
            </m:ctrlPr>
          </m:sSubSup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δa</m:t>
                    </m:r>
                  </m:num>
                  <m:den>
                    <m:r>
                      <w:rPr>
                        <w:rFonts w:ascii="Cambria Math" w:eastAsiaTheme="minorEastAsia" w:hAnsi="Cambria Math"/>
                        <w:szCs w:val="24"/>
                      </w:rPr>
                      <m:t>a</m:t>
                    </m:r>
                  </m:den>
                </m:f>
              </m:e>
            </m:d>
          </m:e>
          <m:sub>
            <m:r>
              <w:rPr>
                <w:rFonts w:ascii="Cambria Math" w:eastAsiaTheme="minorEastAsia" w:hAnsi="Cambria Math"/>
                <w:szCs w:val="24"/>
              </w:rPr>
              <m:t>crit</m:t>
            </m:r>
          </m:sub>
          <m:sup>
            <m:r>
              <w:rPr>
                <w:rFonts w:ascii="Cambria Math" w:eastAsiaTheme="minorEastAsia" w:hAnsi="Cambria Math"/>
                <w:szCs w:val="24"/>
              </w:rPr>
              <m:t>3</m:t>
            </m:r>
          </m:sup>
        </m:sSubSup>
        <m:r>
          <w:rPr>
            <w:rFonts w:ascii="Cambria Math" w:eastAsiaTheme="minorEastAsia" w:hAnsi="Cambria Math"/>
            <w:szCs w:val="24"/>
          </w:rPr>
          <m:t>=</m:t>
        </m:r>
        <m:f>
          <m:fPr>
            <m:ctrlPr>
              <w:rPr>
                <w:rFonts w:ascii="Cambria Math" w:eastAsiaTheme="minorEastAsia" w:hAnsi="Cambria Math"/>
                <w:i/>
                <w:szCs w:val="24"/>
              </w:rPr>
            </m:ctrlPr>
          </m:fPr>
          <m:num>
            <m:r>
              <w:rPr>
                <w:rFonts w:ascii="Cambria Math" w:eastAsiaTheme="minorEastAsia" w:hAnsi="Cambria Math"/>
                <w:szCs w:val="24"/>
              </w:rPr>
              <m:t>4π</m:t>
            </m:r>
          </m:num>
          <m:den>
            <m:sSup>
              <m:sSupPr>
                <m:ctrlPr>
                  <w:rPr>
                    <w:rFonts w:ascii="Cambria Math" w:eastAsiaTheme="minorEastAsia" w:hAnsi="Cambria Math"/>
                    <w:i/>
                    <w:szCs w:val="24"/>
                  </w:rPr>
                </m:ctrlPr>
              </m:sSupPr>
              <m:e>
                <m:r>
                  <w:rPr>
                    <w:rFonts w:ascii="Cambria Math" w:eastAsiaTheme="minorEastAsia" w:hAnsi="Cambria Math"/>
                    <w:szCs w:val="24"/>
                  </w:rPr>
                  <m:t>3</m:t>
                </m:r>
              </m:e>
              <m:sup>
                <m:r>
                  <w:rPr>
                    <w:rFonts w:ascii="Cambria Math" w:eastAsiaTheme="minorEastAsia" w:hAnsi="Cambria Math"/>
                    <w:szCs w:val="24"/>
                  </w:rPr>
                  <m:t>1/4</m:t>
                </m:r>
              </m:sup>
            </m:sSup>
          </m:den>
        </m:f>
        <m:rad>
          <m:radPr>
            <m:degHide m:val="1"/>
            <m:ctrlPr>
              <w:rPr>
                <w:rFonts w:ascii="Cambria Math" w:eastAsiaTheme="minorEastAsia" w:hAnsi="Cambria Math"/>
                <w:i/>
                <w:szCs w:val="24"/>
              </w:rPr>
            </m:ctrlPr>
          </m:radPr>
          <m:deg/>
          <m:e>
            <m:f>
              <m:fPr>
                <m:ctrlPr>
                  <w:rPr>
                    <w:rFonts w:ascii="Cambria Math" w:eastAsiaTheme="minorEastAsia" w:hAnsi="Cambria Math"/>
                    <w:i/>
                    <w:szCs w:val="24"/>
                  </w:rPr>
                </m:ctrlPr>
              </m:fPr>
              <m:num>
                <m:sSup>
                  <m:sSupPr>
                    <m:ctrlPr>
                      <w:rPr>
                        <w:rFonts w:ascii="Cambria Math" w:eastAsiaTheme="minorEastAsia" w:hAnsi="Cambria Math"/>
                        <w:i/>
                        <w:szCs w:val="24"/>
                      </w:rPr>
                    </m:ctrlPr>
                  </m:sSupPr>
                  <m:e>
                    <m:r>
                      <w:rPr>
                        <w:rFonts w:ascii="Cambria Math" w:eastAsiaTheme="minorEastAsia" w:hAnsi="Cambria Math"/>
                        <w:szCs w:val="24"/>
                      </w:rPr>
                      <m:t>k</m:t>
                    </m:r>
                  </m:e>
                  <m:sup>
                    <m:r>
                      <w:rPr>
                        <w:rFonts w:ascii="Cambria Math" w:eastAsiaTheme="minorEastAsia" w:hAnsi="Cambria Math"/>
                        <w:szCs w:val="24"/>
                      </w:rPr>
                      <m:t>3</m:t>
                    </m:r>
                  </m:sup>
                </m:sSup>
              </m:num>
              <m:den>
                <m:r>
                  <w:rPr>
                    <w:rFonts w:ascii="Cambria Math" w:eastAsiaTheme="minorEastAsia" w:hAnsi="Cambria Math"/>
                    <w:szCs w:val="24"/>
                  </w:rPr>
                  <m:t>ρ</m:t>
                </m:r>
                <m:sSup>
                  <m:sSupPr>
                    <m:ctrlPr>
                      <w:rPr>
                        <w:rFonts w:ascii="Cambria Math" w:eastAsiaTheme="minorEastAsia" w:hAnsi="Cambria Math"/>
                        <w:i/>
                        <w:szCs w:val="24"/>
                      </w:rPr>
                    </m:ctrlPr>
                  </m:sSupPr>
                  <m:e>
                    <m:r>
                      <w:rPr>
                        <w:rFonts w:ascii="Cambria Math" w:eastAsiaTheme="minorEastAsia" w:hAnsi="Cambria Math"/>
                        <w:szCs w:val="24"/>
                      </w:rPr>
                      <m:t>g</m:t>
                    </m:r>
                  </m:e>
                  <m:sup>
                    <m:r>
                      <w:rPr>
                        <w:rFonts w:ascii="Cambria Math" w:eastAsiaTheme="minorEastAsia" w:hAnsi="Cambria Math"/>
                        <w:szCs w:val="24"/>
                      </w:rPr>
                      <m:t>3</m:t>
                    </m:r>
                  </m:sup>
                </m:sSup>
              </m:den>
            </m:f>
          </m:e>
        </m:rad>
        <m:sSubSup>
          <m:sSubSupPr>
            <m:ctrlPr>
              <w:rPr>
                <w:rFonts w:ascii="Cambria Math" w:eastAsiaTheme="minorEastAsia" w:hAnsi="Cambria Math"/>
                <w:i/>
                <w:szCs w:val="24"/>
              </w:rPr>
            </m:ctrlPr>
          </m:sSubSup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δa</m:t>
                    </m:r>
                  </m:num>
                  <m:den>
                    <m:r>
                      <w:rPr>
                        <w:rFonts w:ascii="Cambria Math" w:eastAsiaTheme="minorEastAsia" w:hAnsi="Cambria Math"/>
                        <w:szCs w:val="24"/>
                      </w:rPr>
                      <m:t>a</m:t>
                    </m:r>
                  </m:den>
                </m:f>
              </m:e>
            </m:d>
          </m:e>
          <m:sub>
            <m:r>
              <w:rPr>
                <w:rFonts w:ascii="Cambria Math" w:eastAsiaTheme="minorEastAsia" w:hAnsi="Cambria Math"/>
                <w:szCs w:val="24"/>
              </w:rPr>
              <m:t>crit</m:t>
            </m:r>
          </m:sub>
          <m:sup>
            <m:r>
              <w:rPr>
                <w:rFonts w:ascii="Cambria Math" w:eastAsiaTheme="minorEastAsia" w:hAnsi="Cambria Math"/>
                <w:szCs w:val="24"/>
              </w:rPr>
              <m:t>3</m:t>
            </m:r>
          </m:sup>
        </m:sSubSup>
        <m:r>
          <w:rPr>
            <w:rFonts w:ascii="Cambria Math" w:eastAsiaTheme="minorEastAsia" w:hAnsi="Cambria Math"/>
            <w:szCs w:val="24"/>
          </w:rPr>
          <m:t>≈1 кг.</m:t>
        </m:r>
      </m:oMath>
      <w:r w:rsidRPr="002A6D64">
        <w:rPr>
          <w:rFonts w:eastAsiaTheme="minorEastAsia"/>
          <w:szCs w:val="24"/>
        </w:rPr>
        <w:t xml:space="preserve"> </w:t>
      </w:r>
      <w:r w:rsidR="000B6FD5">
        <w:rPr>
          <w:rFonts w:eastAsiaTheme="minorEastAsia"/>
          <w:szCs w:val="24"/>
        </w:rPr>
        <w:tab/>
      </w:r>
      <w:r w:rsidRPr="002A6D64">
        <w:rPr>
          <w:rFonts w:eastAsiaTheme="minorEastAsia"/>
          <w:szCs w:val="24"/>
        </w:rPr>
        <w:t>(12)</w:t>
      </w:r>
    </w:p>
    <w:p w14:paraId="05F77001" w14:textId="77777777" w:rsidR="005E5097" w:rsidRPr="006D7BD8" w:rsidRDefault="005E5097" w:rsidP="005F4693">
      <w:pPr>
        <w:pStyle w:val="TableParagraph"/>
        <w:tabs>
          <w:tab w:val="left" w:pos="9072"/>
        </w:tabs>
        <w:spacing w:line="300" w:lineRule="auto"/>
        <w:rPr>
          <w:rFonts w:eastAsiaTheme="minorEastAsia"/>
          <w:szCs w:val="24"/>
        </w:rPr>
      </w:pPr>
      <w:r w:rsidRPr="006D7BD8">
        <w:rPr>
          <w:rFonts w:eastAsiaTheme="minorEastAsia"/>
          <w:szCs w:val="24"/>
        </w:rPr>
        <w:t xml:space="preserve">Теперь пользуясь уравнением (6) найдем прогиб </w:t>
      </w:r>
      <w:r w:rsidRPr="006D7BD8">
        <w:rPr>
          <w:rFonts w:eastAsiaTheme="minorEastAsia"/>
          <w:i/>
          <w:szCs w:val="24"/>
        </w:rPr>
        <w:t>h(r)</w:t>
      </w:r>
      <w:r w:rsidRPr="006D7BD8">
        <w:rPr>
          <w:rFonts w:eastAsiaTheme="minorEastAsia"/>
          <w:szCs w:val="24"/>
        </w:rPr>
        <w:t xml:space="preserve">. Для этого перепишем выражение (6) в виде, допускающем простое интегрирование: </w:t>
      </w:r>
    </w:p>
    <w:p w14:paraId="00907D7B" w14:textId="09DDCA40" w:rsidR="005E5097" w:rsidRPr="00692456" w:rsidRDefault="00B263F3" w:rsidP="006D7BD8">
      <w:pPr>
        <w:pStyle w:val="TableParagraph"/>
        <w:tabs>
          <w:tab w:val="left" w:pos="9072"/>
        </w:tabs>
        <w:spacing w:before="120" w:after="120" w:line="300" w:lineRule="auto"/>
        <w:rPr>
          <w:rFonts w:eastAsiaTheme="minorEastAsia"/>
          <w:i/>
          <w:szCs w:val="24"/>
        </w:rPr>
      </w:pPr>
      <m:oMath>
        <m:f>
          <m:fPr>
            <m:ctrlPr>
              <w:rPr>
                <w:rFonts w:ascii="Cambria Math" w:eastAsiaTheme="minorEastAsia" w:hAnsi="Cambria Math"/>
                <w:i/>
                <w:szCs w:val="24"/>
              </w:rPr>
            </m:ctrlPr>
          </m:fPr>
          <m:num>
            <m:r>
              <w:rPr>
                <w:rFonts w:ascii="Cambria Math" w:eastAsiaTheme="minorEastAsia" w:hAnsi="Cambria Math"/>
                <w:szCs w:val="24"/>
              </w:rPr>
              <m:t>dh(r)</m:t>
            </m:r>
          </m:num>
          <m:den>
            <m:r>
              <w:rPr>
                <w:rFonts w:ascii="Cambria Math" w:eastAsiaTheme="minorEastAsia" w:hAnsi="Cambria Math"/>
                <w:szCs w:val="24"/>
              </w:rPr>
              <m:t>dr</m:t>
            </m:r>
          </m:den>
        </m:f>
        <m:r>
          <w:rPr>
            <w:rFonts w:ascii="Cambria Math" w:eastAsiaTheme="minorEastAsia" w:hAnsi="Cambria Math"/>
            <w:szCs w:val="24"/>
          </w:rPr>
          <m:t>=</m:t>
        </m:r>
        <m:sSup>
          <m:sSupPr>
            <m:ctrlPr>
              <w:rPr>
                <w:rFonts w:ascii="Cambria Math" w:eastAsiaTheme="minorEastAsia" w:hAnsi="Cambria Math"/>
                <w:i/>
                <w:szCs w:val="24"/>
              </w:rPr>
            </m:ctrlPr>
          </m:sSup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mg</m:t>
                    </m:r>
                  </m:num>
                  <m:den>
                    <m:r>
                      <w:rPr>
                        <w:rFonts w:ascii="Cambria Math" w:eastAsiaTheme="minorEastAsia" w:hAnsi="Cambria Math"/>
                        <w:szCs w:val="24"/>
                      </w:rPr>
                      <m:t>πrY</m:t>
                    </m:r>
                  </m:den>
                </m:f>
              </m:e>
            </m:d>
          </m:e>
          <m:sup>
            <m:r>
              <w:rPr>
                <w:rFonts w:ascii="Cambria Math" w:eastAsiaTheme="minorEastAsia" w:hAnsi="Cambria Math"/>
                <w:szCs w:val="24"/>
              </w:rPr>
              <m:t>1/3</m:t>
            </m:r>
          </m:sup>
        </m:sSup>
        <m:r>
          <w:rPr>
            <w:rFonts w:ascii="Cambria Math" w:eastAsiaTheme="minorEastAsia" w:hAnsi="Cambria Math"/>
            <w:szCs w:val="24"/>
          </w:rPr>
          <m:t>⇒h</m:t>
        </m:r>
        <m:d>
          <m:dPr>
            <m:ctrlPr>
              <w:rPr>
                <w:rFonts w:ascii="Cambria Math" w:eastAsiaTheme="minorEastAsia" w:hAnsi="Cambria Math"/>
                <w:i/>
                <w:szCs w:val="24"/>
              </w:rPr>
            </m:ctrlPr>
          </m:dPr>
          <m:e>
            <m:r>
              <w:rPr>
                <w:rFonts w:ascii="Cambria Math" w:eastAsiaTheme="minorEastAsia" w:hAnsi="Cambria Math"/>
                <w:szCs w:val="24"/>
              </w:rPr>
              <m:t>0</m:t>
            </m:r>
          </m:e>
        </m:d>
        <m:r>
          <w:rPr>
            <w:rFonts w:ascii="Cambria Math" w:eastAsiaTheme="minorEastAsia" w:hAnsi="Cambria Math"/>
            <w:szCs w:val="24"/>
          </w:rPr>
          <m:t>=</m:t>
        </m:r>
        <m:nary>
          <m:naryPr>
            <m:limLoc m:val="subSup"/>
            <m:ctrlPr>
              <w:rPr>
                <w:rFonts w:ascii="Cambria Math" w:eastAsiaTheme="minorEastAsia" w:hAnsi="Cambria Math"/>
                <w:i/>
                <w:szCs w:val="24"/>
              </w:rPr>
            </m:ctrlPr>
          </m:naryPr>
          <m:sub>
            <m:r>
              <w:rPr>
                <w:rFonts w:ascii="Cambria Math" w:eastAsiaTheme="minorEastAsia" w:hAnsi="Cambria Math"/>
                <w:szCs w:val="24"/>
              </w:rPr>
              <m:t>0</m:t>
            </m:r>
          </m:sub>
          <m:sup>
            <m:sSub>
              <m:sSubPr>
                <m:ctrlPr>
                  <w:rPr>
                    <w:rFonts w:ascii="Cambria Math" w:eastAsiaTheme="minorEastAsia" w:hAnsi="Cambria Math"/>
                    <w:i/>
                    <w:szCs w:val="24"/>
                  </w:rPr>
                </m:ctrlPr>
              </m:sSubPr>
              <m:e>
                <m:r>
                  <w:rPr>
                    <w:rFonts w:ascii="Cambria Math" w:eastAsiaTheme="minorEastAsia" w:hAnsi="Cambria Math"/>
                    <w:szCs w:val="24"/>
                  </w:rPr>
                  <m:t>R</m:t>
                </m:r>
              </m:e>
              <m:sub>
                <m:r>
                  <w:rPr>
                    <w:rFonts w:ascii="Cambria Math" w:eastAsiaTheme="minorEastAsia" w:hAnsi="Cambria Math"/>
                    <w:szCs w:val="24"/>
                  </w:rPr>
                  <m:t>h</m:t>
                </m:r>
              </m:sub>
            </m:sSub>
          </m:sup>
          <m:e>
            <m:sSup>
              <m:sSupPr>
                <m:ctrlPr>
                  <w:rPr>
                    <w:rFonts w:ascii="Cambria Math" w:eastAsiaTheme="minorEastAsia" w:hAnsi="Cambria Math"/>
                    <w:i/>
                    <w:szCs w:val="24"/>
                  </w:rPr>
                </m:ctrlPr>
              </m:sSup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mg</m:t>
                        </m:r>
                      </m:num>
                      <m:den>
                        <m:r>
                          <w:rPr>
                            <w:rFonts w:ascii="Cambria Math" w:eastAsiaTheme="minorEastAsia" w:hAnsi="Cambria Math"/>
                            <w:szCs w:val="24"/>
                          </w:rPr>
                          <m:t>πrY</m:t>
                        </m:r>
                      </m:den>
                    </m:f>
                  </m:e>
                </m:d>
              </m:e>
              <m:sup>
                <m:f>
                  <m:fPr>
                    <m:ctrlPr>
                      <w:rPr>
                        <w:rFonts w:ascii="Cambria Math" w:eastAsiaTheme="minorEastAsia" w:hAnsi="Cambria Math"/>
                        <w:i/>
                        <w:szCs w:val="24"/>
                      </w:rPr>
                    </m:ctrlPr>
                  </m:fPr>
                  <m:num>
                    <m:r>
                      <w:rPr>
                        <w:rFonts w:ascii="Cambria Math" w:eastAsiaTheme="minorEastAsia" w:hAnsi="Cambria Math"/>
                        <w:szCs w:val="24"/>
                      </w:rPr>
                      <m:t>1</m:t>
                    </m:r>
                  </m:num>
                  <m:den>
                    <m:r>
                      <w:rPr>
                        <w:rFonts w:ascii="Cambria Math" w:eastAsiaTheme="minorEastAsia" w:hAnsi="Cambria Math"/>
                        <w:szCs w:val="24"/>
                      </w:rPr>
                      <m:t>3</m:t>
                    </m:r>
                  </m:den>
                </m:f>
              </m:sup>
            </m:sSup>
          </m:e>
        </m:nary>
        <m:r>
          <w:rPr>
            <w:rFonts w:ascii="Cambria Math" w:eastAsiaTheme="minorEastAsia" w:hAnsi="Cambria Math"/>
            <w:szCs w:val="24"/>
          </w:rPr>
          <m:t>dr=</m:t>
        </m:r>
        <m:f>
          <m:fPr>
            <m:ctrlPr>
              <w:rPr>
                <w:rFonts w:ascii="Cambria Math" w:eastAsiaTheme="minorEastAsia" w:hAnsi="Cambria Math"/>
                <w:i/>
                <w:szCs w:val="24"/>
              </w:rPr>
            </m:ctrlPr>
          </m:fPr>
          <m:num>
            <m:r>
              <w:rPr>
                <w:rFonts w:ascii="Cambria Math" w:eastAsiaTheme="minorEastAsia" w:hAnsi="Cambria Math"/>
                <w:szCs w:val="24"/>
              </w:rPr>
              <m:t>3</m:t>
            </m:r>
          </m:num>
          <m:den>
            <m:r>
              <w:rPr>
                <w:rFonts w:ascii="Cambria Math" w:eastAsiaTheme="minorEastAsia" w:hAnsi="Cambria Math"/>
                <w:szCs w:val="24"/>
              </w:rPr>
              <m:t>2</m:t>
            </m:r>
          </m:den>
        </m:f>
        <m:sSup>
          <m:sSupPr>
            <m:ctrlPr>
              <w:rPr>
                <w:rFonts w:ascii="Cambria Math" w:eastAsiaTheme="minorEastAsia" w:hAnsi="Cambria Math"/>
                <w:i/>
                <w:szCs w:val="24"/>
              </w:rPr>
            </m:ctrlPr>
          </m:sSupPr>
          <m:e>
            <m:d>
              <m:dPr>
                <m:ctrlPr>
                  <w:rPr>
                    <w:rFonts w:ascii="Cambria Math" w:eastAsiaTheme="minorEastAsia" w:hAnsi="Cambria Math"/>
                    <w:i/>
                    <w:szCs w:val="24"/>
                  </w:rPr>
                </m:ctrlPr>
              </m:dPr>
              <m:e>
                <m:f>
                  <m:fPr>
                    <m:ctrlPr>
                      <w:rPr>
                        <w:rFonts w:ascii="Cambria Math" w:eastAsiaTheme="minorEastAsia" w:hAnsi="Cambria Math"/>
                        <w:i/>
                        <w:szCs w:val="24"/>
                      </w:rPr>
                    </m:ctrlPr>
                  </m:fPr>
                  <m:num>
                    <m:r>
                      <w:rPr>
                        <w:rFonts w:ascii="Cambria Math" w:eastAsiaTheme="minorEastAsia" w:hAnsi="Cambria Math"/>
                        <w:szCs w:val="24"/>
                      </w:rPr>
                      <m:t>mg</m:t>
                    </m:r>
                  </m:num>
                  <m:den>
                    <m:r>
                      <w:rPr>
                        <w:rFonts w:ascii="Cambria Math" w:eastAsiaTheme="minorEastAsia" w:hAnsi="Cambria Math"/>
                        <w:szCs w:val="24"/>
                      </w:rPr>
                      <m:t>πrY</m:t>
                    </m:r>
                  </m:den>
                </m:f>
              </m:e>
            </m:d>
          </m:e>
          <m:sup>
            <m:f>
              <m:fPr>
                <m:ctrlPr>
                  <w:rPr>
                    <w:rFonts w:ascii="Cambria Math" w:eastAsiaTheme="minorEastAsia" w:hAnsi="Cambria Math"/>
                    <w:i/>
                    <w:szCs w:val="24"/>
                  </w:rPr>
                </m:ctrlPr>
              </m:fPr>
              <m:num>
                <m:r>
                  <w:rPr>
                    <w:rFonts w:ascii="Cambria Math" w:eastAsiaTheme="minorEastAsia" w:hAnsi="Cambria Math"/>
                    <w:szCs w:val="24"/>
                  </w:rPr>
                  <m:t>1</m:t>
                </m:r>
              </m:num>
              <m:den>
                <m:r>
                  <w:rPr>
                    <w:rFonts w:ascii="Cambria Math" w:eastAsiaTheme="minorEastAsia" w:hAnsi="Cambria Math"/>
                    <w:szCs w:val="24"/>
                  </w:rPr>
                  <m:t>3</m:t>
                </m:r>
              </m:den>
            </m:f>
          </m:sup>
        </m:sSup>
        <m:sSubSup>
          <m:sSubSupPr>
            <m:ctrlPr>
              <w:rPr>
                <w:rFonts w:ascii="Cambria Math" w:eastAsiaTheme="minorEastAsia" w:hAnsi="Cambria Math"/>
                <w:i/>
                <w:szCs w:val="24"/>
              </w:rPr>
            </m:ctrlPr>
          </m:sSubSupPr>
          <m:e>
            <m:r>
              <w:rPr>
                <w:rFonts w:ascii="Cambria Math" w:eastAsiaTheme="minorEastAsia" w:hAnsi="Cambria Math"/>
                <w:szCs w:val="24"/>
              </w:rPr>
              <m:t>R</m:t>
            </m:r>
          </m:e>
          <m:sub>
            <m:r>
              <w:rPr>
                <w:rFonts w:ascii="Cambria Math" w:eastAsiaTheme="minorEastAsia" w:hAnsi="Cambria Math"/>
                <w:szCs w:val="24"/>
              </w:rPr>
              <m:t>h</m:t>
            </m:r>
          </m:sub>
          <m:sup>
            <m:f>
              <m:fPr>
                <m:ctrlPr>
                  <w:rPr>
                    <w:rFonts w:ascii="Cambria Math" w:eastAsiaTheme="minorEastAsia" w:hAnsi="Cambria Math"/>
                    <w:i/>
                    <w:szCs w:val="24"/>
                  </w:rPr>
                </m:ctrlPr>
              </m:fPr>
              <m:num>
                <m:r>
                  <w:rPr>
                    <w:rFonts w:ascii="Cambria Math" w:eastAsiaTheme="minorEastAsia" w:hAnsi="Cambria Math"/>
                    <w:szCs w:val="24"/>
                  </w:rPr>
                  <m:t>2</m:t>
                </m:r>
              </m:num>
              <m:den>
                <m:r>
                  <w:rPr>
                    <w:rFonts w:ascii="Cambria Math" w:eastAsiaTheme="minorEastAsia" w:hAnsi="Cambria Math"/>
                    <w:szCs w:val="24"/>
                  </w:rPr>
                  <m:t>3</m:t>
                </m:r>
              </m:den>
            </m:f>
          </m:sup>
        </m:sSubSup>
        <m:r>
          <w:rPr>
            <w:rFonts w:ascii="Cambria Math" w:eastAsiaTheme="minorEastAsia" w:hAnsi="Cambria Math"/>
            <w:szCs w:val="24"/>
          </w:rPr>
          <m:t>≈30 см.</m:t>
        </m:r>
      </m:oMath>
      <w:r w:rsidR="005E5097" w:rsidRPr="00F91EF2">
        <w:rPr>
          <w:rFonts w:eastAsiaTheme="minorEastAsia"/>
          <w:szCs w:val="24"/>
        </w:rPr>
        <w:t xml:space="preserve"> </w:t>
      </w:r>
      <w:r w:rsidR="000B6FD5">
        <w:rPr>
          <w:rFonts w:eastAsiaTheme="minorEastAsia"/>
          <w:szCs w:val="24"/>
        </w:rPr>
        <w:tab/>
      </w:r>
      <w:r w:rsidR="005E5097" w:rsidRPr="00692456">
        <w:rPr>
          <w:rFonts w:eastAsiaTheme="minorEastAsia"/>
          <w:szCs w:val="24"/>
        </w:rPr>
        <w:t>(13)</w:t>
      </w:r>
    </w:p>
    <w:p w14:paraId="7AF78798" w14:textId="46710CEC" w:rsidR="00C11D03" w:rsidRDefault="005E5097" w:rsidP="005F4693">
      <w:pPr>
        <w:pStyle w:val="TableParagraph"/>
        <w:tabs>
          <w:tab w:val="left" w:pos="9072"/>
        </w:tabs>
        <w:spacing w:line="300" w:lineRule="auto"/>
        <w:rPr>
          <w:b/>
          <w:color w:val="000000"/>
          <w:sz w:val="28"/>
          <w:szCs w:val="28"/>
          <w:highlight w:val="white"/>
        </w:rPr>
      </w:pPr>
      <w:r w:rsidRPr="002A6D64">
        <w:rPr>
          <w:rFonts w:eastAsiaTheme="minorEastAsia"/>
          <w:szCs w:val="24"/>
        </w:rPr>
        <w:t>Мы пренебрегли размером кота (</w:t>
      </w:r>
      <w:proofErr w:type="spellStart"/>
      <w:r w:rsidRPr="0027191E">
        <w:rPr>
          <w:rFonts w:eastAsiaTheme="minorEastAsia"/>
          <w:i/>
          <w:szCs w:val="24"/>
        </w:rPr>
        <w:t>R</w:t>
      </w:r>
      <w:r w:rsidRPr="0027191E">
        <w:rPr>
          <w:rFonts w:eastAsiaTheme="minorEastAsia"/>
          <w:i/>
          <w:szCs w:val="24"/>
          <w:vertAlign w:val="subscript"/>
        </w:rPr>
        <w:t>c</w:t>
      </w:r>
      <w:proofErr w:type="spellEnd"/>
      <w:r w:rsidRPr="002A6D64">
        <w:rPr>
          <w:rFonts w:eastAsiaTheme="minorEastAsia"/>
          <w:szCs w:val="24"/>
        </w:rPr>
        <w:t xml:space="preserve"> ≈ 6 см) по сравнению с размером гамака, поэтому интегрируем от </w:t>
      </w:r>
      <w:r w:rsidRPr="00692456">
        <w:rPr>
          <w:rFonts w:eastAsiaTheme="minorEastAsia"/>
          <w:i/>
          <w:szCs w:val="24"/>
        </w:rPr>
        <w:t>r</w:t>
      </w:r>
      <w:r w:rsidRPr="002A6D64">
        <w:rPr>
          <w:rFonts w:eastAsiaTheme="minorEastAsia"/>
          <w:szCs w:val="24"/>
        </w:rPr>
        <w:t xml:space="preserve"> = 0.</w:t>
      </w:r>
      <w:r w:rsidR="00C11D03">
        <w:rPr>
          <w:szCs w:val="28"/>
          <w:highlight w:val="white"/>
        </w:rPr>
        <w:br w:type="page"/>
      </w:r>
    </w:p>
    <w:p w14:paraId="6F4C2AE6" w14:textId="5B93190E" w:rsidR="00472F5D" w:rsidRPr="00395217" w:rsidRDefault="00472F5D" w:rsidP="00472F5D">
      <w:pPr>
        <w:pStyle w:val="ab"/>
        <w:keepNext/>
        <w:keepLines/>
        <w:ind w:firstLine="567"/>
        <w:rPr>
          <w:szCs w:val="28"/>
          <w:highlight w:val="white"/>
        </w:rPr>
      </w:pPr>
      <w:r w:rsidRPr="00395217">
        <w:rPr>
          <w:szCs w:val="28"/>
          <w:highlight w:val="white"/>
        </w:rPr>
        <w:lastRenderedPageBreak/>
        <w:t>II</w:t>
      </w:r>
      <w:r>
        <w:rPr>
          <w:szCs w:val="28"/>
          <w:highlight w:val="white"/>
          <w:lang w:val="en-US"/>
        </w:rPr>
        <w:t>I</w:t>
      </w:r>
      <w:r w:rsidRPr="00395217">
        <w:rPr>
          <w:szCs w:val="28"/>
          <w:highlight w:val="white"/>
        </w:rPr>
        <w:t xml:space="preserve"> ТУР </w:t>
      </w:r>
      <w:r w:rsidRPr="00472F5D">
        <w:rPr>
          <w:szCs w:val="28"/>
          <w:highlight w:val="white"/>
        </w:rPr>
        <w:t>5</w:t>
      </w:r>
      <w:r w:rsidRPr="00395217">
        <w:rPr>
          <w:szCs w:val="28"/>
          <w:highlight w:val="white"/>
        </w:rPr>
        <w:t xml:space="preserve"> </w:t>
      </w:r>
      <w:r w:rsidR="0042336A">
        <w:rPr>
          <w:szCs w:val="28"/>
          <w:highlight w:val="white"/>
        </w:rPr>
        <w:t>мая 2024</w:t>
      </w:r>
    </w:p>
    <w:p w14:paraId="5816BA94" w14:textId="54AA5012" w:rsidR="00472F5D" w:rsidRPr="00B65B19" w:rsidRDefault="00472F5D"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5-7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792018" w:rsidRPr="00D40379" w14:paraId="613F372B" w14:textId="77777777" w:rsidTr="007426C1">
        <w:trPr>
          <w:trHeight w:val="3241"/>
          <w:jc w:val="center"/>
        </w:trPr>
        <w:tc>
          <w:tcPr>
            <w:tcW w:w="2552" w:type="dxa"/>
          </w:tcPr>
          <w:p w14:paraId="7A5CF7C8" w14:textId="77777777" w:rsidR="00792018" w:rsidRPr="00D40379" w:rsidRDefault="00792018" w:rsidP="007426C1">
            <w:pPr>
              <w:pStyle w:val="21"/>
              <w:spacing w:before="60"/>
              <w:ind w:left="0" w:right="0"/>
              <w:jc w:val="center"/>
              <w:rPr>
                <w:sz w:val="24"/>
                <w:szCs w:val="24"/>
              </w:rPr>
            </w:pPr>
            <w:r w:rsidRPr="00D40379">
              <w:rPr>
                <w:noProof/>
                <w:sz w:val="24"/>
                <w:szCs w:val="24"/>
              </w:rPr>
              <w:drawing>
                <wp:inline distT="0" distB="0" distL="0" distR="0" wp14:anchorId="43EA727D" wp14:editId="0D1DE22E">
                  <wp:extent cx="1440000" cy="1800000"/>
                  <wp:effectExtent l="0" t="0" r="8255" b="0"/>
                  <wp:docPr id="1272"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2.jpg"/>
                          <pic:cNvPicPr preferRelativeResize="0"/>
                        </pic:nvPicPr>
                        <pic:blipFill>
                          <a:blip r:embed="rId59"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87" w:type="dxa"/>
          </w:tcPr>
          <w:p w14:paraId="2C35A226" w14:textId="77777777" w:rsidR="004A7169" w:rsidRPr="00EB2A1A" w:rsidRDefault="004A7169" w:rsidP="004A7169">
            <w:pPr>
              <w:pStyle w:val="1"/>
              <w:outlineLvl w:val="0"/>
              <w:rPr>
                <w:b/>
                <w:bCs w:val="0"/>
              </w:rPr>
            </w:pPr>
            <w:r w:rsidRPr="001F1E8A">
              <w:rPr>
                <w:b/>
                <w:bCs w:val="0"/>
              </w:rPr>
              <w:t>Суровцев Николай Владимирович</w:t>
            </w:r>
          </w:p>
          <w:p w14:paraId="209A572F" w14:textId="77777777" w:rsidR="004A7169" w:rsidRDefault="004A7169" w:rsidP="004A7169">
            <w:pPr>
              <w:pStyle w:val="1"/>
              <w:outlineLvl w:val="0"/>
            </w:pPr>
            <w:r>
              <w:t>Член-корреспондент РАН, профессор РАН</w:t>
            </w:r>
          </w:p>
          <w:p w14:paraId="5C0F7592" w14:textId="179AA5CC" w:rsidR="004A7169" w:rsidRDefault="005B501A" w:rsidP="004A7169">
            <w:pPr>
              <w:pStyle w:val="1"/>
              <w:outlineLvl w:val="0"/>
            </w:pPr>
            <w:r>
              <w:t xml:space="preserve">Доктор </w:t>
            </w:r>
            <w:r w:rsidR="004A7169">
              <w:t>физико-математических наук</w:t>
            </w:r>
          </w:p>
          <w:p w14:paraId="3EB0BD11" w14:textId="77777777" w:rsidR="00EB18C2" w:rsidRDefault="00EB18C2" w:rsidP="00EB18C2">
            <w:pPr>
              <w:pStyle w:val="1"/>
              <w:ind w:left="-110" w:right="-111"/>
              <w:outlineLvl w:val="0"/>
            </w:pPr>
            <w:r>
              <w:t>З</w:t>
            </w:r>
            <w:r w:rsidR="004A7169">
              <w:t xml:space="preserve">аведующий лабораторией спектроскопии конденсированных сред </w:t>
            </w:r>
            <w:r>
              <w:t xml:space="preserve">Института автоматики и электрометрии </w:t>
            </w:r>
            <w:r w:rsidR="004A7169">
              <w:t>СО РАН</w:t>
            </w:r>
            <w:r>
              <w:t xml:space="preserve"> (Новосибирск)</w:t>
            </w:r>
          </w:p>
          <w:p w14:paraId="581E5787" w14:textId="7E58D372" w:rsidR="004A7169" w:rsidRDefault="00EB18C2" w:rsidP="00EB18C2">
            <w:pPr>
              <w:pStyle w:val="1"/>
              <w:ind w:left="-110" w:right="-111"/>
              <w:outlineLvl w:val="0"/>
            </w:pPr>
            <w:r w:rsidRPr="00EB18C2">
              <w:t>Профессор Новосибирского государственного университета</w:t>
            </w:r>
          </w:p>
          <w:p w14:paraId="1F10A8B1" w14:textId="77777777" w:rsidR="004A7169" w:rsidRDefault="004A7169" w:rsidP="004A7169">
            <w:pPr>
              <w:pStyle w:val="1"/>
              <w:outlineLvl w:val="0"/>
            </w:pPr>
            <w:r>
              <w:t>https://www.iae.nsk.su/ru/institute-structure/pers-pages-lead-sci-institute/2520-surovtsev-nv-2</w:t>
            </w:r>
          </w:p>
          <w:p w14:paraId="7DC3F29C" w14:textId="597BFA6C" w:rsidR="00792018" w:rsidRPr="00D40379" w:rsidRDefault="004A7169" w:rsidP="004A7169">
            <w:pPr>
              <w:pStyle w:val="1"/>
              <w:outlineLvl w:val="0"/>
            </w:pPr>
            <w:r>
              <w:t>https://ru.</w:t>
            </w:r>
            <w:r w:rsidR="00DB6D78">
              <w:t>ruwiki.ru</w:t>
            </w:r>
            <w:r>
              <w:t>/wiki/Суровцев,_Николай_Владимирович</w:t>
            </w:r>
          </w:p>
        </w:tc>
      </w:tr>
    </w:tbl>
    <w:p w14:paraId="3D255D00" w14:textId="77777777" w:rsidR="00472F5D" w:rsidRPr="00485906" w:rsidRDefault="00282DF2" w:rsidP="00485906">
      <w:pPr>
        <w:pStyle w:val="TableParagraph"/>
        <w:spacing w:line="300" w:lineRule="auto"/>
        <w:rPr>
          <w:b/>
          <w:szCs w:val="24"/>
        </w:rPr>
      </w:pPr>
      <w:r w:rsidRPr="00485906">
        <w:rPr>
          <w:b/>
          <w:szCs w:val="24"/>
        </w:rPr>
        <w:t>Вопрос:</w:t>
      </w:r>
    </w:p>
    <w:p w14:paraId="17497EC5" w14:textId="7A2FC6E0" w:rsidR="00472F5D" w:rsidRDefault="004A7169" w:rsidP="000B6FD5">
      <w:pPr>
        <w:pStyle w:val="TableParagraph"/>
        <w:spacing w:line="300" w:lineRule="auto"/>
      </w:pPr>
      <w:r w:rsidRPr="004A7169">
        <w:t>Отдыхая на базе отдыха в сосновом бору, я обнаружил, что ряд популярных направлений в лесу образует видимые «дорожки», которые представляют собой отсутствие шишек на подстилке из сосновых иголок (фото). Как вы думаете – какие эффекты приводят к появлению таких «дорожек»?</w:t>
      </w:r>
    </w:p>
    <w:p w14:paraId="51167B9A" w14:textId="4CA1C78B" w:rsidR="004A7169" w:rsidRDefault="004A7169" w:rsidP="000B6FD5">
      <w:pPr>
        <w:pStyle w:val="aff6"/>
        <w:spacing w:before="0" w:after="0" w:line="300" w:lineRule="auto"/>
        <w:contextualSpacing w:val="0"/>
      </w:pPr>
      <w:r>
        <w:rPr>
          <w:noProof/>
        </w:rPr>
        <w:drawing>
          <wp:inline distT="0" distB="0" distL="0" distR="0" wp14:anchorId="629C94FD" wp14:editId="0AC4CC1F">
            <wp:extent cx="3371272" cy="3332257"/>
            <wp:effectExtent l="0" t="0" r="635" b="1905"/>
            <wp:docPr id="92828134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387770" cy="3348564"/>
                    </a:xfrm>
                    <a:prstGeom prst="rect">
                      <a:avLst/>
                    </a:prstGeom>
                    <a:noFill/>
                  </pic:spPr>
                </pic:pic>
              </a:graphicData>
            </a:graphic>
          </wp:inline>
        </w:drawing>
      </w:r>
    </w:p>
    <w:p w14:paraId="45EC9803" w14:textId="16A41F3A" w:rsidR="00472F5D" w:rsidRPr="00485906" w:rsidRDefault="000E3B72" w:rsidP="00485906">
      <w:pPr>
        <w:pStyle w:val="TableParagraph"/>
        <w:spacing w:line="300" w:lineRule="auto"/>
        <w:rPr>
          <w:b/>
          <w:szCs w:val="24"/>
        </w:rPr>
      </w:pPr>
      <w:r w:rsidRPr="00485906">
        <w:rPr>
          <w:b/>
          <w:szCs w:val="24"/>
        </w:rPr>
        <w:t>Решение</w:t>
      </w:r>
      <w:r w:rsidR="00792018" w:rsidRPr="00485906">
        <w:rPr>
          <w:b/>
          <w:szCs w:val="24"/>
        </w:rPr>
        <w:t>:</w:t>
      </w:r>
    </w:p>
    <w:p w14:paraId="7CDFCCC4" w14:textId="77777777" w:rsidR="00B527C8" w:rsidRPr="00B527C8" w:rsidRDefault="00B527C8" w:rsidP="000B6FD5">
      <w:pPr>
        <w:pStyle w:val="TableParagraph"/>
        <w:spacing w:line="300" w:lineRule="auto"/>
        <w:rPr>
          <w:rFonts w:eastAsia="Calibri"/>
        </w:rPr>
      </w:pPr>
      <w:r w:rsidRPr="00B527C8">
        <w:rPr>
          <w:rFonts w:eastAsia="Calibri"/>
        </w:rPr>
        <w:t xml:space="preserve">Абсолютное большинство людей, к которым я обратился с таким вопросом, ответило, что люди просто пинают шишки в процессе ходьбы, и шишки улетают с «дорожки». Однако у меня возникло сомнение в том, что этот эффект является доминирующим, так как в этом случае и подстилка из сосновых иголок сильно бы уменьшилась. (Когда по определённому направлению ходит очень много людей, как в городских парках, то можно увидеть и полное «вытирание» дорожек до земли.) </w:t>
      </w:r>
    </w:p>
    <w:p w14:paraId="3B4A876C" w14:textId="77777777" w:rsidR="00485906" w:rsidRDefault="00B527C8" w:rsidP="000B6FD5">
      <w:pPr>
        <w:pStyle w:val="TableParagraph"/>
        <w:spacing w:line="300" w:lineRule="auto"/>
        <w:rPr>
          <w:rFonts w:eastAsia="Calibri"/>
        </w:rPr>
      </w:pPr>
      <w:r w:rsidRPr="00B527C8">
        <w:rPr>
          <w:rFonts w:eastAsia="Calibri"/>
        </w:rPr>
        <w:t xml:space="preserve">Я решил побыть физиком-экспериментатором и провести исследование. Попросил добровольца походить по лесу и заснял несколько коротких видео. Анализ показал, что </w:t>
      </w:r>
      <w:r w:rsidRPr="00B527C8">
        <w:rPr>
          <w:rFonts w:eastAsia="Calibri"/>
        </w:rPr>
        <w:lastRenderedPageBreak/>
        <w:t>«пинание» шишек вообще отсутствовало. Также не попалось случаев, которые можно было бы ожидать по аналогии с движением автомобиля по гравию, когда мелкие предметы, двигаясь вместе с колесом, вылетают в направлении противоположном движению. (Наверное, такое можно увидеть для человека, бегущего по шишкам.) На видео шишки часто вылетали из-под обуви, то есть процесс перемещения шишек при ходьбе довольно интенсивный. Частым эффектом было «выдавливание»</w:t>
      </w:r>
      <w:r w:rsidR="00485906">
        <w:rPr>
          <w:rFonts w:eastAsia="Calibri"/>
        </w:rPr>
        <w:t xml:space="preserve"> шишек краем обуви (Рисунок 1).</w:t>
      </w:r>
    </w:p>
    <w:p w14:paraId="1E4C6AC8" w14:textId="21A117B4" w:rsidR="006D237C" w:rsidRDefault="006D237C" w:rsidP="000B6FD5">
      <w:pPr>
        <w:pStyle w:val="TableParagraph"/>
        <w:spacing w:line="300" w:lineRule="auto"/>
        <w:jc w:val="center"/>
        <w:rPr>
          <w:rFonts w:eastAsia="Calibri"/>
        </w:rPr>
      </w:pPr>
    </w:p>
    <w:tbl>
      <w:tblPr>
        <w:tblStyle w:val="af7"/>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260"/>
        <w:gridCol w:w="3544"/>
      </w:tblGrid>
      <w:tr w:rsidR="006D237C" w14:paraId="4BA418CF" w14:textId="77777777" w:rsidTr="00F86DCE">
        <w:tc>
          <w:tcPr>
            <w:tcW w:w="2972" w:type="dxa"/>
          </w:tcPr>
          <w:p w14:paraId="4A2C3EA9" w14:textId="2B564D55"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5C96440E" wp14:editId="42B16AAD">
                  <wp:extent cx="1487805" cy="1469390"/>
                  <wp:effectExtent l="0" t="0" r="0" b="0"/>
                  <wp:docPr id="13442051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1487805" cy="1469390"/>
                          </a:xfrm>
                          <a:prstGeom prst="rect">
                            <a:avLst/>
                          </a:prstGeom>
                          <a:noFill/>
                        </pic:spPr>
                      </pic:pic>
                    </a:graphicData>
                  </a:graphic>
                </wp:inline>
              </w:drawing>
            </w:r>
          </w:p>
        </w:tc>
        <w:tc>
          <w:tcPr>
            <w:tcW w:w="3260" w:type="dxa"/>
          </w:tcPr>
          <w:p w14:paraId="1E6CB09D" w14:textId="3FAA0039"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3989F32D" wp14:editId="1EB5CDEF">
                  <wp:extent cx="1463040" cy="1469390"/>
                  <wp:effectExtent l="0" t="0" r="3810" b="0"/>
                  <wp:docPr id="1905154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463040" cy="1469390"/>
                          </a:xfrm>
                          <a:prstGeom prst="rect">
                            <a:avLst/>
                          </a:prstGeom>
                          <a:noFill/>
                        </pic:spPr>
                      </pic:pic>
                    </a:graphicData>
                  </a:graphic>
                </wp:inline>
              </w:drawing>
            </w:r>
          </w:p>
        </w:tc>
        <w:tc>
          <w:tcPr>
            <w:tcW w:w="3544" w:type="dxa"/>
          </w:tcPr>
          <w:p w14:paraId="4AC03AFF" w14:textId="7B930924"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7C0BB2B8" wp14:editId="33D132B5">
                  <wp:extent cx="1597025" cy="1475105"/>
                  <wp:effectExtent l="0" t="0" r="3175" b="0"/>
                  <wp:docPr id="135839782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597025" cy="1475105"/>
                          </a:xfrm>
                          <a:prstGeom prst="rect">
                            <a:avLst/>
                          </a:prstGeom>
                          <a:noFill/>
                        </pic:spPr>
                      </pic:pic>
                    </a:graphicData>
                  </a:graphic>
                </wp:inline>
              </w:drawing>
            </w:r>
          </w:p>
        </w:tc>
      </w:tr>
      <w:tr w:rsidR="006D237C" w14:paraId="106703C7" w14:textId="77777777" w:rsidTr="00F86DCE">
        <w:tc>
          <w:tcPr>
            <w:tcW w:w="2972" w:type="dxa"/>
          </w:tcPr>
          <w:p w14:paraId="7158A4AC" w14:textId="676D3D35" w:rsidR="006D237C" w:rsidRDefault="006D237C" w:rsidP="000B6FD5">
            <w:pPr>
              <w:pStyle w:val="TableParagraph"/>
              <w:spacing w:line="300" w:lineRule="auto"/>
              <w:ind w:firstLine="0"/>
              <w:jc w:val="center"/>
              <w:rPr>
                <w:rFonts w:eastAsia="Calibri"/>
              </w:rPr>
            </w:pPr>
            <w:r w:rsidRPr="00B527C8">
              <w:rPr>
                <w:sz w:val="20"/>
              </w:rPr>
              <w:t>Пятка наступает на шишку</w:t>
            </w:r>
          </w:p>
        </w:tc>
        <w:tc>
          <w:tcPr>
            <w:tcW w:w="3260" w:type="dxa"/>
          </w:tcPr>
          <w:p w14:paraId="70B254C4" w14:textId="7B2BA165" w:rsidR="006D237C" w:rsidRDefault="006D237C" w:rsidP="000B6FD5">
            <w:pPr>
              <w:pStyle w:val="TableParagraph"/>
              <w:spacing w:line="300" w:lineRule="auto"/>
              <w:ind w:firstLine="0"/>
              <w:jc w:val="center"/>
              <w:rPr>
                <w:rFonts w:eastAsia="Calibri"/>
              </w:rPr>
            </w:pPr>
            <w:r w:rsidRPr="00B527C8">
              <w:rPr>
                <w:sz w:val="20"/>
              </w:rPr>
              <w:t>Шишка выдавливается от нажима краем обуви, подлетает вверх</w:t>
            </w:r>
          </w:p>
        </w:tc>
        <w:tc>
          <w:tcPr>
            <w:tcW w:w="3544" w:type="dxa"/>
          </w:tcPr>
          <w:p w14:paraId="046ACDD4" w14:textId="6EBF8DF2" w:rsidR="006D237C" w:rsidRDefault="006D237C" w:rsidP="000B6FD5">
            <w:pPr>
              <w:pStyle w:val="TableParagraph"/>
              <w:spacing w:line="300" w:lineRule="auto"/>
              <w:ind w:firstLine="0"/>
              <w:jc w:val="center"/>
              <w:rPr>
                <w:rFonts w:eastAsia="Calibri"/>
              </w:rPr>
            </w:pPr>
            <w:r w:rsidRPr="00B527C8">
              <w:rPr>
                <w:sz w:val="20"/>
              </w:rPr>
              <w:t>Шишка летит в сторону камеры, лучше входя в фокальную плоскость</w:t>
            </w:r>
          </w:p>
        </w:tc>
      </w:tr>
      <w:tr w:rsidR="006D237C" w14:paraId="7F966E99" w14:textId="77777777" w:rsidTr="00F86DCE">
        <w:tc>
          <w:tcPr>
            <w:tcW w:w="9776" w:type="dxa"/>
            <w:gridSpan w:val="3"/>
          </w:tcPr>
          <w:p w14:paraId="05CBF766" w14:textId="77777777" w:rsidR="006D237C" w:rsidRPr="004900D3" w:rsidRDefault="006D237C" w:rsidP="000B6FD5">
            <w:pPr>
              <w:spacing w:line="300" w:lineRule="auto"/>
              <w:jc w:val="center"/>
              <w:rPr>
                <w:rFonts w:ascii="Times New Roman" w:hAnsi="Times New Roman"/>
                <w:b/>
                <w:sz w:val="24"/>
                <w:szCs w:val="24"/>
                <w:lang w:eastAsia="en-US"/>
              </w:rPr>
            </w:pPr>
            <w:r w:rsidRPr="004900D3">
              <w:rPr>
                <w:rFonts w:ascii="Times New Roman" w:hAnsi="Times New Roman"/>
                <w:b/>
                <w:sz w:val="24"/>
                <w:szCs w:val="24"/>
                <w:lang w:eastAsia="en-US"/>
              </w:rPr>
              <w:t>Рисунок 1.</w:t>
            </w:r>
          </w:p>
          <w:p w14:paraId="2C70D48A" w14:textId="7FCA8970" w:rsidR="006D237C" w:rsidRDefault="006D237C" w:rsidP="000B6FD5">
            <w:pPr>
              <w:spacing w:line="300" w:lineRule="auto"/>
              <w:jc w:val="center"/>
            </w:pPr>
          </w:p>
        </w:tc>
      </w:tr>
      <w:tr w:rsidR="006D237C" w14:paraId="6670CF1E" w14:textId="77777777" w:rsidTr="00F86DCE">
        <w:tc>
          <w:tcPr>
            <w:tcW w:w="2972" w:type="dxa"/>
          </w:tcPr>
          <w:p w14:paraId="491DD3D3" w14:textId="76B4E65D"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49A16BC4" wp14:editId="51C110F8">
                  <wp:extent cx="1457325" cy="1390015"/>
                  <wp:effectExtent l="0" t="0" r="9525" b="635"/>
                  <wp:docPr id="115525790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457325" cy="1390015"/>
                          </a:xfrm>
                          <a:prstGeom prst="rect">
                            <a:avLst/>
                          </a:prstGeom>
                          <a:noFill/>
                        </pic:spPr>
                      </pic:pic>
                    </a:graphicData>
                  </a:graphic>
                </wp:inline>
              </w:drawing>
            </w:r>
          </w:p>
        </w:tc>
        <w:tc>
          <w:tcPr>
            <w:tcW w:w="3260" w:type="dxa"/>
          </w:tcPr>
          <w:p w14:paraId="18542364" w14:textId="5F014F53"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384015D9" wp14:editId="514F01B5">
                  <wp:extent cx="1688465" cy="1396365"/>
                  <wp:effectExtent l="0" t="0" r="6985" b="0"/>
                  <wp:docPr id="121125051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688465" cy="1396365"/>
                          </a:xfrm>
                          <a:prstGeom prst="rect">
                            <a:avLst/>
                          </a:prstGeom>
                          <a:noFill/>
                        </pic:spPr>
                      </pic:pic>
                    </a:graphicData>
                  </a:graphic>
                </wp:inline>
              </w:drawing>
            </w:r>
          </w:p>
        </w:tc>
        <w:tc>
          <w:tcPr>
            <w:tcW w:w="3544" w:type="dxa"/>
          </w:tcPr>
          <w:p w14:paraId="6EDE6FB8" w14:textId="7D9B57D4"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28B70809" wp14:editId="5228ADAB">
                  <wp:extent cx="1591310" cy="1408430"/>
                  <wp:effectExtent l="0" t="0" r="8890" b="1270"/>
                  <wp:docPr id="9960703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1591310" cy="1408430"/>
                          </a:xfrm>
                          <a:prstGeom prst="rect">
                            <a:avLst/>
                          </a:prstGeom>
                          <a:noFill/>
                        </pic:spPr>
                      </pic:pic>
                    </a:graphicData>
                  </a:graphic>
                </wp:inline>
              </w:drawing>
            </w:r>
          </w:p>
        </w:tc>
      </w:tr>
      <w:tr w:rsidR="006D237C" w14:paraId="2D99D3C9" w14:textId="77777777" w:rsidTr="00F86DCE">
        <w:tc>
          <w:tcPr>
            <w:tcW w:w="2972" w:type="dxa"/>
          </w:tcPr>
          <w:p w14:paraId="10C693AF" w14:textId="08FE2E2B" w:rsidR="006D237C" w:rsidRDefault="005B501A" w:rsidP="000B6FD5">
            <w:pPr>
              <w:pStyle w:val="TableParagraph"/>
              <w:spacing w:line="300" w:lineRule="auto"/>
              <w:ind w:firstLine="0"/>
              <w:jc w:val="center"/>
              <w:rPr>
                <w:rFonts w:eastAsia="Calibri"/>
              </w:rPr>
            </w:pPr>
            <w:r w:rsidRPr="00B527C8">
              <w:rPr>
                <w:sz w:val="20"/>
              </w:rPr>
              <w:t xml:space="preserve">Кроссовок </w:t>
            </w:r>
            <w:r w:rsidR="006D237C" w:rsidRPr="00B527C8">
              <w:rPr>
                <w:sz w:val="20"/>
              </w:rPr>
              <w:t>наступает так, что шишка катится</w:t>
            </w:r>
          </w:p>
        </w:tc>
        <w:tc>
          <w:tcPr>
            <w:tcW w:w="3260" w:type="dxa"/>
          </w:tcPr>
          <w:p w14:paraId="2D1C55A0" w14:textId="1C749552" w:rsidR="006D237C" w:rsidRDefault="006D237C" w:rsidP="000B6FD5">
            <w:pPr>
              <w:pStyle w:val="TableParagraph"/>
              <w:spacing w:line="300" w:lineRule="auto"/>
              <w:ind w:firstLine="0"/>
              <w:jc w:val="center"/>
              <w:rPr>
                <w:rFonts w:eastAsia="Calibri"/>
              </w:rPr>
            </w:pPr>
            <w:r w:rsidRPr="00B527C8">
              <w:rPr>
                <w:sz w:val="20"/>
              </w:rPr>
              <w:t>Видно, что шишка прокатилась относительно остальных предметов</w:t>
            </w:r>
          </w:p>
        </w:tc>
        <w:tc>
          <w:tcPr>
            <w:tcW w:w="3544" w:type="dxa"/>
          </w:tcPr>
          <w:p w14:paraId="330DA5AE" w14:textId="4D970A0B" w:rsidR="006D237C" w:rsidRDefault="006D237C" w:rsidP="000B6FD5">
            <w:pPr>
              <w:pStyle w:val="TableParagraph"/>
              <w:spacing w:line="300" w:lineRule="auto"/>
              <w:ind w:firstLine="0"/>
              <w:jc w:val="center"/>
              <w:rPr>
                <w:rFonts w:eastAsia="Calibri"/>
              </w:rPr>
            </w:pPr>
            <w:r w:rsidRPr="00B527C8">
              <w:rPr>
                <w:sz w:val="20"/>
              </w:rPr>
              <w:t>Набравшая горизонтальную скорость и вращение, шишка подлетает вверх из-за столкновения с неровностью (видна и другая шишка, вылетевшая с другой стороны обуви)</w:t>
            </w:r>
          </w:p>
        </w:tc>
      </w:tr>
      <w:tr w:rsidR="006D237C" w14:paraId="37569C43" w14:textId="77777777" w:rsidTr="00F86DCE">
        <w:tc>
          <w:tcPr>
            <w:tcW w:w="9776" w:type="dxa"/>
            <w:gridSpan w:val="3"/>
          </w:tcPr>
          <w:p w14:paraId="7EDD0C1D" w14:textId="77777777" w:rsidR="006D237C" w:rsidRPr="004900D3" w:rsidRDefault="006D237C" w:rsidP="000B6FD5">
            <w:pPr>
              <w:spacing w:line="300" w:lineRule="auto"/>
              <w:jc w:val="center"/>
              <w:rPr>
                <w:rFonts w:ascii="Times New Roman" w:hAnsi="Times New Roman"/>
                <w:b/>
                <w:sz w:val="24"/>
                <w:szCs w:val="24"/>
                <w:lang w:eastAsia="en-US"/>
              </w:rPr>
            </w:pPr>
            <w:r w:rsidRPr="004900D3">
              <w:rPr>
                <w:rFonts w:ascii="Times New Roman" w:hAnsi="Times New Roman"/>
                <w:b/>
                <w:sz w:val="24"/>
                <w:szCs w:val="24"/>
                <w:lang w:eastAsia="en-US"/>
              </w:rPr>
              <w:t>Рисунок 2.</w:t>
            </w:r>
          </w:p>
          <w:p w14:paraId="4C88CE13" w14:textId="21452AF7" w:rsidR="006D237C" w:rsidRDefault="006D237C" w:rsidP="000B6FD5">
            <w:pPr>
              <w:pStyle w:val="TableParagraph"/>
              <w:spacing w:line="300" w:lineRule="auto"/>
              <w:ind w:firstLine="0"/>
              <w:rPr>
                <w:rFonts w:eastAsia="Calibri"/>
              </w:rPr>
            </w:pPr>
          </w:p>
        </w:tc>
      </w:tr>
      <w:tr w:rsidR="006D237C" w14:paraId="401289E7" w14:textId="77777777" w:rsidTr="00F86DCE">
        <w:tc>
          <w:tcPr>
            <w:tcW w:w="2972" w:type="dxa"/>
          </w:tcPr>
          <w:p w14:paraId="4901B5CF" w14:textId="170FE302" w:rsidR="006D237C" w:rsidRDefault="006D237C" w:rsidP="000B6FD5">
            <w:pPr>
              <w:pStyle w:val="TableParagraph"/>
              <w:spacing w:line="300" w:lineRule="auto"/>
              <w:ind w:firstLine="0"/>
              <w:jc w:val="center"/>
              <w:rPr>
                <w:rFonts w:eastAsia="Calibri"/>
              </w:rPr>
            </w:pPr>
            <w:r w:rsidRPr="00B527C8">
              <w:rPr>
                <w:noProof/>
                <w:lang w:eastAsia="ru-RU"/>
              </w:rPr>
              <w:drawing>
                <wp:inline distT="0" distB="0" distL="0" distR="0" wp14:anchorId="578479E6" wp14:editId="104552E9">
                  <wp:extent cx="1648326" cy="1527940"/>
                  <wp:effectExtent l="0" t="0" r="9525" b="0"/>
                  <wp:docPr id="1939686571" name="Рисунок 1939686571" descr="Изображение выглядит как текст, снимок экрана, Мультимедийное программное обеспечение,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86571" name="Рисунок 1939686571" descr="Изображение выглядит как текст, снимок экрана, Мультимедийное программное обеспечение, программное обеспечение&#10;&#10;Контент, сгенерированный ИИ, может содержать ошибки."/>
                          <pic:cNvPicPr/>
                        </pic:nvPicPr>
                        <pic:blipFill rotWithShape="1">
                          <a:blip r:embed="rId67" cstate="hqprint">
                            <a:extLst>
                              <a:ext uri="{28A0092B-C50C-407E-A947-70E740481C1C}">
                                <a14:useLocalDpi xmlns:a14="http://schemas.microsoft.com/office/drawing/2010/main"/>
                              </a:ext>
                            </a:extLst>
                          </a:blip>
                          <a:srcRect/>
                          <a:stretch/>
                        </pic:blipFill>
                        <pic:spPr bwMode="auto">
                          <a:xfrm>
                            <a:off x="0" y="0"/>
                            <a:ext cx="1758504" cy="1630072"/>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61A8A774" w14:textId="67F08AB9" w:rsidR="006D237C" w:rsidRDefault="006D237C" w:rsidP="000B6FD5">
            <w:pPr>
              <w:pStyle w:val="TableParagraph"/>
              <w:spacing w:line="300" w:lineRule="auto"/>
              <w:ind w:firstLine="0"/>
              <w:jc w:val="center"/>
              <w:rPr>
                <w:rFonts w:eastAsia="Calibri"/>
              </w:rPr>
            </w:pPr>
            <w:r w:rsidRPr="00B527C8">
              <w:rPr>
                <w:noProof/>
                <w:lang w:eastAsia="ru-RU"/>
              </w:rPr>
              <w:drawing>
                <wp:anchor distT="0" distB="0" distL="114300" distR="114300" simplePos="0" relativeHeight="251820032" behindDoc="0" locked="0" layoutInCell="1" allowOverlap="1" wp14:anchorId="1206CED3" wp14:editId="2A39328B">
                  <wp:simplePos x="0" y="0"/>
                  <wp:positionH relativeFrom="column">
                    <wp:posOffset>-3175</wp:posOffset>
                  </wp:positionH>
                  <wp:positionV relativeFrom="paragraph">
                    <wp:posOffset>635</wp:posOffset>
                  </wp:positionV>
                  <wp:extent cx="1790804" cy="1519789"/>
                  <wp:effectExtent l="0" t="0" r="0" b="4445"/>
                  <wp:wrapNone/>
                  <wp:docPr id="1424035742" name="Рисунок 1424035742" descr="Изображение выглядит как текст, снимок экрана, программное обеспечение, Мультимедийное программное обеспечени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35742" name="Рисунок 1424035742" descr="Изображение выглядит как текст, снимок экрана, программное обеспечение, Мультимедийное программное обеспечение&#10;&#10;Контент, сгенерированный ИИ, может содержать ошибки."/>
                          <pic:cNvPicPr/>
                        </pic:nvPicPr>
                        <pic:blipFill rotWithShape="1">
                          <a:blip r:embed="rId68" cstate="hqprint">
                            <a:extLst>
                              <a:ext uri="{28A0092B-C50C-407E-A947-70E740481C1C}">
                                <a14:useLocalDpi xmlns:a14="http://schemas.microsoft.com/office/drawing/2010/main"/>
                              </a:ext>
                            </a:extLst>
                          </a:blip>
                          <a:srcRect/>
                          <a:stretch/>
                        </pic:blipFill>
                        <pic:spPr bwMode="auto">
                          <a:xfrm>
                            <a:off x="0" y="0"/>
                            <a:ext cx="1796501" cy="1524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4" w:type="dxa"/>
          </w:tcPr>
          <w:p w14:paraId="1E2D0481" w14:textId="334935C3" w:rsidR="006D237C" w:rsidRDefault="006D237C" w:rsidP="000B6FD5">
            <w:pPr>
              <w:pStyle w:val="TableParagraph"/>
              <w:spacing w:line="300" w:lineRule="auto"/>
              <w:ind w:firstLine="0"/>
              <w:jc w:val="center"/>
              <w:rPr>
                <w:rFonts w:eastAsia="Calibri"/>
              </w:rPr>
            </w:pPr>
            <w:r>
              <w:rPr>
                <w:rFonts w:eastAsia="Calibri"/>
                <w:noProof/>
                <w:lang w:eastAsia="ru-RU"/>
              </w:rPr>
              <w:drawing>
                <wp:inline distT="0" distB="0" distL="0" distR="0" wp14:anchorId="396363BF" wp14:editId="23F2C3AB">
                  <wp:extent cx="1566545" cy="1524000"/>
                  <wp:effectExtent l="0" t="0" r="0" b="0"/>
                  <wp:docPr id="105363900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566545" cy="1524000"/>
                          </a:xfrm>
                          <a:prstGeom prst="rect">
                            <a:avLst/>
                          </a:prstGeom>
                          <a:noFill/>
                        </pic:spPr>
                      </pic:pic>
                    </a:graphicData>
                  </a:graphic>
                </wp:inline>
              </w:drawing>
            </w:r>
          </w:p>
        </w:tc>
      </w:tr>
      <w:tr w:rsidR="006D237C" w14:paraId="56B46F65" w14:textId="77777777" w:rsidTr="00F86DCE">
        <w:tc>
          <w:tcPr>
            <w:tcW w:w="2972" w:type="dxa"/>
          </w:tcPr>
          <w:p w14:paraId="2886DCCA" w14:textId="1E813090" w:rsidR="006D237C" w:rsidRDefault="005B501A" w:rsidP="000B6FD5">
            <w:pPr>
              <w:pStyle w:val="TableParagraph"/>
              <w:spacing w:line="300" w:lineRule="auto"/>
              <w:ind w:firstLine="0"/>
              <w:jc w:val="center"/>
              <w:rPr>
                <w:rFonts w:eastAsia="Calibri"/>
              </w:rPr>
            </w:pPr>
            <w:r w:rsidRPr="00B527C8">
              <w:rPr>
                <w:sz w:val="20"/>
              </w:rPr>
              <w:t xml:space="preserve">Кроссовок </w:t>
            </w:r>
            <w:r w:rsidR="006D237C" w:rsidRPr="00B527C8">
              <w:rPr>
                <w:sz w:val="20"/>
              </w:rPr>
              <w:t>наступает на группу шишек</w:t>
            </w:r>
          </w:p>
        </w:tc>
        <w:tc>
          <w:tcPr>
            <w:tcW w:w="3260" w:type="dxa"/>
          </w:tcPr>
          <w:p w14:paraId="58D0EE99" w14:textId="755ED6FE" w:rsidR="006D237C" w:rsidRDefault="006D237C" w:rsidP="000B6FD5">
            <w:pPr>
              <w:pStyle w:val="TableParagraph"/>
              <w:spacing w:line="300" w:lineRule="auto"/>
              <w:ind w:firstLine="0"/>
              <w:jc w:val="center"/>
              <w:rPr>
                <w:rFonts w:eastAsia="Calibri"/>
              </w:rPr>
            </w:pPr>
            <w:r w:rsidRPr="00B527C8">
              <w:rPr>
                <w:sz w:val="20"/>
              </w:rPr>
              <w:t xml:space="preserve">Ступня прокатывается по шишкам (носок </w:t>
            </w:r>
            <w:r w:rsidR="004900D3">
              <w:rPr>
                <w:sz w:val="20"/>
              </w:rPr>
              <w:t xml:space="preserve">обуви </w:t>
            </w:r>
            <w:r w:rsidRPr="00B527C8">
              <w:rPr>
                <w:sz w:val="20"/>
              </w:rPr>
              <w:t>уходит сильно вверх)</w:t>
            </w:r>
          </w:p>
        </w:tc>
        <w:tc>
          <w:tcPr>
            <w:tcW w:w="3544" w:type="dxa"/>
          </w:tcPr>
          <w:p w14:paraId="625E4CC8" w14:textId="2E2303D1" w:rsidR="006D237C" w:rsidRDefault="006D237C" w:rsidP="000B6FD5">
            <w:pPr>
              <w:pStyle w:val="TableParagraph"/>
              <w:spacing w:line="300" w:lineRule="auto"/>
              <w:ind w:firstLine="0"/>
              <w:jc w:val="center"/>
              <w:rPr>
                <w:rFonts w:eastAsia="Calibri"/>
              </w:rPr>
            </w:pPr>
            <w:r w:rsidRPr="00B527C8">
              <w:rPr>
                <w:sz w:val="20"/>
              </w:rPr>
              <w:t>Шишки тоже прокатываются, сталкиваются друг с другом, образуя несколько разлетающихся шишек</w:t>
            </w:r>
          </w:p>
        </w:tc>
      </w:tr>
      <w:tr w:rsidR="006D237C" w14:paraId="5303B2A9" w14:textId="77777777" w:rsidTr="00F86DCE">
        <w:tc>
          <w:tcPr>
            <w:tcW w:w="9776" w:type="dxa"/>
            <w:gridSpan w:val="3"/>
          </w:tcPr>
          <w:p w14:paraId="46374FF8" w14:textId="6C3A3911" w:rsidR="006D237C" w:rsidRDefault="006D237C" w:rsidP="000B6FD5">
            <w:pPr>
              <w:spacing w:line="300" w:lineRule="auto"/>
              <w:jc w:val="center"/>
            </w:pPr>
            <w:r w:rsidRPr="004900D3">
              <w:rPr>
                <w:rFonts w:ascii="Times New Roman" w:hAnsi="Times New Roman"/>
                <w:b/>
                <w:sz w:val="24"/>
                <w:szCs w:val="24"/>
                <w:lang w:eastAsia="en-US"/>
              </w:rPr>
              <w:t>Рисунок 3.</w:t>
            </w:r>
          </w:p>
        </w:tc>
      </w:tr>
    </w:tbl>
    <w:p w14:paraId="0EFAF768" w14:textId="77777777" w:rsidR="00485906" w:rsidRDefault="00485906" w:rsidP="00485906">
      <w:pPr>
        <w:pStyle w:val="TableParagraph"/>
        <w:spacing w:line="300" w:lineRule="auto"/>
        <w:rPr>
          <w:rFonts w:eastAsia="Calibri"/>
        </w:rPr>
      </w:pPr>
    </w:p>
    <w:p w14:paraId="6F25ED8D" w14:textId="26D33091" w:rsidR="00485906" w:rsidRDefault="00485906" w:rsidP="00485906">
      <w:pPr>
        <w:pStyle w:val="TableParagraph"/>
        <w:spacing w:line="300" w:lineRule="auto"/>
        <w:rPr>
          <w:rFonts w:eastAsia="Calibri"/>
        </w:rPr>
      </w:pPr>
      <w:r w:rsidRPr="00B527C8">
        <w:rPr>
          <w:rFonts w:eastAsia="Calibri"/>
        </w:rPr>
        <w:lastRenderedPageBreak/>
        <w:t>Второй эффект связан с тем, что в первый момент контакта с землей обувь имеет горизонтальную компоненту скорости, а так как шишки круглые, то при этом они начинают катиться и приобретают скорость, которая меняет направление из-за столкновения с другими шишками и препятствиями (Рисунок 2). Из-за способности шишек катиться, из-под обуви может вылететь и фонтан из шишек, а можно и сильно поскользнуться (Рисунок 3).</w:t>
      </w:r>
    </w:p>
    <w:p w14:paraId="0356786A" w14:textId="77777777" w:rsidR="000B6FD5" w:rsidRDefault="000B6FD5" w:rsidP="000B6FD5">
      <w:pPr>
        <w:pStyle w:val="TableParagraph"/>
        <w:spacing w:line="300" w:lineRule="auto"/>
        <w:rPr>
          <w:rFonts w:eastAsia="Calibri"/>
          <w:b/>
          <w:bCs/>
        </w:rPr>
      </w:pPr>
    </w:p>
    <w:p w14:paraId="4A3A80DF" w14:textId="365C05C7" w:rsidR="00B527C8" w:rsidRPr="00B527C8" w:rsidRDefault="00B527C8" w:rsidP="000B6FD5">
      <w:pPr>
        <w:pStyle w:val="TableParagraph"/>
        <w:spacing w:line="300" w:lineRule="auto"/>
        <w:rPr>
          <w:rFonts w:eastAsia="Calibri"/>
        </w:rPr>
      </w:pPr>
      <w:r w:rsidRPr="00B527C8">
        <w:rPr>
          <w:rFonts w:eastAsia="Calibri"/>
          <w:b/>
          <w:bCs/>
        </w:rPr>
        <w:t>Дополнение:</w:t>
      </w:r>
      <w:r w:rsidRPr="00B527C8">
        <w:rPr>
          <w:rFonts w:eastAsia="Calibri"/>
        </w:rPr>
        <w:t xml:space="preserve"> Появление «дорожек» в лесу, где сосновые иголки отсутствуют, может быть обусловлено и другими факторами, что активно отметили участники викторины.</w:t>
      </w:r>
    </w:p>
    <w:p w14:paraId="416EB6EA" w14:textId="02638E44" w:rsidR="00B527C8" w:rsidRPr="00B527C8" w:rsidRDefault="00B527C8" w:rsidP="000B6FD5">
      <w:pPr>
        <w:pStyle w:val="TableParagraph"/>
        <w:spacing w:line="300" w:lineRule="auto"/>
        <w:rPr>
          <w:rFonts w:eastAsia="Calibri"/>
        </w:rPr>
      </w:pPr>
      <w:r w:rsidRPr="004900D3">
        <w:rPr>
          <w:rFonts w:eastAsia="Calibri"/>
          <w:i/>
        </w:rPr>
        <w:t>Животные:</w:t>
      </w:r>
      <w:r w:rsidRPr="00B527C8">
        <w:rPr>
          <w:rFonts w:eastAsia="Calibri"/>
        </w:rPr>
        <w:t xml:space="preserve"> Дикие животные, такие как олени, лисы или мелкие грызуны, могут также следовать определенными тропами, что приводит к уменьшению количеств</w:t>
      </w:r>
      <w:r w:rsidR="004900D3">
        <w:rPr>
          <w:rFonts w:eastAsia="Calibri"/>
        </w:rPr>
        <w:t>а шишек и иголок в этих местах.</w:t>
      </w:r>
    </w:p>
    <w:p w14:paraId="4F6C08EC" w14:textId="1A8971BA" w:rsidR="00B527C8" w:rsidRPr="00B527C8" w:rsidRDefault="004900D3" w:rsidP="000B6FD5">
      <w:pPr>
        <w:pStyle w:val="TableParagraph"/>
        <w:spacing w:line="300" w:lineRule="auto"/>
        <w:rPr>
          <w:rFonts w:eastAsia="Calibri"/>
        </w:rPr>
      </w:pPr>
      <w:r w:rsidRPr="004900D3">
        <w:rPr>
          <w:rFonts w:eastAsia="Calibri"/>
          <w:i/>
        </w:rPr>
        <w:t>Окружающая среда</w:t>
      </w:r>
      <w:r w:rsidR="00B527C8" w:rsidRPr="004900D3">
        <w:rPr>
          <w:rFonts w:eastAsia="Calibri"/>
          <w:i/>
        </w:rPr>
        <w:t>:</w:t>
      </w:r>
      <w:r w:rsidR="00B527C8" w:rsidRPr="00B527C8">
        <w:rPr>
          <w:rFonts w:eastAsia="Calibri"/>
        </w:rPr>
        <w:t xml:space="preserve"> На участках с более интенсивной тенью или с различиями в составе почвы могут расти разные виды растительности, что может влиять на распределение шишек. </w:t>
      </w:r>
    </w:p>
    <w:p w14:paraId="7E9F1E5F" w14:textId="77777777" w:rsidR="00B527C8" w:rsidRPr="00B527C8" w:rsidRDefault="00B527C8" w:rsidP="000B6FD5">
      <w:pPr>
        <w:pStyle w:val="TableParagraph"/>
        <w:spacing w:line="300" w:lineRule="auto"/>
        <w:rPr>
          <w:rFonts w:eastAsia="Calibri"/>
        </w:rPr>
      </w:pPr>
      <w:r w:rsidRPr="004900D3">
        <w:rPr>
          <w:rFonts w:eastAsia="Calibri"/>
          <w:i/>
        </w:rPr>
        <w:t>Ветер и осадки:</w:t>
      </w:r>
      <w:r w:rsidRPr="00B527C8">
        <w:rPr>
          <w:rFonts w:eastAsia="Calibri"/>
        </w:rPr>
        <w:t xml:space="preserve"> Ветер может раздувать легкие шишки и иголки с открытых мест, а дожди могут смывать их, что также ведёт к образованию дорожек. </w:t>
      </w:r>
    </w:p>
    <w:p w14:paraId="5CE6C2E7" w14:textId="0D8CFA1A" w:rsidR="00792018" w:rsidRPr="00D40379" w:rsidRDefault="00B527C8" w:rsidP="000B6FD5">
      <w:pPr>
        <w:pStyle w:val="TableParagraph"/>
        <w:spacing w:line="300" w:lineRule="auto"/>
      </w:pPr>
      <w:r w:rsidRPr="00B527C8">
        <w:rPr>
          <w:rFonts w:eastAsia="Calibri"/>
        </w:rPr>
        <w:t>Все эти факторы могут взаимодействовать друг с другом, создавая видимые «дорожки» в сосновом бору.</w:t>
      </w:r>
      <w:r w:rsidR="00792018" w:rsidRPr="00D40379">
        <w:br w:type="page"/>
      </w:r>
    </w:p>
    <w:p w14:paraId="7E0E3628" w14:textId="522CB65A" w:rsidR="00004C33" w:rsidRPr="00395217" w:rsidRDefault="00004C33" w:rsidP="00004C33">
      <w:pPr>
        <w:pStyle w:val="ab"/>
        <w:keepNext/>
        <w:keepLines/>
        <w:ind w:firstLine="567"/>
        <w:rPr>
          <w:szCs w:val="28"/>
          <w:highlight w:val="white"/>
        </w:rPr>
      </w:pPr>
      <w:r w:rsidRPr="00395217">
        <w:rPr>
          <w:szCs w:val="28"/>
          <w:highlight w:val="white"/>
        </w:rPr>
        <w:lastRenderedPageBreak/>
        <w:t>II</w:t>
      </w:r>
      <w:r>
        <w:rPr>
          <w:szCs w:val="28"/>
          <w:highlight w:val="white"/>
          <w:lang w:val="en-US"/>
        </w:rPr>
        <w:t>I</w:t>
      </w:r>
      <w:r w:rsidRPr="00395217">
        <w:rPr>
          <w:szCs w:val="28"/>
          <w:highlight w:val="white"/>
        </w:rPr>
        <w:t xml:space="preserve"> ТУР </w:t>
      </w:r>
      <w:r w:rsidRPr="00472F5D">
        <w:rPr>
          <w:szCs w:val="28"/>
          <w:highlight w:val="white"/>
        </w:rPr>
        <w:t>5</w:t>
      </w:r>
      <w:r w:rsidRPr="00395217">
        <w:rPr>
          <w:szCs w:val="28"/>
          <w:highlight w:val="white"/>
        </w:rPr>
        <w:t xml:space="preserve"> </w:t>
      </w:r>
      <w:r w:rsidR="0042336A">
        <w:rPr>
          <w:szCs w:val="28"/>
          <w:highlight w:val="white"/>
        </w:rPr>
        <w:t>мая 2024</w:t>
      </w:r>
    </w:p>
    <w:p w14:paraId="02409312" w14:textId="2B1C0B77" w:rsidR="00004C33" w:rsidRPr="00B65B19" w:rsidRDefault="00004C33"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8-9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792018" w:rsidRPr="00D40379" w14:paraId="4CF75ED8" w14:textId="77777777" w:rsidTr="00004C33">
        <w:tc>
          <w:tcPr>
            <w:tcW w:w="2552" w:type="dxa"/>
          </w:tcPr>
          <w:p w14:paraId="06433791" w14:textId="4070DA0D" w:rsidR="00792018" w:rsidRPr="00D40379" w:rsidRDefault="00792018" w:rsidP="00004C33">
            <w:pPr>
              <w:pStyle w:val="21"/>
              <w:spacing w:before="0"/>
              <w:ind w:left="0" w:right="0"/>
              <w:jc w:val="center"/>
              <w:rPr>
                <w:sz w:val="24"/>
                <w:szCs w:val="24"/>
              </w:rPr>
            </w:pPr>
            <w:r w:rsidRPr="00D40379">
              <w:rPr>
                <w:noProof/>
                <w:sz w:val="24"/>
                <w:szCs w:val="24"/>
              </w:rPr>
              <w:drawing>
                <wp:inline distT="114300" distB="114300" distL="114300" distR="114300" wp14:anchorId="61826883" wp14:editId="0A50F2E4">
                  <wp:extent cx="1440000" cy="1800000"/>
                  <wp:effectExtent l="0" t="0" r="8255" b="0"/>
                  <wp:docPr id="1276" name="image27.jpg"/>
                  <wp:cNvGraphicFramePr/>
                  <a:graphic xmlns:a="http://schemas.openxmlformats.org/drawingml/2006/main">
                    <a:graphicData uri="http://schemas.openxmlformats.org/drawingml/2006/picture">
                      <pic:pic xmlns:pic="http://schemas.openxmlformats.org/drawingml/2006/picture">
                        <pic:nvPicPr>
                          <pic:cNvPr id="1276" name="image27.jpg"/>
                          <pic:cNvPicPr preferRelativeResize="0"/>
                        </pic:nvPicPr>
                        <pic:blipFill>
                          <a:blip r:embed="rId70" cstate="hqprint">
                            <a:extLst>
                              <a:ext uri="{28A0092B-C50C-407E-A947-70E740481C1C}">
                                <a14:useLocalDpi xmlns:a14="http://schemas.microsoft.com/office/drawing/2010/main"/>
                              </a:ext>
                            </a:extLst>
                          </a:blip>
                          <a:srcRect l="10000" r="10000"/>
                          <a:stretch>
                            <a:fillRect/>
                          </a:stretch>
                        </pic:blipFill>
                        <pic:spPr bwMode="auto">
                          <a:xfrm>
                            <a:off x="0" y="0"/>
                            <a:ext cx="1440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87" w:type="dxa"/>
          </w:tcPr>
          <w:p w14:paraId="5B0A2658" w14:textId="77777777" w:rsidR="00B527C8" w:rsidRPr="00D40379" w:rsidRDefault="00B527C8" w:rsidP="00B527C8">
            <w:pPr>
              <w:pStyle w:val="3"/>
              <w:spacing w:before="60" w:line="240" w:lineRule="auto"/>
              <w:outlineLvl w:val="2"/>
              <w:rPr>
                <w:szCs w:val="24"/>
              </w:rPr>
            </w:pPr>
            <w:proofErr w:type="spellStart"/>
            <w:r w:rsidRPr="001F1E8A">
              <w:rPr>
                <w:szCs w:val="24"/>
              </w:rPr>
              <w:t>Муртазаев</w:t>
            </w:r>
            <w:proofErr w:type="spellEnd"/>
            <w:r w:rsidRPr="001F1E8A">
              <w:rPr>
                <w:szCs w:val="24"/>
              </w:rPr>
              <w:t xml:space="preserve"> Акай </w:t>
            </w:r>
            <w:proofErr w:type="spellStart"/>
            <w:r w:rsidRPr="001F1E8A">
              <w:rPr>
                <w:szCs w:val="24"/>
              </w:rPr>
              <w:t>Курбанович</w:t>
            </w:r>
            <w:proofErr w:type="spellEnd"/>
          </w:p>
          <w:p w14:paraId="2F6DE37F" w14:textId="77777777" w:rsidR="00B527C8" w:rsidRDefault="00B527C8" w:rsidP="00B527C8">
            <w:pPr>
              <w:pStyle w:val="1"/>
              <w:outlineLvl w:val="0"/>
            </w:pPr>
            <w:r>
              <w:t>Член-корреспондент РАН</w:t>
            </w:r>
          </w:p>
          <w:p w14:paraId="25BD5DB3" w14:textId="77777777" w:rsidR="00B527C8" w:rsidRDefault="00B527C8" w:rsidP="00B527C8">
            <w:pPr>
              <w:pStyle w:val="1"/>
              <w:outlineLvl w:val="0"/>
            </w:pPr>
            <w:r>
              <w:t>доктор физико-математических наук</w:t>
            </w:r>
          </w:p>
          <w:p w14:paraId="2A0A0A47" w14:textId="47B2FC47" w:rsidR="00B527C8" w:rsidRDefault="00B527C8" w:rsidP="00B527C8">
            <w:pPr>
              <w:pStyle w:val="1"/>
              <w:outlineLvl w:val="0"/>
            </w:pPr>
            <w:r>
              <w:t>Директор Дагестанского</w:t>
            </w:r>
            <w:r w:rsidR="006370C7">
              <w:t xml:space="preserve"> </w:t>
            </w:r>
            <w:r>
              <w:t>федерального</w:t>
            </w:r>
            <w:r w:rsidR="006370C7">
              <w:br/>
            </w:r>
            <w:r>
              <w:t>исследовательского</w:t>
            </w:r>
            <w:r w:rsidR="006370C7">
              <w:t xml:space="preserve"> </w:t>
            </w:r>
            <w:r>
              <w:t>центра РАН</w:t>
            </w:r>
            <w:r w:rsidR="006370C7">
              <w:t xml:space="preserve"> (ДФИЦ РАН)</w:t>
            </w:r>
          </w:p>
          <w:p w14:paraId="5E390541" w14:textId="77777777" w:rsidR="00B527C8" w:rsidRDefault="00B527C8" w:rsidP="00B527C8">
            <w:pPr>
              <w:pStyle w:val="1"/>
              <w:outlineLvl w:val="0"/>
            </w:pPr>
            <w:r>
              <w:t>Заведующий лабораторией вычислительной физики и физики фазовых переходов Института физики ДФИЦ РАН</w:t>
            </w:r>
          </w:p>
          <w:p w14:paraId="4C8B890C" w14:textId="77777777" w:rsidR="00B527C8" w:rsidRDefault="00B527C8" w:rsidP="00B527C8">
            <w:pPr>
              <w:pStyle w:val="1"/>
              <w:outlineLvl w:val="0"/>
            </w:pPr>
            <w:r>
              <w:t>http://www.dncran.ru/static?id=78</w:t>
            </w:r>
          </w:p>
          <w:p w14:paraId="1323516C" w14:textId="14DB0E11" w:rsidR="00792018" w:rsidRPr="00D40379" w:rsidRDefault="00B527C8" w:rsidP="00B527C8">
            <w:pPr>
              <w:pStyle w:val="1"/>
              <w:outlineLvl w:val="0"/>
            </w:pPr>
            <w:r>
              <w:t>https://ru.</w:t>
            </w:r>
            <w:r w:rsidR="00DB6D78">
              <w:t>ruwiki.ru</w:t>
            </w:r>
            <w:r>
              <w:t>/wiki/Муртазаев,_Акай_Курбанович</w:t>
            </w:r>
          </w:p>
        </w:tc>
      </w:tr>
    </w:tbl>
    <w:p w14:paraId="230BAB15" w14:textId="77777777" w:rsidR="00485906" w:rsidRDefault="00485906" w:rsidP="00B65B19">
      <w:pPr>
        <w:pStyle w:val="TableParagraph"/>
        <w:spacing w:line="300" w:lineRule="auto"/>
        <w:rPr>
          <w:b/>
          <w:szCs w:val="24"/>
        </w:rPr>
      </w:pPr>
    </w:p>
    <w:p w14:paraId="147068E2" w14:textId="09DDF4F9" w:rsidR="00004C33" w:rsidRPr="00B65B19" w:rsidRDefault="00792018" w:rsidP="00B65B19">
      <w:pPr>
        <w:pStyle w:val="TableParagraph"/>
        <w:spacing w:line="300" w:lineRule="auto"/>
        <w:rPr>
          <w:b/>
          <w:szCs w:val="24"/>
        </w:rPr>
      </w:pPr>
      <w:r w:rsidRPr="00B65B19">
        <w:rPr>
          <w:b/>
          <w:szCs w:val="24"/>
        </w:rPr>
        <w:t>Вопрос:</w:t>
      </w:r>
    </w:p>
    <w:p w14:paraId="41809C79" w14:textId="77777777" w:rsidR="00B527C8" w:rsidRPr="00255674" w:rsidRDefault="00B527C8" w:rsidP="000B6FD5">
      <w:pPr>
        <w:pStyle w:val="TableParagraph"/>
        <w:spacing w:line="300" w:lineRule="auto"/>
      </w:pPr>
      <w:r w:rsidRPr="00255674">
        <w:t>Футболист, отрабатывая силу удара, бьет по футбольному мячу, который лежит на горизонтальной площадке на расстоянии 60 м от высокой вертикальной стены. При ударе футболист сообщил мячу начальную скорость 15 м/с, направленную под углом 30° к горизонту. Ударяясь о горизонтальную площадку, мяч отскакивает от неё абсолютно упруго. Определите сколько раз мяч ударится о горизонтальную площадку, прежде ударится о вертикальную стенку. Можно ли таким образом забить гол в реальной игре так, чтобы мяч «перепрыгнул» через вратаря после хотя бы одного отскока от горизонтальной поверхности? Сопротивлением воздуха можно пренебречь; мяч движется в вертикальной плоскости, перпендикулярной стене.</w:t>
      </w:r>
    </w:p>
    <w:p w14:paraId="7DFFB85A" w14:textId="3094A634" w:rsidR="00B527C8" w:rsidRDefault="00847FE3" w:rsidP="000B6FD5">
      <w:pPr>
        <w:pStyle w:val="aff6"/>
        <w:spacing w:before="0" w:after="0" w:line="300" w:lineRule="auto"/>
        <w:contextualSpacing w:val="0"/>
      </w:pPr>
      <w:r w:rsidRPr="00847FE3">
        <w:rPr>
          <w:noProof/>
        </w:rPr>
        <w:drawing>
          <wp:inline distT="0" distB="0" distL="0" distR="0" wp14:anchorId="51B8E5EB" wp14:editId="116BDA45">
            <wp:extent cx="6120765" cy="3933825"/>
            <wp:effectExtent l="0" t="0" r="0" b="9525"/>
            <wp:docPr id="1760648200" name="Рисунок 176064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765" cy="3933825"/>
                    </a:xfrm>
                    <a:prstGeom prst="rect">
                      <a:avLst/>
                    </a:prstGeom>
                  </pic:spPr>
                </pic:pic>
              </a:graphicData>
            </a:graphic>
          </wp:inline>
        </w:drawing>
      </w:r>
    </w:p>
    <w:p w14:paraId="2C821DAF" w14:textId="595FDBC4" w:rsidR="00004C33" w:rsidRPr="00B65B19" w:rsidRDefault="000E3B72" w:rsidP="00847FE3">
      <w:pPr>
        <w:pStyle w:val="TableParagraph"/>
        <w:keepNext/>
        <w:keepLines/>
        <w:widowControl/>
        <w:spacing w:line="300" w:lineRule="auto"/>
        <w:rPr>
          <w:b/>
          <w:szCs w:val="24"/>
        </w:rPr>
      </w:pPr>
      <w:r w:rsidRPr="00B65B19">
        <w:rPr>
          <w:b/>
          <w:szCs w:val="24"/>
        </w:rPr>
        <w:lastRenderedPageBreak/>
        <w:t>Решение</w:t>
      </w:r>
      <w:r w:rsidR="00792018" w:rsidRPr="00B65B19">
        <w:rPr>
          <w:b/>
          <w:szCs w:val="24"/>
        </w:rPr>
        <w:t>:</w:t>
      </w:r>
    </w:p>
    <w:p w14:paraId="4DB36D54" w14:textId="77777777" w:rsidR="000B6FD5" w:rsidRDefault="00B527C8" w:rsidP="000B6FD5">
      <w:pPr>
        <w:pStyle w:val="TableParagraph"/>
        <w:spacing w:line="300" w:lineRule="auto"/>
        <w:rPr>
          <w:rFonts w:eastAsia="Calibri"/>
        </w:rPr>
      </w:pPr>
      <w:r w:rsidRPr="00255674">
        <w:rPr>
          <w:rFonts w:eastAsia="Calibri"/>
        </w:rPr>
        <w:t xml:space="preserve">Рассмотрим движение тел брошенного под углом к горизонту, с начальной скорость </w:t>
      </w:r>
      <w:r w:rsidRPr="00B527C8">
        <w:rPr>
          <w:rFonts w:eastAsia="Calibri"/>
          <w:i/>
          <w:iCs/>
        </w:rPr>
        <w:t>ʋ</w:t>
      </w:r>
      <w:r w:rsidRPr="00B527C8">
        <w:rPr>
          <w:rFonts w:eastAsia="Calibri"/>
          <w:i/>
          <w:iCs/>
          <w:vertAlign w:val="subscript"/>
        </w:rPr>
        <w:t>0</w:t>
      </w:r>
      <w:r w:rsidRPr="00255674">
        <w:rPr>
          <w:rFonts w:eastAsia="Calibri"/>
        </w:rPr>
        <w:t>.</w:t>
      </w:r>
    </w:p>
    <w:p w14:paraId="4D28C370" w14:textId="047FFC52" w:rsidR="000B6FD5" w:rsidRDefault="00B527C8" w:rsidP="000B6FD5">
      <w:pPr>
        <w:pStyle w:val="TableParagraph"/>
        <w:spacing w:line="300" w:lineRule="auto"/>
        <w:rPr>
          <w:rFonts w:eastAsia="Calibri"/>
        </w:rPr>
      </w:pPr>
      <w:r w:rsidRPr="00255674">
        <w:rPr>
          <w:rFonts w:eastAsia="Calibri"/>
        </w:rPr>
        <w:t>Проекция начальной скорости на оси ОУ и ОХ равны соответственно</w:t>
      </w:r>
      <w:r w:rsidR="000B6FD5">
        <w:rPr>
          <w:rFonts w:eastAsia="Calibri"/>
        </w:rPr>
        <w:t>:</w:t>
      </w:r>
    </w:p>
    <w:p w14:paraId="0EDCA497" w14:textId="1E860476" w:rsidR="000B6FD5" w:rsidRDefault="00B527C8" w:rsidP="000B6FD5">
      <w:pPr>
        <w:pStyle w:val="TableParagraph"/>
        <w:spacing w:line="300" w:lineRule="auto"/>
        <w:jc w:val="center"/>
        <w:rPr>
          <w:rFonts w:eastAsia="Calibri"/>
        </w:rPr>
      </w:pPr>
      <w:r w:rsidRPr="00B527C8">
        <w:rPr>
          <w:rFonts w:eastAsia="Calibri"/>
          <w:i/>
          <w:iCs/>
        </w:rPr>
        <w:t>ʋ</w:t>
      </w:r>
      <w:r w:rsidRPr="00B527C8">
        <w:rPr>
          <w:rFonts w:eastAsia="Calibri"/>
          <w:i/>
          <w:iCs/>
          <w:vertAlign w:val="subscript"/>
        </w:rPr>
        <w:t>0х</w:t>
      </w:r>
      <w:r w:rsidRPr="00B527C8">
        <w:rPr>
          <w:rFonts w:eastAsia="Calibri"/>
          <w:i/>
          <w:iCs/>
        </w:rPr>
        <w:t xml:space="preserve"> = ʋ</w:t>
      </w:r>
      <w:r w:rsidRPr="00B527C8">
        <w:rPr>
          <w:rFonts w:eastAsia="Calibri"/>
          <w:i/>
          <w:iCs/>
          <w:vertAlign w:val="subscript"/>
        </w:rPr>
        <w:t>0</w:t>
      </w:r>
      <w:r w:rsidRPr="00B527C8">
        <w:rPr>
          <w:rFonts w:eastAsia="Calibri"/>
          <w:i/>
          <w:iCs/>
          <w:lang w:val="en-US"/>
        </w:rPr>
        <w:t>cosα</w:t>
      </w:r>
    </w:p>
    <w:p w14:paraId="68ECB7BD" w14:textId="010E40EB" w:rsidR="000B6FD5" w:rsidRPr="000B6FD5" w:rsidRDefault="00B527C8" w:rsidP="000B6FD5">
      <w:pPr>
        <w:pStyle w:val="TableParagraph"/>
        <w:spacing w:line="300" w:lineRule="auto"/>
        <w:jc w:val="center"/>
        <w:rPr>
          <w:rFonts w:eastAsia="Calibri"/>
        </w:rPr>
      </w:pPr>
      <w:r w:rsidRPr="00B527C8">
        <w:rPr>
          <w:rFonts w:eastAsia="Calibri"/>
          <w:i/>
          <w:iCs/>
        </w:rPr>
        <w:t>ʋ</w:t>
      </w:r>
      <w:r w:rsidRPr="00B527C8">
        <w:rPr>
          <w:rFonts w:eastAsia="Calibri"/>
          <w:i/>
          <w:iCs/>
          <w:vertAlign w:val="subscript"/>
        </w:rPr>
        <w:t>0y</w:t>
      </w:r>
      <w:r w:rsidRPr="00B527C8">
        <w:rPr>
          <w:rFonts w:eastAsia="Calibri"/>
          <w:i/>
          <w:iCs/>
        </w:rPr>
        <w:t xml:space="preserve"> = ʋ</w:t>
      </w:r>
      <w:r w:rsidRPr="00B527C8">
        <w:rPr>
          <w:rFonts w:eastAsia="Calibri"/>
          <w:i/>
          <w:iCs/>
          <w:vertAlign w:val="subscript"/>
        </w:rPr>
        <w:t>0</w:t>
      </w:r>
      <w:r w:rsidRPr="00B527C8">
        <w:rPr>
          <w:rFonts w:eastAsia="Calibri"/>
          <w:i/>
          <w:iCs/>
          <w:lang w:val="en-US"/>
        </w:rPr>
        <w:t>sinα</w:t>
      </w:r>
      <w:r w:rsidR="000B6FD5">
        <w:rPr>
          <w:rFonts w:eastAsia="Calibri"/>
          <w:i/>
          <w:iCs/>
        </w:rPr>
        <w:t>.</w:t>
      </w:r>
    </w:p>
    <w:p w14:paraId="374B6D9E" w14:textId="154782C7" w:rsidR="000B6FD5" w:rsidRDefault="000B6FD5" w:rsidP="000B6FD5">
      <w:pPr>
        <w:pStyle w:val="TableParagraph"/>
        <w:spacing w:line="300" w:lineRule="auto"/>
        <w:rPr>
          <w:rFonts w:eastAsia="Calibri"/>
        </w:rPr>
      </w:pPr>
      <w:r>
        <w:rPr>
          <w:rFonts w:eastAsia="Calibri"/>
        </w:rPr>
        <w:t>П</w:t>
      </w:r>
      <w:r w:rsidR="00B527C8" w:rsidRPr="00255674">
        <w:rPr>
          <w:rFonts w:eastAsia="Calibri"/>
        </w:rPr>
        <w:t>роекци</w:t>
      </w:r>
      <w:r>
        <w:rPr>
          <w:rFonts w:eastAsia="Calibri"/>
        </w:rPr>
        <w:t>и</w:t>
      </w:r>
      <w:r w:rsidR="00B527C8" w:rsidRPr="00255674">
        <w:rPr>
          <w:rFonts w:eastAsia="Calibri"/>
        </w:rPr>
        <w:t xml:space="preserve"> ускорения свободного падения</w:t>
      </w:r>
      <w:r>
        <w:rPr>
          <w:rFonts w:eastAsia="Calibri"/>
        </w:rPr>
        <w:t>:</w:t>
      </w:r>
    </w:p>
    <w:p w14:paraId="3DBD8FA8" w14:textId="373F4CC2" w:rsidR="000B6FD5" w:rsidRDefault="000B6FD5" w:rsidP="009B066A">
      <w:pPr>
        <w:pStyle w:val="TableParagraph"/>
        <w:spacing w:before="120" w:after="120" w:line="300" w:lineRule="auto"/>
        <w:jc w:val="center"/>
        <w:rPr>
          <w:rFonts w:eastAsia="Calibri"/>
          <w:i/>
          <w:iCs/>
        </w:rPr>
      </w:pPr>
      <w:proofErr w:type="spellStart"/>
      <w:r w:rsidRPr="00B527C8">
        <w:rPr>
          <w:rFonts w:eastAsia="Calibri"/>
          <w:i/>
          <w:iCs/>
        </w:rPr>
        <w:t>g</w:t>
      </w:r>
      <w:r w:rsidRPr="00B527C8">
        <w:rPr>
          <w:rFonts w:eastAsia="Calibri"/>
          <w:i/>
          <w:iCs/>
          <w:vertAlign w:val="subscript"/>
        </w:rPr>
        <w:t>х</w:t>
      </w:r>
      <w:proofErr w:type="spellEnd"/>
      <w:r w:rsidRPr="00B527C8">
        <w:rPr>
          <w:rFonts w:eastAsia="Calibri"/>
          <w:i/>
          <w:iCs/>
        </w:rPr>
        <w:t xml:space="preserve"> = 0</w:t>
      </w:r>
      <w:r>
        <w:rPr>
          <w:rFonts w:eastAsia="Calibri"/>
          <w:i/>
          <w:iCs/>
        </w:rPr>
        <w:t>,</w:t>
      </w:r>
    </w:p>
    <w:p w14:paraId="445EEE79" w14:textId="4073EF49" w:rsidR="000B6FD5" w:rsidRDefault="00B527C8" w:rsidP="009B066A">
      <w:pPr>
        <w:pStyle w:val="TableParagraph"/>
        <w:spacing w:before="120" w:after="120" w:line="300" w:lineRule="auto"/>
        <w:jc w:val="center"/>
        <w:rPr>
          <w:rFonts w:eastAsia="Calibri"/>
        </w:rPr>
      </w:pPr>
      <w:proofErr w:type="spellStart"/>
      <w:r w:rsidRPr="00B527C8">
        <w:rPr>
          <w:rFonts w:eastAsia="Calibri"/>
          <w:i/>
          <w:iCs/>
        </w:rPr>
        <w:t>g</w:t>
      </w:r>
      <w:r w:rsidRPr="00B527C8">
        <w:rPr>
          <w:rFonts w:eastAsia="Calibri"/>
          <w:i/>
          <w:iCs/>
          <w:vertAlign w:val="subscript"/>
        </w:rPr>
        <w:t>у</w:t>
      </w:r>
      <w:proofErr w:type="spellEnd"/>
      <w:r w:rsidRPr="00B527C8">
        <w:rPr>
          <w:rFonts w:eastAsia="Calibri"/>
          <w:i/>
          <w:iCs/>
          <w:vertAlign w:val="subscript"/>
        </w:rPr>
        <w:t xml:space="preserve"> </w:t>
      </w:r>
      <w:r w:rsidRPr="00B527C8">
        <w:rPr>
          <w:rFonts w:eastAsia="Calibri"/>
          <w:i/>
          <w:iCs/>
        </w:rPr>
        <w:t>= –g</w:t>
      </w:r>
      <w:r w:rsidRPr="00255674">
        <w:rPr>
          <w:rFonts w:eastAsia="Calibri"/>
        </w:rPr>
        <w:t>.</w:t>
      </w:r>
    </w:p>
    <w:p w14:paraId="28817EEF" w14:textId="304A94EE" w:rsidR="000B6FD5" w:rsidRDefault="00B527C8" w:rsidP="000B6FD5">
      <w:pPr>
        <w:pStyle w:val="TableParagraph"/>
        <w:spacing w:line="300" w:lineRule="auto"/>
        <w:rPr>
          <w:rFonts w:eastAsia="Calibri"/>
        </w:rPr>
      </w:pPr>
      <w:r w:rsidRPr="00255674">
        <w:rPr>
          <w:rFonts w:eastAsia="Calibri"/>
        </w:rPr>
        <w:t xml:space="preserve">Исходя из </w:t>
      </w:r>
      <w:r w:rsidR="000B6FD5">
        <w:rPr>
          <w:rFonts w:eastAsia="Calibri"/>
        </w:rPr>
        <w:t>э</w:t>
      </w:r>
      <w:r w:rsidRPr="00255674">
        <w:rPr>
          <w:rFonts w:eastAsia="Calibri"/>
        </w:rPr>
        <w:t xml:space="preserve">того </w:t>
      </w:r>
      <w:r w:rsidR="000B6FD5">
        <w:rPr>
          <w:rFonts w:eastAsia="Calibri"/>
        </w:rPr>
        <w:t>з</w:t>
      </w:r>
      <w:r w:rsidRPr="00255674">
        <w:rPr>
          <w:rFonts w:eastAsia="Calibri"/>
        </w:rPr>
        <w:t>апишем уравнение координат</w:t>
      </w:r>
    </w:p>
    <w:p w14:paraId="40B3B232" w14:textId="425D9775" w:rsidR="000B6FD5" w:rsidRDefault="000B6FD5" w:rsidP="009B066A">
      <w:pPr>
        <w:pStyle w:val="TableParagraph"/>
        <w:spacing w:before="120" w:after="120" w:line="300" w:lineRule="auto"/>
        <w:jc w:val="center"/>
        <w:rPr>
          <w:rFonts w:eastAsia="Calibri"/>
        </w:rPr>
      </w:pPr>
      <w:r w:rsidRPr="00B527C8">
        <w:rPr>
          <w:rFonts w:eastAsia="Calibri"/>
          <w:i/>
          <w:iCs/>
        </w:rPr>
        <w:t xml:space="preserve">х = </w:t>
      </w:r>
      <w:r w:rsidRPr="00B527C8">
        <w:rPr>
          <w:rFonts w:eastAsia="Calibri"/>
          <w:i/>
          <w:iCs/>
          <w:lang w:val="en-US"/>
        </w:rPr>
        <w:t>L</w:t>
      </w:r>
      <w:r w:rsidRPr="00B527C8">
        <w:rPr>
          <w:rFonts w:eastAsia="Calibri"/>
          <w:i/>
          <w:iCs/>
        </w:rPr>
        <w:t xml:space="preserve"> = ʋ</w:t>
      </w:r>
      <w:r w:rsidRPr="00B527C8">
        <w:rPr>
          <w:rFonts w:eastAsia="Calibri"/>
          <w:i/>
          <w:iCs/>
          <w:vertAlign w:val="subscript"/>
        </w:rPr>
        <w:t>0</w:t>
      </w:r>
      <w:r>
        <w:rPr>
          <w:rFonts w:eastAsia="Calibri"/>
          <w:i/>
          <w:iCs/>
          <w:vertAlign w:val="subscript"/>
        </w:rPr>
        <w:t> </w:t>
      </w:r>
      <w:r w:rsidRPr="004900D3">
        <w:rPr>
          <w:rFonts w:eastAsia="Calibri"/>
          <w:iCs/>
          <w:lang w:val="en-US"/>
        </w:rPr>
        <w:t>cos</w:t>
      </w:r>
      <w:r w:rsidRPr="00B527C8">
        <w:rPr>
          <w:rFonts w:eastAsia="Calibri"/>
          <w:i/>
          <w:iCs/>
          <w:lang w:val="en-US"/>
        </w:rPr>
        <w:t>α</w:t>
      </w:r>
      <w:r>
        <w:rPr>
          <w:rFonts w:eastAsia="Calibri"/>
          <w:i/>
          <w:iCs/>
        </w:rPr>
        <w:t xml:space="preserve"> </w:t>
      </w:r>
      <w:r w:rsidRPr="00B527C8">
        <w:rPr>
          <w:rFonts w:eastAsia="Calibri"/>
          <w:i/>
          <w:iCs/>
          <w:lang w:val="en-US"/>
        </w:rPr>
        <w:t>t</w:t>
      </w:r>
      <w:r>
        <w:rPr>
          <w:rFonts w:eastAsia="Calibri"/>
        </w:rPr>
        <w:t>;</w:t>
      </w:r>
    </w:p>
    <w:p w14:paraId="1D43731F" w14:textId="77777777" w:rsidR="000B6FD5" w:rsidRDefault="00B527C8" w:rsidP="009B066A">
      <w:pPr>
        <w:pStyle w:val="TableParagraph"/>
        <w:spacing w:before="120" w:after="120" w:line="300" w:lineRule="auto"/>
        <w:jc w:val="center"/>
        <w:rPr>
          <w:rFonts w:eastAsia="Calibri"/>
        </w:rPr>
      </w:pPr>
      <w:r w:rsidRPr="00B527C8">
        <w:rPr>
          <w:rFonts w:eastAsia="Calibri"/>
          <w:i/>
          <w:iCs/>
        </w:rPr>
        <w:t>у =</w:t>
      </w:r>
      <w:r w:rsidRPr="00B527C8">
        <w:rPr>
          <w:rFonts w:eastAsia="Calibri"/>
          <w:i/>
          <w:iCs/>
          <w:lang w:val="en-US"/>
        </w:rPr>
        <w:t>h</w:t>
      </w:r>
      <w:r w:rsidRPr="00B527C8">
        <w:rPr>
          <w:rFonts w:eastAsia="Calibri"/>
          <w:i/>
          <w:iCs/>
        </w:rPr>
        <w:t xml:space="preserve"> = ʋ</w:t>
      </w:r>
      <w:r w:rsidRPr="00B527C8">
        <w:rPr>
          <w:rFonts w:eastAsia="Calibri"/>
          <w:i/>
          <w:iCs/>
          <w:vertAlign w:val="subscript"/>
        </w:rPr>
        <w:t>0</w:t>
      </w:r>
      <w:r w:rsidR="00677BFB" w:rsidRPr="00677BFB">
        <w:rPr>
          <w:rFonts w:eastAsia="Calibri"/>
          <w:i/>
          <w:iCs/>
        </w:rPr>
        <w:t xml:space="preserve"> </w:t>
      </w:r>
      <w:r w:rsidRPr="00677BFB">
        <w:rPr>
          <w:rFonts w:eastAsia="Calibri"/>
          <w:iCs/>
          <w:lang w:val="en-US"/>
        </w:rPr>
        <w:t>sin</w:t>
      </w:r>
      <w:r w:rsidRPr="00B527C8">
        <w:rPr>
          <w:rFonts w:eastAsia="Calibri"/>
          <w:i/>
          <w:iCs/>
          <w:lang w:val="en-US"/>
        </w:rPr>
        <w:t>α</w:t>
      </w:r>
      <w:r w:rsidR="004900D3">
        <w:rPr>
          <w:rFonts w:eastAsia="Calibri"/>
          <w:i/>
          <w:iCs/>
        </w:rPr>
        <w:t xml:space="preserve"> </w:t>
      </w:r>
      <w:r w:rsidRPr="00B527C8">
        <w:rPr>
          <w:rFonts w:eastAsia="Calibri"/>
          <w:i/>
          <w:iCs/>
          <w:lang w:val="en-US"/>
        </w:rPr>
        <w:t>t</w:t>
      </w:r>
      <w:r w:rsidRPr="00B527C8">
        <w:rPr>
          <w:rFonts w:eastAsia="Calibri"/>
          <w:i/>
          <w:iCs/>
        </w:rPr>
        <w:t xml:space="preserve"> – g</w:t>
      </w:r>
      <w:r w:rsidRPr="00B527C8">
        <w:rPr>
          <w:rFonts w:eastAsia="Calibri"/>
          <w:i/>
          <w:iCs/>
          <w:lang w:val="en-US"/>
        </w:rPr>
        <w:t>t</w:t>
      </w:r>
      <w:r w:rsidRPr="00B527C8">
        <w:rPr>
          <w:rFonts w:eastAsia="Calibri"/>
          <w:i/>
          <w:iCs/>
          <w:vertAlign w:val="superscript"/>
        </w:rPr>
        <w:t>2</w:t>
      </w:r>
      <w:r w:rsidRPr="00B527C8">
        <w:rPr>
          <w:rFonts w:eastAsia="Calibri"/>
          <w:i/>
          <w:iCs/>
        </w:rPr>
        <w:t>/2</w:t>
      </w:r>
      <w:r w:rsidR="000B6FD5">
        <w:rPr>
          <w:rFonts w:eastAsia="Calibri"/>
        </w:rPr>
        <w:t>.</w:t>
      </w:r>
    </w:p>
    <w:p w14:paraId="4770AEE7" w14:textId="77777777" w:rsidR="000B6FD5" w:rsidRDefault="00B527C8" w:rsidP="000B6FD5">
      <w:pPr>
        <w:pStyle w:val="TableParagraph"/>
        <w:spacing w:line="300" w:lineRule="auto"/>
        <w:rPr>
          <w:rFonts w:eastAsia="Calibri"/>
        </w:rPr>
      </w:pPr>
      <w:r w:rsidRPr="00255674">
        <w:rPr>
          <w:rFonts w:eastAsia="Calibri"/>
        </w:rPr>
        <w:t xml:space="preserve">На максимальной высоте </w:t>
      </w:r>
      <w:proofErr w:type="spellStart"/>
      <w:r w:rsidRPr="00B527C8">
        <w:rPr>
          <w:rFonts w:eastAsia="Calibri"/>
          <w:i/>
          <w:iCs/>
        </w:rPr>
        <w:t>ʋ</w:t>
      </w:r>
      <w:r w:rsidRPr="00B527C8">
        <w:rPr>
          <w:rFonts w:eastAsia="Calibri"/>
          <w:i/>
          <w:iCs/>
          <w:vertAlign w:val="subscript"/>
        </w:rPr>
        <w:t>у</w:t>
      </w:r>
      <w:proofErr w:type="spellEnd"/>
      <w:r w:rsidRPr="00B527C8">
        <w:rPr>
          <w:rFonts w:eastAsia="Calibri"/>
          <w:i/>
          <w:iCs/>
        </w:rPr>
        <w:t xml:space="preserve"> = 0</w:t>
      </w:r>
      <w:r w:rsidRPr="00255674">
        <w:rPr>
          <w:rFonts w:eastAsia="Calibri"/>
        </w:rPr>
        <w:t>.</w:t>
      </w:r>
    </w:p>
    <w:p w14:paraId="56A8B585" w14:textId="77777777" w:rsidR="000B6FD5" w:rsidRDefault="00B527C8" w:rsidP="000B6FD5">
      <w:pPr>
        <w:pStyle w:val="TableParagraph"/>
        <w:spacing w:line="300" w:lineRule="auto"/>
        <w:rPr>
          <w:rFonts w:eastAsia="Calibri"/>
        </w:rPr>
      </w:pPr>
      <w:r w:rsidRPr="00255674">
        <w:rPr>
          <w:rFonts w:eastAsia="Calibri"/>
        </w:rPr>
        <w:t xml:space="preserve">Полное время полета </w:t>
      </w:r>
      <w:r w:rsidRPr="00255674">
        <w:rPr>
          <w:rFonts w:eastAsia="Calibri"/>
          <w:lang w:val="en-US"/>
        </w:rPr>
        <w:t>t</w:t>
      </w:r>
      <w:r w:rsidRPr="00255674">
        <w:rPr>
          <w:rFonts w:eastAsia="Calibri"/>
        </w:rPr>
        <w:t xml:space="preserve"> равно </w:t>
      </w:r>
      <w:r w:rsidRPr="00B527C8">
        <w:rPr>
          <w:rFonts w:eastAsia="Calibri"/>
          <w:i/>
          <w:iCs/>
        </w:rPr>
        <w:t>2</w:t>
      </w:r>
      <w:r w:rsidRPr="00B527C8">
        <w:rPr>
          <w:rFonts w:eastAsia="Calibri"/>
          <w:i/>
          <w:iCs/>
          <w:lang w:val="en-US"/>
        </w:rPr>
        <w:t>t</w:t>
      </w:r>
      <w:r w:rsidRPr="00B527C8">
        <w:rPr>
          <w:rFonts w:eastAsia="Calibri"/>
          <w:i/>
          <w:iCs/>
          <w:vertAlign w:val="subscript"/>
        </w:rPr>
        <w:t>1</w:t>
      </w:r>
      <w:r w:rsidRPr="00255674">
        <w:rPr>
          <w:rFonts w:eastAsia="Calibri"/>
        </w:rPr>
        <w:t xml:space="preserve">, где </w:t>
      </w:r>
      <w:r w:rsidRPr="00B527C8">
        <w:rPr>
          <w:rFonts w:eastAsia="Calibri"/>
          <w:i/>
          <w:iCs/>
          <w:lang w:val="en-US"/>
        </w:rPr>
        <w:t>t</w:t>
      </w:r>
      <w:r w:rsidRPr="00B527C8">
        <w:rPr>
          <w:rFonts w:eastAsia="Calibri"/>
          <w:i/>
          <w:iCs/>
          <w:vertAlign w:val="subscript"/>
        </w:rPr>
        <w:t>1</w:t>
      </w:r>
      <w:r w:rsidRPr="00255674">
        <w:rPr>
          <w:rFonts w:eastAsia="Calibri"/>
        </w:rPr>
        <w:t xml:space="preserve"> это время подъема на максимальную высоту.</w:t>
      </w:r>
    </w:p>
    <w:p w14:paraId="0C2B42E7" w14:textId="77777777" w:rsidR="000B6FD5" w:rsidRDefault="00B527C8" w:rsidP="000B6FD5">
      <w:pPr>
        <w:pStyle w:val="TableParagraph"/>
        <w:spacing w:line="300" w:lineRule="auto"/>
        <w:rPr>
          <w:rFonts w:eastAsia="Calibri"/>
        </w:rPr>
      </w:pPr>
      <w:r w:rsidRPr="00255674">
        <w:rPr>
          <w:rFonts w:eastAsia="Calibri"/>
        </w:rPr>
        <w:t xml:space="preserve">Исходя из уравнения </w:t>
      </w:r>
      <w:proofErr w:type="spellStart"/>
      <w:r w:rsidRPr="00B527C8">
        <w:rPr>
          <w:rFonts w:eastAsia="Calibri"/>
          <w:i/>
          <w:iCs/>
        </w:rPr>
        <w:t>ʋ</w:t>
      </w:r>
      <w:r w:rsidRPr="00B527C8">
        <w:rPr>
          <w:rFonts w:eastAsia="Calibri"/>
          <w:i/>
          <w:iCs/>
          <w:vertAlign w:val="subscript"/>
        </w:rPr>
        <w:t>у</w:t>
      </w:r>
      <w:proofErr w:type="spellEnd"/>
      <w:r w:rsidRPr="00B527C8">
        <w:rPr>
          <w:rFonts w:eastAsia="Calibri"/>
          <w:i/>
          <w:iCs/>
        </w:rPr>
        <w:t xml:space="preserve"> </w:t>
      </w:r>
      <w:proofErr w:type="gramStart"/>
      <w:r w:rsidRPr="00B527C8">
        <w:rPr>
          <w:rFonts w:eastAsia="Calibri"/>
          <w:i/>
          <w:iCs/>
        </w:rPr>
        <w:t>=  ʋ</w:t>
      </w:r>
      <w:proofErr w:type="gramEnd"/>
      <w:r w:rsidRPr="00B527C8">
        <w:rPr>
          <w:rFonts w:eastAsia="Calibri"/>
          <w:i/>
          <w:iCs/>
          <w:vertAlign w:val="subscript"/>
        </w:rPr>
        <w:t>0</w:t>
      </w:r>
      <w:r w:rsidRPr="00B527C8">
        <w:rPr>
          <w:rFonts w:eastAsia="Calibri"/>
          <w:i/>
          <w:iCs/>
          <w:lang w:val="en-US"/>
        </w:rPr>
        <w:t>sinα</w:t>
      </w:r>
      <w:r w:rsidRPr="00B527C8">
        <w:rPr>
          <w:rFonts w:eastAsia="Calibri"/>
          <w:i/>
          <w:iCs/>
        </w:rPr>
        <w:t xml:space="preserve"> – g</w:t>
      </w:r>
      <w:r w:rsidRPr="00B527C8">
        <w:rPr>
          <w:rFonts w:eastAsia="Calibri"/>
          <w:i/>
          <w:iCs/>
          <w:lang w:val="en-US"/>
        </w:rPr>
        <w:t>t</w:t>
      </w:r>
      <w:r w:rsidRPr="00B527C8">
        <w:rPr>
          <w:rFonts w:eastAsia="Calibri"/>
          <w:i/>
          <w:iCs/>
          <w:vertAlign w:val="subscript"/>
        </w:rPr>
        <w:t>1</w:t>
      </w:r>
      <w:r w:rsidRPr="00255674">
        <w:rPr>
          <w:rFonts w:eastAsia="Calibri"/>
        </w:rPr>
        <w:t xml:space="preserve">, полное время полета равно </w:t>
      </w:r>
      <w:r w:rsidRPr="00B527C8">
        <w:rPr>
          <w:rFonts w:eastAsia="Calibri"/>
          <w:i/>
          <w:iCs/>
          <w:lang w:val="en-US"/>
        </w:rPr>
        <w:t>t</w:t>
      </w:r>
      <w:r w:rsidRPr="00B527C8">
        <w:rPr>
          <w:rFonts w:eastAsia="Calibri"/>
          <w:i/>
          <w:iCs/>
        </w:rPr>
        <w:t xml:space="preserve"> = 2ʋ</w:t>
      </w:r>
      <w:r w:rsidRPr="00B527C8">
        <w:rPr>
          <w:rFonts w:eastAsia="Calibri"/>
          <w:i/>
          <w:iCs/>
          <w:vertAlign w:val="subscript"/>
        </w:rPr>
        <w:t>0</w:t>
      </w:r>
      <w:r w:rsidR="00677BFB" w:rsidRPr="00677BFB">
        <w:rPr>
          <w:rFonts w:eastAsia="Calibri"/>
          <w:i/>
          <w:iCs/>
        </w:rPr>
        <w:t> </w:t>
      </w:r>
      <w:r w:rsidRPr="00677BFB">
        <w:rPr>
          <w:rFonts w:eastAsia="Calibri"/>
          <w:iCs/>
          <w:lang w:val="en-US"/>
        </w:rPr>
        <w:t>sin</w:t>
      </w:r>
      <w:r w:rsidRPr="00B527C8">
        <w:rPr>
          <w:rFonts w:eastAsia="Calibri"/>
          <w:i/>
          <w:iCs/>
          <w:lang w:val="en-US"/>
        </w:rPr>
        <w:t>α</w:t>
      </w:r>
      <w:r w:rsidR="00677BFB">
        <w:rPr>
          <w:rFonts w:eastAsia="Calibri"/>
          <w:i/>
          <w:iCs/>
        </w:rPr>
        <w:t> </w:t>
      </w:r>
      <w:r w:rsidRPr="00B527C8">
        <w:rPr>
          <w:rFonts w:eastAsia="Calibri"/>
          <w:i/>
          <w:iCs/>
        </w:rPr>
        <w:t>/</w:t>
      </w:r>
      <w:r w:rsidR="00677BFB">
        <w:rPr>
          <w:rFonts w:eastAsia="Calibri"/>
          <w:i/>
          <w:iCs/>
        </w:rPr>
        <w:t> </w:t>
      </w:r>
      <w:r w:rsidRPr="00B527C8">
        <w:rPr>
          <w:rFonts w:eastAsia="Calibri"/>
          <w:i/>
          <w:iCs/>
        </w:rPr>
        <w:t>g</w:t>
      </w:r>
      <w:r w:rsidRPr="00255674">
        <w:rPr>
          <w:rFonts w:eastAsia="Calibri"/>
        </w:rPr>
        <w:t xml:space="preserve">. Подставляя это выражение для расчета координаты х, мы сможем определить дальность полета </w:t>
      </w:r>
      <w:r w:rsidRPr="00B527C8">
        <w:rPr>
          <w:rFonts w:eastAsia="Calibri"/>
          <w:i/>
          <w:iCs/>
          <w:lang w:val="en-US"/>
        </w:rPr>
        <w:t>L</w:t>
      </w:r>
      <w:r w:rsidRPr="00B527C8">
        <w:rPr>
          <w:rFonts w:eastAsia="Calibri"/>
          <w:i/>
          <w:iCs/>
          <w:vertAlign w:val="subscript"/>
        </w:rPr>
        <w:t>1</w:t>
      </w:r>
      <w:r w:rsidRPr="00255674">
        <w:rPr>
          <w:rFonts w:eastAsia="Calibri"/>
        </w:rPr>
        <w:t xml:space="preserve"> до первого удара об горизонтальную площадку.</w:t>
      </w:r>
    </w:p>
    <w:p w14:paraId="06C71AA4" w14:textId="18A4BB03" w:rsidR="00677BFB" w:rsidRDefault="00B527C8" w:rsidP="000B6FD5">
      <w:pPr>
        <w:pStyle w:val="TableParagraph"/>
        <w:spacing w:line="300" w:lineRule="auto"/>
        <w:rPr>
          <w:rFonts w:eastAsia="Calibri"/>
        </w:rPr>
      </w:pPr>
      <w:r w:rsidRPr="00255674">
        <w:rPr>
          <w:rFonts w:eastAsia="Calibri"/>
        </w:rPr>
        <w:t xml:space="preserve">Так </w:t>
      </w:r>
      <w:r w:rsidR="000B6FD5">
        <w:rPr>
          <w:rFonts w:eastAsia="Calibri"/>
        </w:rPr>
        <w:t xml:space="preserve">как </w:t>
      </w:r>
      <w:r w:rsidRPr="00255674">
        <w:rPr>
          <w:rFonts w:eastAsia="Calibri"/>
        </w:rPr>
        <w:t xml:space="preserve">в процессе удары считаются абсолютно упругими и силами сопротивления пренебрегаем, то дальность полета после каждого удара можно считать одинаковой. Следовательно, </w:t>
      </w:r>
      <w:r w:rsidR="00677BFB">
        <w:rPr>
          <w:rFonts w:eastAsia="Calibri"/>
        </w:rPr>
        <w:t xml:space="preserve">определим </w:t>
      </w:r>
      <w:r w:rsidRPr="00255674">
        <w:rPr>
          <w:rFonts w:eastAsia="Calibri"/>
        </w:rPr>
        <w:t>число ударов</w:t>
      </w:r>
      <w:r w:rsidR="00677BFB">
        <w:rPr>
          <w:rFonts w:eastAsia="Calibri"/>
        </w:rPr>
        <w:t>:</w:t>
      </w:r>
    </w:p>
    <w:p w14:paraId="489EE101" w14:textId="2FE012F7" w:rsidR="000B6FD5" w:rsidRDefault="00B527C8" w:rsidP="009B066A">
      <w:pPr>
        <w:pStyle w:val="TableParagraph"/>
        <w:spacing w:before="120" w:after="120" w:line="300" w:lineRule="auto"/>
        <w:jc w:val="center"/>
        <w:rPr>
          <w:rFonts w:eastAsia="Calibri"/>
        </w:rPr>
      </w:pPr>
      <w:r w:rsidRPr="00B527C8">
        <w:rPr>
          <w:rFonts w:eastAsia="Calibri"/>
          <w:i/>
          <w:iCs/>
          <w:lang w:val="en-US"/>
        </w:rPr>
        <w:t>N</w:t>
      </w:r>
      <w:r w:rsidRPr="00B527C8">
        <w:rPr>
          <w:rFonts w:eastAsia="Calibri"/>
          <w:i/>
          <w:iCs/>
        </w:rPr>
        <w:t xml:space="preserve">= </w:t>
      </w:r>
      <w:r w:rsidRPr="00B527C8">
        <w:rPr>
          <w:rFonts w:eastAsia="Calibri"/>
          <w:i/>
          <w:iCs/>
          <w:lang w:val="en-US"/>
        </w:rPr>
        <w:t>L</w:t>
      </w:r>
      <w:r w:rsidRPr="00B527C8">
        <w:rPr>
          <w:rFonts w:eastAsia="Calibri"/>
          <w:i/>
          <w:iCs/>
        </w:rPr>
        <w:t xml:space="preserve">/ </w:t>
      </w:r>
      <w:r w:rsidRPr="00B527C8">
        <w:rPr>
          <w:rFonts w:eastAsia="Calibri"/>
          <w:i/>
          <w:iCs/>
          <w:lang w:val="en-US"/>
        </w:rPr>
        <w:t>L</w:t>
      </w:r>
      <w:r w:rsidRPr="00B527C8">
        <w:rPr>
          <w:rFonts w:eastAsia="Calibri"/>
          <w:i/>
          <w:iCs/>
          <w:vertAlign w:val="subscript"/>
        </w:rPr>
        <w:t>,</w:t>
      </w:r>
      <w:r w:rsidRPr="00B527C8">
        <w:rPr>
          <w:rFonts w:eastAsia="Calibri"/>
          <w:i/>
          <w:iCs/>
        </w:rPr>
        <w:t xml:space="preserve"> </w:t>
      </w:r>
      <w:r w:rsidRPr="00B527C8">
        <w:rPr>
          <w:rFonts w:eastAsia="Calibri"/>
          <w:i/>
          <w:iCs/>
          <w:lang w:val="en-US"/>
        </w:rPr>
        <w:t>L</w:t>
      </w:r>
      <w:r w:rsidRPr="00B527C8">
        <w:rPr>
          <w:rFonts w:eastAsia="Calibri"/>
          <w:i/>
          <w:iCs/>
          <w:vertAlign w:val="subscript"/>
        </w:rPr>
        <w:t>1</w:t>
      </w:r>
      <w:r w:rsidRPr="00B527C8">
        <w:rPr>
          <w:rFonts w:eastAsia="Calibri"/>
          <w:i/>
          <w:iCs/>
        </w:rPr>
        <w:t xml:space="preserve"> = ʋ</w:t>
      </w:r>
      <w:r w:rsidRPr="00B527C8">
        <w:rPr>
          <w:rFonts w:eastAsia="Calibri"/>
          <w:i/>
          <w:iCs/>
          <w:vertAlign w:val="subscript"/>
        </w:rPr>
        <w:t>0</w:t>
      </w:r>
      <w:r w:rsidRPr="00B527C8">
        <w:rPr>
          <w:rFonts w:eastAsia="Calibri"/>
          <w:i/>
          <w:iCs/>
          <w:vertAlign w:val="superscript"/>
        </w:rPr>
        <w:t>2</w:t>
      </w:r>
      <w:r w:rsidRPr="00B527C8">
        <w:rPr>
          <w:rFonts w:eastAsia="Calibri"/>
          <w:i/>
          <w:iCs/>
          <w:lang w:val="en-US"/>
        </w:rPr>
        <w:t>sin</w:t>
      </w:r>
      <w:r w:rsidRPr="00B527C8">
        <w:rPr>
          <w:rFonts w:eastAsia="Calibri"/>
          <w:i/>
          <w:iCs/>
        </w:rPr>
        <w:t>2</w:t>
      </w:r>
      <w:r w:rsidRPr="00B527C8">
        <w:rPr>
          <w:rFonts w:eastAsia="Calibri"/>
          <w:i/>
          <w:iCs/>
          <w:lang w:val="en-US"/>
        </w:rPr>
        <w:t>α</w:t>
      </w:r>
      <w:r w:rsidRPr="00B527C8">
        <w:rPr>
          <w:rFonts w:eastAsia="Calibri"/>
          <w:i/>
          <w:iCs/>
        </w:rPr>
        <w:t>/</w:t>
      </w:r>
      <w:r w:rsidRPr="00B527C8">
        <w:rPr>
          <w:rFonts w:eastAsia="Calibri"/>
          <w:i/>
          <w:iCs/>
          <w:lang w:val="en-US"/>
        </w:rPr>
        <w:t>g</w:t>
      </w:r>
      <w:r w:rsidRPr="00255674">
        <w:rPr>
          <w:rFonts w:eastAsia="Calibri"/>
        </w:rPr>
        <w:t xml:space="preserve"> = 19м,</w:t>
      </w:r>
    </w:p>
    <w:p w14:paraId="42444DF2" w14:textId="77777777" w:rsidR="00A92116" w:rsidRDefault="00A92116" w:rsidP="009B066A">
      <w:pPr>
        <w:pStyle w:val="TableParagraph"/>
        <w:spacing w:before="120" w:after="120" w:line="300" w:lineRule="auto"/>
        <w:jc w:val="center"/>
        <w:rPr>
          <w:rFonts w:eastAsia="Calibri"/>
        </w:rPr>
      </w:pPr>
    </w:p>
    <w:p w14:paraId="78BD9FFC" w14:textId="526EF724" w:rsidR="00B527C8" w:rsidRDefault="00B527C8" w:rsidP="009B066A">
      <w:pPr>
        <w:pStyle w:val="TableParagraph"/>
        <w:spacing w:before="120" w:after="120" w:line="300" w:lineRule="auto"/>
        <w:jc w:val="center"/>
        <w:rPr>
          <w:rFonts w:eastAsia="Calibri"/>
          <w:b/>
        </w:rPr>
      </w:pPr>
      <w:r w:rsidRPr="00B527C8">
        <w:rPr>
          <w:rFonts w:eastAsia="Calibri"/>
          <w:b/>
          <w:i/>
          <w:iCs/>
          <w:lang w:val="en-US"/>
        </w:rPr>
        <w:t>N</w:t>
      </w:r>
      <w:r w:rsidRPr="00255674">
        <w:rPr>
          <w:rFonts w:eastAsia="Calibri"/>
          <w:b/>
        </w:rPr>
        <w:t>= 60м/ 19м = 3.</w:t>
      </w:r>
    </w:p>
    <w:p w14:paraId="4CF1F522" w14:textId="77777777" w:rsidR="006370C7" w:rsidRDefault="006370C7" w:rsidP="000B6FD5">
      <w:pPr>
        <w:pStyle w:val="TableParagraph"/>
        <w:spacing w:line="300" w:lineRule="auto"/>
        <w:rPr>
          <w:rFonts w:eastAsia="Calibri"/>
          <w:bCs/>
        </w:rPr>
      </w:pPr>
    </w:p>
    <w:p w14:paraId="44CBED62" w14:textId="45A7AF04" w:rsidR="000B6FD5" w:rsidRDefault="0035496F" w:rsidP="000B6FD5">
      <w:pPr>
        <w:pStyle w:val="TableParagraph"/>
        <w:spacing w:line="300" w:lineRule="auto"/>
        <w:rPr>
          <w:rFonts w:eastAsia="Calibri"/>
          <w:bCs/>
        </w:rPr>
      </w:pPr>
      <w:r>
        <w:rPr>
          <w:rFonts w:eastAsia="Calibri"/>
          <w:bCs/>
        </w:rPr>
        <w:t>Удастся ли в реальной игре перебросить мяч через вратаря таким способом?</w:t>
      </w:r>
    </w:p>
    <w:p w14:paraId="25FCF494" w14:textId="77777777" w:rsidR="000B6FD5" w:rsidRDefault="0035496F" w:rsidP="000B6FD5">
      <w:pPr>
        <w:pStyle w:val="TableParagraph"/>
        <w:spacing w:line="300" w:lineRule="auto"/>
        <w:rPr>
          <w:rFonts w:eastAsia="Calibri"/>
          <w:bCs/>
        </w:rPr>
      </w:pPr>
      <w:r>
        <w:rPr>
          <w:rFonts w:eastAsia="Calibri"/>
          <w:bCs/>
        </w:rPr>
        <w:t>Максимальная высота подъёма мяча над поверхностью земли определяется формулой</w:t>
      </w:r>
      <w:r w:rsidR="000B6FD5">
        <w:rPr>
          <w:rFonts w:eastAsia="Calibri"/>
          <w:bCs/>
        </w:rPr>
        <w:t>;</w:t>
      </w:r>
    </w:p>
    <w:p w14:paraId="74A2DF20" w14:textId="1A5FDD77" w:rsidR="000B6FD5" w:rsidRDefault="00B263F3" w:rsidP="009B066A">
      <w:pPr>
        <w:pStyle w:val="TableParagraph"/>
        <w:spacing w:before="120" w:after="120" w:line="300" w:lineRule="auto"/>
        <w:jc w:val="center"/>
        <w:rPr>
          <w:rFonts w:eastAsia="Calibri"/>
          <w:bCs/>
        </w:rPr>
      </w:pPr>
      <m:oMath>
        <m:sSub>
          <m:sSubPr>
            <m:ctrlPr>
              <w:rPr>
                <w:rFonts w:ascii="Cambria Math" w:eastAsia="Calibri" w:hAnsi="Cambria Math"/>
                <w:bCs/>
                <w:i/>
              </w:rPr>
            </m:ctrlPr>
          </m:sSubPr>
          <m:e>
            <m:r>
              <w:rPr>
                <w:rFonts w:ascii="Cambria Math" w:eastAsia="Calibri" w:hAnsi="Cambria Math"/>
              </w:rPr>
              <m:t>H</m:t>
            </m:r>
          </m:e>
          <m:sub>
            <m:r>
              <w:rPr>
                <w:rFonts w:ascii="Cambria Math" w:eastAsia="Calibri" w:hAnsi="Cambria Math"/>
              </w:rPr>
              <m:t>max</m:t>
            </m:r>
          </m:sub>
        </m:sSub>
        <m:r>
          <w:rPr>
            <w:rFonts w:ascii="Cambria Math" w:eastAsia="Calibri" w:hAnsi="Cambria Math"/>
          </w:rPr>
          <m:t>=</m:t>
        </m:r>
        <m:f>
          <m:fPr>
            <m:ctrlPr>
              <w:rPr>
                <w:rFonts w:ascii="Cambria Math" w:eastAsia="Calibri" w:hAnsi="Cambria Math"/>
                <w:bCs/>
                <w:i/>
              </w:rPr>
            </m:ctrlPr>
          </m:fPr>
          <m:num>
            <m:sSubSup>
              <m:sSubSupPr>
                <m:ctrlPr>
                  <w:rPr>
                    <w:rFonts w:ascii="Cambria Math" w:eastAsia="Calibri" w:hAnsi="Cambria Math"/>
                    <w:bCs/>
                    <w:i/>
                  </w:rPr>
                </m:ctrlPr>
              </m:sSubSupPr>
              <m:e>
                <m:r>
                  <w:rPr>
                    <w:rFonts w:ascii="Cambria Math" w:eastAsia="Calibri" w:hAnsi="Cambria Math"/>
                  </w:rPr>
                  <m:t>V</m:t>
                </m:r>
              </m:e>
              <m:sub>
                <m:r>
                  <w:rPr>
                    <w:rFonts w:ascii="Cambria Math" w:eastAsia="Calibri" w:hAnsi="Cambria Math"/>
                  </w:rPr>
                  <m:t>0</m:t>
                </m:r>
              </m:sub>
              <m:sup>
                <m:r>
                  <w:rPr>
                    <w:rFonts w:ascii="Cambria Math" w:eastAsia="Calibri" w:hAnsi="Cambria Math"/>
                  </w:rPr>
                  <m:t>2</m:t>
                </m:r>
              </m:sup>
            </m:sSubSup>
            <m:r>
              <w:rPr>
                <w:rFonts w:ascii="Cambria Math" w:eastAsia="Calibri" w:hAnsi="Cambria Math"/>
              </w:rPr>
              <m:t>sin</m:t>
            </m:r>
            <m:r>
              <w:rPr>
                <w:rFonts w:ascii="Cambria Math" w:eastAsia="Calibri" w:hAnsi="Cambria Math"/>
                <w:lang w:val="en-US"/>
              </w:rPr>
              <m:t>α</m:t>
            </m:r>
          </m:num>
          <m:den>
            <m:r>
              <w:rPr>
                <w:rFonts w:ascii="Cambria Math" w:eastAsia="Calibri" w:hAnsi="Cambria Math"/>
              </w:rPr>
              <m:t>2g</m:t>
            </m:r>
          </m:den>
        </m:f>
        <m:r>
          <w:rPr>
            <w:rFonts w:ascii="Cambria Math" w:eastAsia="Calibri" w:hAnsi="Cambria Math"/>
          </w:rPr>
          <m:t>≈5,5</m:t>
        </m:r>
      </m:oMath>
      <w:r w:rsidR="0035496F">
        <w:rPr>
          <w:rFonts w:eastAsia="Calibri"/>
          <w:bCs/>
        </w:rPr>
        <w:t xml:space="preserve"> метров.</w:t>
      </w:r>
    </w:p>
    <w:p w14:paraId="1DAF8627" w14:textId="03732D70" w:rsidR="00B527C8" w:rsidRDefault="0035496F" w:rsidP="000B6FD5">
      <w:pPr>
        <w:pStyle w:val="TableParagraph"/>
        <w:spacing w:line="300" w:lineRule="auto"/>
      </w:pPr>
      <w:r>
        <w:rPr>
          <w:rFonts w:eastAsia="Calibri"/>
          <w:bCs/>
        </w:rPr>
        <w:t>При заданных условиях можно не только перебросить вратаря, но и после отскока отправить мяч довольно высоко на трибуны.</w:t>
      </w:r>
    </w:p>
    <w:p w14:paraId="75BC7C9A" w14:textId="2C854DBD" w:rsidR="00004C33" w:rsidRPr="00395217" w:rsidRDefault="00004C33" w:rsidP="000B6FD5">
      <w:pPr>
        <w:pStyle w:val="ab"/>
        <w:keepNext/>
        <w:keepLines/>
        <w:pageBreakBefore/>
        <w:ind w:firstLine="567"/>
        <w:rPr>
          <w:szCs w:val="28"/>
          <w:highlight w:val="white"/>
        </w:rPr>
      </w:pPr>
      <w:bookmarkStart w:id="11" w:name="Наумов"/>
      <w:r w:rsidRPr="00395217">
        <w:rPr>
          <w:szCs w:val="28"/>
          <w:highlight w:val="white"/>
        </w:rPr>
        <w:lastRenderedPageBreak/>
        <w:t>II</w:t>
      </w:r>
      <w:r>
        <w:rPr>
          <w:szCs w:val="28"/>
          <w:highlight w:val="white"/>
          <w:lang w:val="en-US"/>
        </w:rPr>
        <w:t>I</w:t>
      </w:r>
      <w:r w:rsidRPr="00395217">
        <w:rPr>
          <w:szCs w:val="28"/>
          <w:highlight w:val="white"/>
        </w:rPr>
        <w:t xml:space="preserve"> ТУР </w:t>
      </w:r>
      <w:r w:rsidRPr="00472F5D">
        <w:rPr>
          <w:szCs w:val="28"/>
          <w:highlight w:val="white"/>
        </w:rPr>
        <w:t>5</w:t>
      </w:r>
      <w:r w:rsidRPr="00395217">
        <w:rPr>
          <w:szCs w:val="28"/>
          <w:highlight w:val="white"/>
        </w:rPr>
        <w:t xml:space="preserve"> </w:t>
      </w:r>
      <w:r w:rsidR="0042336A">
        <w:rPr>
          <w:szCs w:val="28"/>
          <w:highlight w:val="white"/>
        </w:rPr>
        <w:t>мая 2024</w:t>
      </w:r>
      <w:bookmarkStart w:id="12" w:name="Логачёв"/>
      <w:bookmarkEnd w:id="12"/>
    </w:p>
    <w:bookmarkEnd w:id="11"/>
    <w:p w14:paraId="5B0521F2" w14:textId="7E15AA11" w:rsidR="00004C33" w:rsidRPr="00B65B19" w:rsidRDefault="00004C33"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792018" w:rsidRPr="00D40379" w14:paraId="2A35899A" w14:textId="77777777" w:rsidTr="00524E5A">
        <w:trPr>
          <w:trHeight w:val="3231"/>
        </w:trPr>
        <w:tc>
          <w:tcPr>
            <w:tcW w:w="2694" w:type="dxa"/>
          </w:tcPr>
          <w:p w14:paraId="7453747F" w14:textId="77777777" w:rsidR="00792018" w:rsidRPr="00D40379" w:rsidRDefault="00792018" w:rsidP="00524E5A">
            <w:pPr>
              <w:pStyle w:val="21"/>
              <w:spacing w:before="0"/>
              <w:ind w:left="0" w:right="0"/>
              <w:jc w:val="center"/>
              <w:rPr>
                <w:sz w:val="24"/>
                <w:szCs w:val="24"/>
              </w:rPr>
            </w:pPr>
            <w:r w:rsidRPr="00D40379">
              <w:rPr>
                <w:noProof/>
                <w:sz w:val="24"/>
                <w:szCs w:val="24"/>
              </w:rPr>
              <w:drawing>
                <wp:inline distT="114300" distB="114300" distL="114300" distR="114300" wp14:anchorId="7FCE83C8" wp14:editId="69E52197">
                  <wp:extent cx="1440000" cy="1800000"/>
                  <wp:effectExtent l="0" t="0" r="8255" b="0"/>
                  <wp:docPr id="1278" name="image21.png"/>
                  <wp:cNvGraphicFramePr/>
                  <a:graphic xmlns:a="http://schemas.openxmlformats.org/drawingml/2006/main">
                    <a:graphicData uri="http://schemas.openxmlformats.org/drawingml/2006/picture">
                      <pic:pic xmlns:pic="http://schemas.openxmlformats.org/drawingml/2006/picture">
                        <pic:nvPicPr>
                          <pic:cNvPr id="1278" name="image21.png"/>
                          <pic:cNvPicPr preferRelativeResize="0"/>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6945" w:type="dxa"/>
          </w:tcPr>
          <w:p w14:paraId="628A127A" w14:textId="77777777" w:rsidR="00B527C8" w:rsidRPr="00B527C8" w:rsidRDefault="00B527C8" w:rsidP="00B527C8">
            <w:pPr>
              <w:pStyle w:val="3"/>
              <w:spacing w:before="60" w:line="240" w:lineRule="auto"/>
              <w:outlineLvl w:val="2"/>
              <w:rPr>
                <w:szCs w:val="24"/>
              </w:rPr>
            </w:pPr>
            <w:proofErr w:type="spellStart"/>
            <w:r w:rsidRPr="00B527C8">
              <w:rPr>
                <w:szCs w:val="24"/>
              </w:rPr>
              <w:t>Логачёв</w:t>
            </w:r>
            <w:proofErr w:type="spellEnd"/>
            <w:r w:rsidRPr="00B527C8">
              <w:rPr>
                <w:szCs w:val="24"/>
              </w:rPr>
              <w:t xml:space="preserve"> Павел Владимирович</w:t>
            </w:r>
          </w:p>
          <w:p w14:paraId="65F3AABC" w14:textId="77777777" w:rsidR="00B527C8" w:rsidRPr="00B527C8" w:rsidRDefault="00B527C8" w:rsidP="00B527C8">
            <w:pPr>
              <w:pStyle w:val="3"/>
              <w:spacing w:before="60" w:line="240" w:lineRule="auto"/>
              <w:outlineLvl w:val="2"/>
              <w:rPr>
                <w:b w:val="0"/>
                <w:bCs/>
                <w:szCs w:val="24"/>
              </w:rPr>
            </w:pPr>
            <w:r w:rsidRPr="00B527C8">
              <w:rPr>
                <w:b w:val="0"/>
                <w:bCs/>
                <w:szCs w:val="24"/>
              </w:rPr>
              <w:t>Академик РАН</w:t>
            </w:r>
          </w:p>
          <w:p w14:paraId="4FE9EC07" w14:textId="1D06C82C" w:rsidR="00B527C8" w:rsidRPr="00B527C8" w:rsidRDefault="005B501A" w:rsidP="00B527C8">
            <w:pPr>
              <w:pStyle w:val="3"/>
              <w:spacing w:before="60" w:line="240" w:lineRule="auto"/>
              <w:outlineLvl w:val="2"/>
              <w:rPr>
                <w:b w:val="0"/>
                <w:bCs/>
                <w:szCs w:val="24"/>
              </w:rPr>
            </w:pPr>
            <w:r w:rsidRPr="00B527C8">
              <w:rPr>
                <w:b w:val="0"/>
                <w:bCs/>
                <w:szCs w:val="24"/>
              </w:rPr>
              <w:t xml:space="preserve">Доктор </w:t>
            </w:r>
            <w:r w:rsidR="00B527C8" w:rsidRPr="00B527C8">
              <w:rPr>
                <w:b w:val="0"/>
                <w:bCs/>
                <w:szCs w:val="24"/>
              </w:rPr>
              <w:t>физико-математических наук</w:t>
            </w:r>
          </w:p>
          <w:p w14:paraId="5C109A70" w14:textId="77777777" w:rsidR="00B527C8" w:rsidRPr="00B527C8" w:rsidRDefault="00B527C8" w:rsidP="00B527C8">
            <w:pPr>
              <w:pStyle w:val="3"/>
              <w:spacing w:before="60" w:line="240" w:lineRule="auto"/>
              <w:outlineLvl w:val="2"/>
              <w:rPr>
                <w:b w:val="0"/>
                <w:bCs/>
                <w:szCs w:val="24"/>
              </w:rPr>
            </w:pPr>
            <w:r w:rsidRPr="00B527C8">
              <w:rPr>
                <w:b w:val="0"/>
                <w:bCs/>
                <w:szCs w:val="24"/>
              </w:rPr>
              <w:t xml:space="preserve">Директор института ядерной физики им. Г. И. </w:t>
            </w:r>
            <w:proofErr w:type="spellStart"/>
            <w:r w:rsidRPr="00B527C8">
              <w:rPr>
                <w:b w:val="0"/>
                <w:bCs/>
                <w:szCs w:val="24"/>
              </w:rPr>
              <w:t>Будкеpа</w:t>
            </w:r>
            <w:proofErr w:type="spellEnd"/>
            <w:r w:rsidRPr="00B527C8">
              <w:rPr>
                <w:b w:val="0"/>
                <w:bCs/>
                <w:szCs w:val="24"/>
              </w:rPr>
              <w:t xml:space="preserve"> СО РАН</w:t>
            </w:r>
          </w:p>
          <w:p w14:paraId="0401A8FC" w14:textId="07CC3C6A" w:rsidR="00B527C8" w:rsidRPr="00B527C8" w:rsidRDefault="00B527C8" w:rsidP="00B527C8">
            <w:pPr>
              <w:pStyle w:val="3"/>
              <w:spacing w:before="60" w:line="240" w:lineRule="auto"/>
              <w:outlineLvl w:val="2"/>
              <w:rPr>
                <w:b w:val="0"/>
                <w:bCs/>
                <w:szCs w:val="24"/>
              </w:rPr>
            </w:pPr>
            <w:r w:rsidRPr="00B527C8">
              <w:rPr>
                <w:b w:val="0"/>
                <w:bCs/>
                <w:szCs w:val="24"/>
              </w:rPr>
              <w:t>https://ru.</w:t>
            </w:r>
            <w:r w:rsidR="00DB6D78">
              <w:rPr>
                <w:b w:val="0"/>
                <w:bCs/>
                <w:szCs w:val="24"/>
              </w:rPr>
              <w:t>ruwiki.ru</w:t>
            </w:r>
            <w:r w:rsidRPr="00B527C8">
              <w:rPr>
                <w:b w:val="0"/>
                <w:bCs/>
                <w:szCs w:val="24"/>
              </w:rPr>
              <w:t>/wiki/Логачёв,_Павел_Владимирович</w:t>
            </w:r>
          </w:p>
          <w:p w14:paraId="446D251C" w14:textId="4EBC8D69" w:rsidR="00792018" w:rsidRPr="00D40379" w:rsidRDefault="00B527C8" w:rsidP="00B527C8">
            <w:pPr>
              <w:pStyle w:val="1"/>
              <w:outlineLvl w:val="0"/>
            </w:pPr>
            <w:r w:rsidRPr="00B527C8">
              <w:t>https://inp.nsk.su/binp/struktura-instituta/administrativnye-i-vspomogatelnye-podrazdeleniya/sluzhby-glavnogo-inzhenera/35-direktsiya/187-logachev-pavel-vladimirovich</w:t>
            </w:r>
          </w:p>
        </w:tc>
      </w:tr>
    </w:tbl>
    <w:p w14:paraId="4D82B726" w14:textId="77777777" w:rsidR="00962BD6" w:rsidRPr="00B65B19" w:rsidRDefault="00962BD6" w:rsidP="00B65B19">
      <w:pPr>
        <w:pStyle w:val="TableParagraph"/>
        <w:spacing w:line="300" w:lineRule="auto"/>
        <w:rPr>
          <w:b/>
          <w:szCs w:val="24"/>
        </w:rPr>
      </w:pPr>
      <w:r w:rsidRPr="00B65B19">
        <w:rPr>
          <w:b/>
          <w:szCs w:val="24"/>
        </w:rPr>
        <w:t>Вопрос:</w:t>
      </w:r>
    </w:p>
    <w:p w14:paraId="0440BB64" w14:textId="77777777" w:rsidR="00B527C8" w:rsidRPr="00DB6D78" w:rsidRDefault="00B527C8" w:rsidP="000B6FD5">
      <w:pPr>
        <w:pStyle w:val="TableParagraph"/>
        <w:spacing w:line="300" w:lineRule="auto"/>
        <w:rPr>
          <w:shd w:val="clear" w:color="auto" w:fill="FFFFFF"/>
        </w:rPr>
      </w:pPr>
      <w:r w:rsidRPr="00B527C8">
        <w:rPr>
          <w:shd w:val="clear" w:color="auto" w:fill="FFFFFF"/>
        </w:rPr>
        <w:t xml:space="preserve">Физики довольно давно </w:t>
      </w:r>
      <w:r w:rsidRPr="005939E5">
        <w:t>научились</w:t>
      </w:r>
      <w:r w:rsidRPr="00B527C8">
        <w:rPr>
          <w:shd w:val="clear" w:color="auto" w:fill="FFFFFF"/>
        </w:rPr>
        <w:t xml:space="preserve"> использовать разогнанные до высоких скоростей заряженные частицы (электроны, протоны, ионы) для прояснения фундаментальных законов природы, так и для самых различных приложений, иногда весьма неожиданных (*). Одним из востребованных инструментов, используемых в высокотехнологичной промышленности, стала электронно-лучевая сварка, где пучок электронов, ускоренных до весьма высоких энергий, используется для разогрева свариваемых деталей в местах шва. Объясните, почему именно этот метод используется при необходимости получения идеальных сварных швов, и что общего у этого процесса с образованием поверхности Луны.</w:t>
      </w:r>
    </w:p>
    <w:p w14:paraId="1341B70E" w14:textId="34837351" w:rsidR="00962BD6" w:rsidRPr="00B65B19" w:rsidRDefault="000E3B72" w:rsidP="00B65B19">
      <w:pPr>
        <w:pStyle w:val="TableParagraph"/>
        <w:spacing w:line="300" w:lineRule="auto"/>
        <w:rPr>
          <w:b/>
          <w:szCs w:val="24"/>
        </w:rPr>
      </w:pPr>
      <w:r w:rsidRPr="00B65B19">
        <w:rPr>
          <w:b/>
          <w:szCs w:val="24"/>
        </w:rPr>
        <w:t>Решение</w:t>
      </w:r>
      <w:r w:rsidR="00962BD6" w:rsidRPr="00B65B19">
        <w:rPr>
          <w:b/>
          <w:szCs w:val="24"/>
        </w:rPr>
        <w:t>:</w:t>
      </w:r>
    </w:p>
    <w:p w14:paraId="1E194034" w14:textId="2CEDBAE5" w:rsidR="007B1016" w:rsidRPr="006421C8" w:rsidRDefault="007B1016" w:rsidP="000B6FD5">
      <w:pPr>
        <w:spacing w:after="0" w:line="300" w:lineRule="auto"/>
        <w:ind w:firstLine="562"/>
        <w:jc w:val="both"/>
        <w:rPr>
          <w:rFonts w:ascii="Times New Roman" w:hAnsi="Times New Roman" w:cs="Times New Roman"/>
          <w:sz w:val="24"/>
          <w:szCs w:val="24"/>
        </w:rPr>
      </w:pPr>
      <w:r w:rsidRPr="007B1016">
        <w:rPr>
          <w:rFonts w:ascii="Times New Roman" w:hAnsi="Times New Roman" w:cs="Times New Roman"/>
          <w:sz w:val="24"/>
          <w:szCs w:val="24"/>
        </w:rPr>
        <w:t>В электронно-лучевой сварке используется кинетическая энергия потока электронов, движущихся в вакууме с высокими скоростями.</w:t>
      </w:r>
      <w:r>
        <w:rPr>
          <w:rFonts w:ascii="Times New Roman" w:hAnsi="Times New Roman" w:cs="Times New Roman"/>
          <w:sz w:val="24"/>
          <w:szCs w:val="24"/>
        </w:rPr>
        <w:t xml:space="preserve"> </w:t>
      </w:r>
      <w:r w:rsidRPr="007B1016">
        <w:rPr>
          <w:rFonts w:ascii="Times New Roman" w:hAnsi="Times New Roman" w:cs="Times New Roman"/>
          <w:sz w:val="24"/>
          <w:szCs w:val="24"/>
        </w:rPr>
        <w:t xml:space="preserve">В современных технологических установках для электронно-лучевой сварки электроны ускоряются высоким напряжением 10–100 </w:t>
      </w:r>
      <w:proofErr w:type="spellStart"/>
      <w:r w:rsidRPr="007B1016">
        <w:rPr>
          <w:rFonts w:ascii="Times New Roman" w:hAnsi="Times New Roman" w:cs="Times New Roman"/>
          <w:sz w:val="24"/>
          <w:szCs w:val="24"/>
        </w:rPr>
        <w:t>кВ</w:t>
      </w:r>
      <w:proofErr w:type="spellEnd"/>
      <w:r w:rsidRPr="007B1016">
        <w:rPr>
          <w:rFonts w:ascii="Times New Roman" w:hAnsi="Times New Roman" w:cs="Times New Roman"/>
          <w:sz w:val="24"/>
          <w:szCs w:val="24"/>
        </w:rPr>
        <w:t>, при этом скорость электронов в пучке может достигать 0,2–0,5 скорости света.</w:t>
      </w:r>
    </w:p>
    <w:p w14:paraId="49C0CB1B" w14:textId="75DCA72F" w:rsidR="007B1016" w:rsidRPr="007B1016" w:rsidRDefault="002F7E35" w:rsidP="000B6FD5">
      <w:pPr>
        <w:spacing w:after="0" w:line="300" w:lineRule="auto"/>
        <w:jc w:val="center"/>
        <w:rPr>
          <w:rFonts w:ascii="Times New Roman" w:hAnsi="Times New Roman" w:cs="Times New Roman"/>
          <w:sz w:val="24"/>
          <w:szCs w:val="24"/>
        </w:rPr>
      </w:pPr>
      <w:r w:rsidRPr="002F7E35">
        <w:rPr>
          <w:rFonts w:ascii="Times New Roman" w:hAnsi="Times New Roman" w:cs="Times New Roman"/>
          <w:noProof/>
          <w:sz w:val="24"/>
          <w:szCs w:val="24"/>
        </w:rPr>
        <w:drawing>
          <wp:inline distT="0" distB="0" distL="0" distR="0" wp14:anchorId="2D06ADA9" wp14:editId="035F096D">
            <wp:extent cx="3194544" cy="1976582"/>
            <wp:effectExtent l="0" t="0" r="6350" b="5080"/>
            <wp:docPr id="1760648197" name="Рисунок 176064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hqprint">
                      <a:extLst>
                        <a:ext uri="{28A0092B-C50C-407E-A947-70E740481C1C}">
                          <a14:useLocalDpi xmlns:a14="http://schemas.microsoft.com/office/drawing/2010/main"/>
                        </a:ext>
                      </a:extLst>
                    </a:blip>
                    <a:stretch>
                      <a:fillRect/>
                    </a:stretch>
                  </pic:blipFill>
                  <pic:spPr>
                    <a:xfrm>
                      <a:off x="0" y="0"/>
                      <a:ext cx="3230906" cy="1999080"/>
                    </a:xfrm>
                    <a:prstGeom prst="rect">
                      <a:avLst/>
                    </a:prstGeom>
                  </pic:spPr>
                </pic:pic>
              </a:graphicData>
            </a:graphic>
          </wp:inline>
        </w:drawing>
      </w:r>
    </w:p>
    <w:p w14:paraId="0A7B063F" w14:textId="3BFCAC12" w:rsidR="007B1016" w:rsidRDefault="007B1016" w:rsidP="000B6FD5">
      <w:pPr>
        <w:spacing w:after="0" w:line="300" w:lineRule="auto"/>
        <w:ind w:firstLine="562"/>
        <w:jc w:val="both"/>
        <w:rPr>
          <w:rFonts w:ascii="Times New Roman" w:hAnsi="Times New Roman" w:cs="Times New Roman"/>
          <w:sz w:val="24"/>
          <w:szCs w:val="24"/>
        </w:rPr>
      </w:pPr>
      <w:r w:rsidRPr="007B1016">
        <w:rPr>
          <w:rFonts w:ascii="Times New Roman" w:hAnsi="Times New Roman" w:cs="Times New Roman"/>
          <w:sz w:val="24"/>
          <w:szCs w:val="24"/>
        </w:rPr>
        <w:t>Попадая на поверхность изделия, электроны отдают свою кинетическую энергию, которая превращается в тепловую и нагревает металл. При интенсивной бомбардировке металла или какого-либо другого материала ускоренными электронами в высоком вакууме около 99% их кинетической энергии переходит в тепловую, расходуемую на нагрев.</w:t>
      </w:r>
    </w:p>
    <w:p w14:paraId="67620C59" w14:textId="3E6B401F" w:rsidR="00AA3833" w:rsidRDefault="00AA3833" w:rsidP="000B6FD5">
      <w:pPr>
        <w:spacing w:after="0" w:line="300" w:lineRule="auto"/>
        <w:ind w:firstLine="561"/>
        <w:jc w:val="both"/>
        <w:rPr>
          <w:rFonts w:ascii="Times New Roman" w:hAnsi="Times New Roman" w:cs="Times New Roman"/>
          <w:sz w:val="24"/>
          <w:szCs w:val="24"/>
        </w:rPr>
      </w:pPr>
      <w:r>
        <w:rPr>
          <w:rFonts w:ascii="Times New Roman" w:hAnsi="Times New Roman" w:cs="Times New Roman"/>
          <w:sz w:val="24"/>
          <w:szCs w:val="24"/>
        </w:rPr>
        <w:t xml:space="preserve">При этом пучок можно сфокусировать в чрезвычайно малый объем. По аналогии с предельным размером перетяжки светового луча, ограниченного дифракционным пределом </w:t>
      </w:r>
      <w:proofErr w:type="spellStart"/>
      <w:r>
        <w:rPr>
          <w:rFonts w:ascii="Times New Roman" w:hAnsi="Times New Roman" w:cs="Times New Roman"/>
          <w:sz w:val="24"/>
          <w:szCs w:val="24"/>
        </w:rPr>
        <w:lastRenderedPageBreak/>
        <w:t>Аббе</w:t>
      </w:r>
      <w:proofErr w:type="spellEnd"/>
      <w:r>
        <w:rPr>
          <w:rFonts w:ascii="Times New Roman" w:hAnsi="Times New Roman" w:cs="Times New Roman"/>
          <w:sz w:val="24"/>
          <w:szCs w:val="24"/>
        </w:rPr>
        <w:t xml:space="preserve"> (примерно половина длины волны), можно оценить и пятно, в которое можно сфокусировать пучок электронов. Рассматривая пучок электронов как волну, можно оценить характерную длину волны Де-Бройля – для электронов с энергией 10 кэВ, длина волны Де Бройля примерно 0,1 </w:t>
      </w:r>
      <w:proofErr w:type="spellStart"/>
      <w:r>
        <w:rPr>
          <w:rFonts w:ascii="Times New Roman" w:hAnsi="Times New Roman" w:cs="Times New Roman"/>
          <w:sz w:val="24"/>
          <w:szCs w:val="24"/>
        </w:rPr>
        <w:t>нм</w:t>
      </w:r>
      <w:proofErr w:type="spellEnd"/>
      <w:r>
        <w:rPr>
          <w:rFonts w:ascii="Times New Roman" w:hAnsi="Times New Roman" w:cs="Times New Roman"/>
          <w:sz w:val="24"/>
          <w:szCs w:val="24"/>
        </w:rPr>
        <w:t>.</w:t>
      </w:r>
    </w:p>
    <w:p w14:paraId="3387B91C" w14:textId="5AE2526C" w:rsidR="00AA3833" w:rsidRPr="00AA3833" w:rsidRDefault="00AA3833" w:rsidP="000B6FD5">
      <w:pPr>
        <w:spacing w:after="0" w:line="300" w:lineRule="auto"/>
        <w:ind w:firstLine="561"/>
        <w:jc w:val="both"/>
        <w:rPr>
          <w:rFonts w:ascii="Times New Roman" w:hAnsi="Times New Roman" w:cs="Times New Roman"/>
          <w:sz w:val="24"/>
          <w:szCs w:val="24"/>
        </w:rPr>
      </w:pPr>
      <w:r>
        <w:rPr>
          <w:rFonts w:ascii="Times New Roman" w:hAnsi="Times New Roman" w:cs="Times New Roman"/>
          <w:sz w:val="24"/>
          <w:szCs w:val="24"/>
        </w:rPr>
        <w:t xml:space="preserve">Таким образом, с одной стороны пучок электронов можно сфокусировать в предельно малом объеме единиц нанометров, с другой стороны они летят с огромной скоростью </w:t>
      </w:r>
      <w:r w:rsidRPr="00AA3833">
        <w:rPr>
          <w:rFonts w:ascii="Times New Roman" w:hAnsi="Times New Roman" w:cs="Times New Roman"/>
          <w:sz w:val="24"/>
          <w:szCs w:val="24"/>
        </w:rPr>
        <w:t>~</w:t>
      </w:r>
      <w:r>
        <w:rPr>
          <w:rFonts w:ascii="Times New Roman" w:hAnsi="Times New Roman" w:cs="Times New Roman"/>
          <w:sz w:val="24"/>
          <w:szCs w:val="24"/>
        </w:rPr>
        <w:t>10</w:t>
      </w:r>
      <w:r w:rsidRPr="00AA3833">
        <w:rPr>
          <w:rFonts w:ascii="Times New Roman" w:hAnsi="Times New Roman" w:cs="Times New Roman"/>
          <w:sz w:val="24"/>
          <w:szCs w:val="24"/>
          <w:vertAlign w:val="superscript"/>
        </w:rPr>
        <w:t>8</w:t>
      </w:r>
      <w:r>
        <w:rPr>
          <w:rFonts w:ascii="Times New Roman" w:hAnsi="Times New Roman" w:cs="Times New Roman"/>
          <w:sz w:val="24"/>
          <w:szCs w:val="24"/>
        </w:rPr>
        <w:t xml:space="preserve"> м/с. Это означает, что характерное время взаимодействия электрона с материалом намного меньше характерного времени теплопереноса внутри материала, то есть материал расплавится практически </w:t>
      </w:r>
      <w:r w:rsidR="000E57A9">
        <w:rPr>
          <w:rFonts w:ascii="Times New Roman" w:hAnsi="Times New Roman" w:cs="Times New Roman"/>
          <w:sz w:val="24"/>
          <w:szCs w:val="24"/>
        </w:rPr>
        <w:t xml:space="preserve">только </w:t>
      </w:r>
      <w:r>
        <w:rPr>
          <w:rFonts w:ascii="Times New Roman" w:hAnsi="Times New Roman" w:cs="Times New Roman"/>
          <w:sz w:val="24"/>
          <w:szCs w:val="24"/>
        </w:rPr>
        <w:t>в том объеме (на той площади поверхности), в который сфокусирован пучок электронов.</w:t>
      </w:r>
      <w:r w:rsidR="000E57A9">
        <w:rPr>
          <w:rFonts w:ascii="Times New Roman" w:hAnsi="Times New Roman" w:cs="Times New Roman"/>
          <w:sz w:val="24"/>
          <w:szCs w:val="24"/>
        </w:rPr>
        <w:t xml:space="preserve"> Значит края обработанного материала не будут «расплывчатыми», «рваными». Появляющийся расплавленный «кратер» будет </w:t>
      </w:r>
      <w:r w:rsidR="000B6FD5">
        <w:rPr>
          <w:rFonts w:ascii="Times New Roman" w:hAnsi="Times New Roman" w:cs="Times New Roman"/>
          <w:sz w:val="24"/>
          <w:szCs w:val="24"/>
        </w:rPr>
        <w:t>максимально «</w:t>
      </w:r>
      <w:r w:rsidR="000E57A9">
        <w:rPr>
          <w:rFonts w:ascii="Times New Roman" w:hAnsi="Times New Roman" w:cs="Times New Roman"/>
          <w:sz w:val="24"/>
          <w:szCs w:val="24"/>
        </w:rPr>
        <w:t>аккуратным</w:t>
      </w:r>
      <w:r w:rsidR="000B6FD5">
        <w:rPr>
          <w:rFonts w:ascii="Times New Roman" w:hAnsi="Times New Roman" w:cs="Times New Roman"/>
          <w:sz w:val="24"/>
          <w:szCs w:val="24"/>
        </w:rPr>
        <w:t>»</w:t>
      </w:r>
      <w:r w:rsidR="000E57A9">
        <w:rPr>
          <w:rFonts w:ascii="Times New Roman" w:hAnsi="Times New Roman" w:cs="Times New Roman"/>
          <w:sz w:val="24"/>
          <w:szCs w:val="24"/>
        </w:rPr>
        <w:t>.</w:t>
      </w:r>
    </w:p>
    <w:p w14:paraId="52E28E2C" w14:textId="0791DAD8" w:rsidR="000E57A9" w:rsidRDefault="000E57A9" w:rsidP="000B6FD5">
      <w:pPr>
        <w:pStyle w:val="TableParagraph"/>
        <w:spacing w:line="300" w:lineRule="auto"/>
        <w:rPr>
          <w:szCs w:val="24"/>
        </w:rPr>
      </w:pPr>
      <w:r>
        <w:rPr>
          <w:szCs w:val="24"/>
        </w:rPr>
        <w:t xml:space="preserve">Аналогичную ситуацию, только совсем в других масштабах мы можем смоделировать, рассматривая процесс падения метеорита на Луну. </w:t>
      </w:r>
      <w:r w:rsidR="00417007">
        <w:rPr>
          <w:szCs w:val="24"/>
        </w:rPr>
        <w:t>Когда метеорит падает на Луну, он имеет скорость свыше 70 км</w:t>
      </w:r>
      <w:r w:rsidR="00417007" w:rsidRPr="003D3F8A">
        <w:rPr>
          <w:szCs w:val="24"/>
        </w:rPr>
        <w:t>/</w:t>
      </w:r>
      <w:r w:rsidR="00417007">
        <w:rPr>
          <w:szCs w:val="24"/>
        </w:rPr>
        <w:t>с</w:t>
      </w:r>
      <w:r>
        <w:rPr>
          <w:szCs w:val="24"/>
        </w:rPr>
        <w:t>.</w:t>
      </w:r>
      <w:r w:rsidR="00417007">
        <w:rPr>
          <w:szCs w:val="24"/>
        </w:rPr>
        <w:t xml:space="preserve"> </w:t>
      </w:r>
      <w:r>
        <w:rPr>
          <w:szCs w:val="24"/>
        </w:rPr>
        <w:t xml:space="preserve">В месте падения метеорита образуется яма и выбиваются куски породы. Кинетическая энергия метеорита расходуется на разрыв породы поверхности, его перемещение, разогрев, возможно, плавление </w:t>
      </w:r>
      <w:r w:rsidR="00417007">
        <w:rPr>
          <w:szCs w:val="24"/>
        </w:rPr>
        <w:t>и при касании поверхности спутника</w:t>
      </w:r>
      <w:r>
        <w:rPr>
          <w:szCs w:val="24"/>
        </w:rPr>
        <w:t>. При этом</w:t>
      </w:r>
      <w:r w:rsidR="00417007">
        <w:rPr>
          <w:szCs w:val="24"/>
        </w:rPr>
        <w:t xml:space="preserve"> кратеры на </w:t>
      </w:r>
      <w:r>
        <w:rPr>
          <w:szCs w:val="24"/>
        </w:rPr>
        <w:t xml:space="preserve">поверхности </w:t>
      </w:r>
      <w:r w:rsidR="00417007">
        <w:rPr>
          <w:szCs w:val="24"/>
        </w:rPr>
        <w:t xml:space="preserve">образуются достаточно локализовано, не происходит «растекания» по большой площади. </w:t>
      </w:r>
      <w:r>
        <w:rPr>
          <w:szCs w:val="24"/>
        </w:rPr>
        <w:t>Время «взаимодействия» метеорита с Лун</w:t>
      </w:r>
      <w:r w:rsidR="000B6FD5">
        <w:rPr>
          <w:szCs w:val="24"/>
        </w:rPr>
        <w:t>ой</w:t>
      </w:r>
      <w:r>
        <w:rPr>
          <w:szCs w:val="24"/>
        </w:rPr>
        <w:t xml:space="preserve"> намного меньше времен теплопереноса, плавления материала и распространения упругих волн материи, которые могли бы превратить аккуратные кратеры в «размазанные» пятна поверхности.</w:t>
      </w:r>
    </w:p>
    <w:p w14:paraId="65BA2EC8" w14:textId="4053F7B0" w:rsidR="000E57A9" w:rsidRDefault="00B41810" w:rsidP="000B6FD5">
      <w:pPr>
        <w:pStyle w:val="TableParagraph"/>
        <w:spacing w:line="300" w:lineRule="auto"/>
        <w:ind w:firstLine="0"/>
        <w:jc w:val="center"/>
        <w:rPr>
          <w:szCs w:val="24"/>
        </w:rPr>
      </w:pPr>
      <w:r w:rsidRPr="00B41810">
        <w:rPr>
          <w:noProof/>
          <w:szCs w:val="24"/>
          <w:lang w:eastAsia="ru-RU"/>
        </w:rPr>
        <w:drawing>
          <wp:inline distT="0" distB="0" distL="0" distR="0" wp14:anchorId="7051FA05" wp14:editId="1C24D977">
            <wp:extent cx="5531037" cy="2598824"/>
            <wp:effectExtent l="19050" t="19050" r="12700" b="11430"/>
            <wp:docPr id="1760648198" name="Рисунок 176064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hqprint">
                      <a:extLst>
                        <a:ext uri="{28A0092B-C50C-407E-A947-70E740481C1C}">
                          <a14:useLocalDpi xmlns:a14="http://schemas.microsoft.com/office/drawing/2010/main"/>
                        </a:ext>
                      </a:extLst>
                    </a:blip>
                    <a:stretch>
                      <a:fillRect/>
                    </a:stretch>
                  </pic:blipFill>
                  <pic:spPr>
                    <a:xfrm>
                      <a:off x="0" y="0"/>
                      <a:ext cx="5535194" cy="2600777"/>
                    </a:xfrm>
                    <a:prstGeom prst="rect">
                      <a:avLst/>
                    </a:prstGeom>
                    <a:ln>
                      <a:solidFill>
                        <a:schemeClr val="accent1">
                          <a:lumMod val="75000"/>
                        </a:schemeClr>
                      </a:solidFill>
                    </a:ln>
                  </pic:spPr>
                </pic:pic>
              </a:graphicData>
            </a:graphic>
          </wp:inline>
        </w:drawing>
      </w:r>
    </w:p>
    <w:p w14:paraId="4B30E6E0" w14:textId="39B7DC0D" w:rsidR="000E57A9" w:rsidRDefault="000E57A9" w:rsidP="000B6FD5">
      <w:pPr>
        <w:pStyle w:val="TableParagraph"/>
        <w:spacing w:line="300" w:lineRule="auto"/>
        <w:rPr>
          <w:szCs w:val="24"/>
        </w:rPr>
      </w:pPr>
      <w:r w:rsidRPr="000E57A9">
        <w:rPr>
          <w:b/>
          <w:i/>
          <w:szCs w:val="24"/>
        </w:rPr>
        <w:t>Примечание</w:t>
      </w:r>
      <w:r>
        <w:rPr>
          <w:szCs w:val="24"/>
        </w:rPr>
        <w:t xml:space="preserve">: кстати говоря, лазерная хирургия, особенно </w:t>
      </w:r>
      <w:r w:rsidR="008A1AAB">
        <w:rPr>
          <w:szCs w:val="24"/>
        </w:rPr>
        <w:t xml:space="preserve">в </w:t>
      </w:r>
      <w:r>
        <w:rPr>
          <w:szCs w:val="24"/>
        </w:rPr>
        <w:t xml:space="preserve">области офтальмологии стала развиваться особенно стремительно после появления импульсных </w:t>
      </w:r>
      <w:proofErr w:type="spellStart"/>
      <w:r>
        <w:rPr>
          <w:szCs w:val="24"/>
        </w:rPr>
        <w:t>фемтосекундных</w:t>
      </w:r>
      <w:proofErr w:type="spellEnd"/>
      <w:r>
        <w:rPr>
          <w:szCs w:val="24"/>
        </w:rPr>
        <w:t xml:space="preserve"> лазеров. Лазерные системы, которые могли «вкачать» в оперируемую материю большие порции энергии за очень маленькие времена (порядка 100 </w:t>
      </w:r>
      <w:proofErr w:type="spellStart"/>
      <w:r>
        <w:rPr>
          <w:szCs w:val="24"/>
        </w:rPr>
        <w:t>фс</w:t>
      </w:r>
      <w:proofErr w:type="spellEnd"/>
      <w:r>
        <w:rPr>
          <w:szCs w:val="24"/>
        </w:rPr>
        <w:t>, т.е. 10</w:t>
      </w:r>
      <w:r w:rsidRPr="000E57A9">
        <w:rPr>
          <w:szCs w:val="24"/>
          <w:vertAlign w:val="superscript"/>
        </w:rPr>
        <w:t>-13</w:t>
      </w:r>
      <w:r>
        <w:rPr>
          <w:szCs w:val="24"/>
        </w:rPr>
        <w:t xml:space="preserve">с) обеспечивали формирование очень маленьких «кратеров» разреза, ограниченных только дифракционным пределом (меньше 1 мкм), при этом тепло не успевает </w:t>
      </w:r>
      <w:proofErr w:type="spellStart"/>
      <w:r>
        <w:rPr>
          <w:szCs w:val="24"/>
        </w:rPr>
        <w:t>зза</w:t>
      </w:r>
      <w:proofErr w:type="spellEnd"/>
      <w:r>
        <w:rPr>
          <w:szCs w:val="24"/>
        </w:rPr>
        <w:t xml:space="preserve"> эти времена распространиться на значимые (по сравнению 1 мкм) расстояния, т.к. теплоперенос обеспечивается </w:t>
      </w:r>
      <w:proofErr w:type="spellStart"/>
      <w:r>
        <w:rPr>
          <w:szCs w:val="24"/>
        </w:rPr>
        <w:t>колелктивными</w:t>
      </w:r>
      <w:proofErr w:type="spellEnd"/>
      <w:r>
        <w:rPr>
          <w:szCs w:val="24"/>
        </w:rPr>
        <w:t xml:space="preserve"> колебаниями атомов материи (т.н. фононами), характерные времена жизни и распространения которых имеют значения порядка </w:t>
      </w:r>
      <w:r w:rsidR="008A1AAB">
        <w:rPr>
          <w:szCs w:val="24"/>
        </w:rPr>
        <w:t>10</w:t>
      </w:r>
      <w:r w:rsidR="008A1AAB" w:rsidRPr="008A1AAB">
        <w:rPr>
          <w:szCs w:val="24"/>
          <w:vertAlign w:val="superscript"/>
        </w:rPr>
        <w:t>-12</w:t>
      </w:r>
      <w:r w:rsidR="008A1AAB">
        <w:rPr>
          <w:szCs w:val="24"/>
        </w:rPr>
        <w:t xml:space="preserve"> с. Это обеспечивает настолько аккуратный разрез «лазерным скальпелем», насколько это возможно.</w:t>
      </w:r>
    </w:p>
    <w:p w14:paraId="1DEE41F9" w14:textId="77777777" w:rsidR="0029513F" w:rsidRDefault="0029513F" w:rsidP="000B6FD5">
      <w:pPr>
        <w:pStyle w:val="TableParagraph"/>
        <w:spacing w:line="300" w:lineRule="auto"/>
        <w:ind w:firstLine="0"/>
        <w:jc w:val="center"/>
        <w:rPr>
          <w:b/>
          <w:shd w:val="clear" w:color="auto" w:fill="FFFFFF"/>
        </w:rPr>
      </w:pPr>
      <w:r w:rsidRPr="0029513F">
        <w:rPr>
          <w:b/>
          <w:noProof/>
          <w:shd w:val="clear" w:color="auto" w:fill="FFFFFF"/>
          <w:lang w:eastAsia="ru-RU"/>
        </w:rPr>
        <w:lastRenderedPageBreak/>
        <w:drawing>
          <wp:inline distT="0" distB="0" distL="0" distR="0" wp14:anchorId="69B81369" wp14:editId="75AC559B">
            <wp:extent cx="5400000" cy="2054334"/>
            <wp:effectExtent l="19050" t="19050" r="10795" b="22225"/>
            <wp:docPr id="1760648199" name="Рисунок 176064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00" cy="2054334"/>
                    </a:xfrm>
                    <a:prstGeom prst="rect">
                      <a:avLst/>
                    </a:prstGeom>
                    <a:ln>
                      <a:solidFill>
                        <a:schemeClr val="accent1">
                          <a:lumMod val="75000"/>
                        </a:schemeClr>
                      </a:solidFill>
                    </a:ln>
                  </pic:spPr>
                </pic:pic>
              </a:graphicData>
            </a:graphic>
          </wp:inline>
        </w:drawing>
      </w:r>
    </w:p>
    <w:p w14:paraId="3E68CDD0" w14:textId="55FDEBF5" w:rsidR="00881F61" w:rsidRPr="000E3B72" w:rsidRDefault="00881F61" w:rsidP="000B6FD5">
      <w:pPr>
        <w:pStyle w:val="TableParagraph"/>
        <w:spacing w:line="300" w:lineRule="auto"/>
        <w:rPr>
          <w:b/>
          <w:shd w:val="clear" w:color="auto" w:fill="FFFFFF"/>
        </w:rPr>
      </w:pPr>
      <w:r w:rsidRPr="000E3B72">
        <w:rPr>
          <w:b/>
          <w:shd w:val="clear" w:color="auto" w:fill="FFFFFF"/>
        </w:rPr>
        <w:t>(*) Несколько интересных фактов:</w:t>
      </w:r>
    </w:p>
    <w:p w14:paraId="55AC825F" w14:textId="77777777" w:rsidR="00881F61" w:rsidRPr="00B527C8" w:rsidRDefault="00881F61" w:rsidP="000B6FD5">
      <w:pPr>
        <w:pStyle w:val="TableParagraph"/>
        <w:spacing w:line="300" w:lineRule="auto"/>
        <w:rPr>
          <w:shd w:val="clear" w:color="auto" w:fill="FFFFFF"/>
        </w:rPr>
      </w:pPr>
      <w:r w:rsidRPr="00B527C8">
        <w:rPr>
          <w:shd w:val="clear" w:color="auto" w:fill="FFFFFF"/>
        </w:rPr>
        <w:t>Ядерная физика всегда была и остается по сей день одним из ключевых научных направлений, развиваемых советскими и российскими учеными, которыми были сделаны многие открытия и получены выдающиеся достижения:</w:t>
      </w:r>
    </w:p>
    <w:p w14:paraId="5612603C" w14:textId="0F1D040B" w:rsidR="00881F61" w:rsidRPr="00B527C8" w:rsidRDefault="00881F61" w:rsidP="000B6FD5">
      <w:pPr>
        <w:pStyle w:val="TableParagraph"/>
        <w:spacing w:line="300" w:lineRule="auto"/>
        <w:rPr>
          <w:shd w:val="clear" w:color="auto" w:fill="FFFFFF"/>
        </w:rPr>
      </w:pPr>
      <w:r w:rsidRPr="00B527C8">
        <w:rPr>
          <w:shd w:val="clear" w:color="auto" w:fill="FFFFFF"/>
        </w:rPr>
        <w:t>- Академик Векслер Владимир Иосифович, основоположник ускорительной техники в СССР, создатель синхрофазотрона Объединенного института ядерных исследований РАН (был неоднократно номинирован на соискание Нобелевской премии в период 1947</w:t>
      </w:r>
      <w:r w:rsidR="000B6FD5">
        <w:rPr>
          <w:shd w:val="clear" w:color="auto" w:fill="FFFFFF"/>
        </w:rPr>
        <w:t>-</w:t>
      </w:r>
      <w:r w:rsidRPr="00B527C8">
        <w:rPr>
          <w:shd w:val="clear" w:color="auto" w:fill="FFFFFF"/>
        </w:rPr>
        <w:t>1965 гг.</w:t>
      </w:r>
    </w:p>
    <w:p w14:paraId="1A02C2F4" w14:textId="77777777" w:rsidR="00881F61" w:rsidRPr="00B527C8" w:rsidRDefault="00881F61" w:rsidP="000B6FD5">
      <w:pPr>
        <w:pStyle w:val="TableParagraph"/>
        <w:spacing w:line="300" w:lineRule="auto"/>
        <w:rPr>
          <w:shd w:val="clear" w:color="auto" w:fill="FFFFFF"/>
        </w:rPr>
      </w:pPr>
      <w:r w:rsidRPr="00B527C8">
        <w:rPr>
          <w:shd w:val="clear" w:color="auto" w:fill="FFFFFF"/>
        </w:rPr>
        <w:t xml:space="preserve">- Академик </w:t>
      </w:r>
      <w:proofErr w:type="spellStart"/>
      <w:r w:rsidRPr="00B527C8">
        <w:rPr>
          <w:shd w:val="clear" w:color="auto" w:fill="FFFFFF"/>
        </w:rPr>
        <w:t>Будкер</w:t>
      </w:r>
      <w:proofErr w:type="spellEnd"/>
      <w:r w:rsidRPr="00B527C8">
        <w:rPr>
          <w:shd w:val="clear" w:color="auto" w:fill="FFFFFF"/>
        </w:rPr>
        <w:t xml:space="preserve"> Герш </w:t>
      </w:r>
      <w:proofErr w:type="spellStart"/>
      <w:r w:rsidRPr="00B527C8">
        <w:rPr>
          <w:shd w:val="clear" w:color="auto" w:fill="FFFFFF"/>
        </w:rPr>
        <w:t>И́цкович</w:t>
      </w:r>
      <w:proofErr w:type="spellEnd"/>
      <w:r w:rsidRPr="00B527C8">
        <w:rPr>
          <w:shd w:val="clear" w:color="auto" w:fill="FFFFFF"/>
        </w:rPr>
        <w:t>, основатель и первый директор Института ядерной физики Сибирского отделения АН СССР. Автор многочисленных открытий и изобретений в области физики плазмы и физики ускорителей. Был также номинирован на соискание Нобелевской премии в 1957 году.</w:t>
      </w:r>
    </w:p>
    <w:p w14:paraId="76FDC65B" w14:textId="5886E95A" w:rsidR="00881F61" w:rsidRPr="00B527C8" w:rsidRDefault="00881F61" w:rsidP="000B6FD5">
      <w:pPr>
        <w:pStyle w:val="TableParagraph"/>
        <w:spacing w:line="300" w:lineRule="auto"/>
        <w:rPr>
          <w:shd w:val="clear" w:color="auto" w:fill="FFFFFF"/>
        </w:rPr>
      </w:pPr>
      <w:r w:rsidRPr="00B527C8">
        <w:rPr>
          <w:shd w:val="clear" w:color="auto" w:fill="FFFFFF"/>
        </w:rPr>
        <w:t xml:space="preserve">- Именно в Новосибирском </w:t>
      </w:r>
      <w:proofErr w:type="spellStart"/>
      <w:r w:rsidRPr="00B527C8">
        <w:rPr>
          <w:shd w:val="clear" w:color="auto" w:fill="FFFFFF"/>
        </w:rPr>
        <w:t>академгородке</w:t>
      </w:r>
      <w:proofErr w:type="spellEnd"/>
      <w:r w:rsidRPr="00B527C8">
        <w:rPr>
          <w:shd w:val="clear" w:color="auto" w:fill="FFFFFF"/>
        </w:rPr>
        <w:t xml:space="preserve"> работают 2 из 7 </w:t>
      </w:r>
      <w:proofErr w:type="spellStart"/>
      <w:r w:rsidRPr="00B527C8">
        <w:rPr>
          <w:shd w:val="clear" w:color="auto" w:fill="FFFFFF"/>
        </w:rPr>
        <w:t>коллайдеров</w:t>
      </w:r>
      <w:proofErr w:type="spellEnd"/>
      <w:r w:rsidRPr="00B527C8">
        <w:rPr>
          <w:shd w:val="clear" w:color="auto" w:fill="FFFFFF"/>
        </w:rPr>
        <w:t xml:space="preserve"> заряженных частиц в мире - ускорителей частиц на встречных пучках, предназначенных для изучения продуктов их соударений. Это своеобразный мировой рекорд, поскольку эти </w:t>
      </w:r>
      <w:proofErr w:type="spellStart"/>
      <w:r w:rsidRPr="00B527C8">
        <w:rPr>
          <w:shd w:val="clear" w:color="auto" w:fill="FFFFFF"/>
        </w:rPr>
        <w:t>коллайдеры</w:t>
      </w:r>
      <w:proofErr w:type="spellEnd"/>
      <w:r w:rsidRPr="00B527C8">
        <w:rPr>
          <w:shd w:val="clear" w:color="auto" w:fill="FFFFFF"/>
        </w:rPr>
        <w:t xml:space="preserve"> работают бесперебойно, начиная с 1965 года! Благодаря им были залож</w:t>
      </w:r>
      <w:r w:rsidR="000B6FD5">
        <w:rPr>
          <w:shd w:val="clear" w:color="auto" w:fill="FFFFFF"/>
        </w:rPr>
        <w:t xml:space="preserve">ены </w:t>
      </w:r>
      <w:r w:rsidRPr="00B527C8">
        <w:rPr>
          <w:shd w:val="clear" w:color="auto" w:fill="FFFFFF"/>
        </w:rPr>
        <w:t>основ</w:t>
      </w:r>
      <w:r w:rsidR="000B6FD5">
        <w:rPr>
          <w:shd w:val="clear" w:color="auto" w:fill="FFFFFF"/>
        </w:rPr>
        <w:t>ы</w:t>
      </w:r>
      <w:r w:rsidRPr="00B527C8">
        <w:rPr>
          <w:shd w:val="clear" w:color="auto" w:fill="FFFFFF"/>
        </w:rPr>
        <w:t xml:space="preserve"> Стандартной модели в физике элементарных частиц, описывающей электромагнитное, слабое и сильное взаимодействие всех элементарных частиц.</w:t>
      </w:r>
    </w:p>
    <w:p w14:paraId="00AF8859" w14:textId="1ED5274C" w:rsidR="00881F61" w:rsidRDefault="00881F61" w:rsidP="000B6FD5">
      <w:pPr>
        <w:pStyle w:val="TableParagraph"/>
        <w:spacing w:line="300" w:lineRule="auto"/>
        <w:rPr>
          <w:shd w:val="clear" w:color="auto" w:fill="FFFFFF"/>
        </w:rPr>
      </w:pPr>
      <w:r w:rsidRPr="00B527C8">
        <w:rPr>
          <w:shd w:val="clear" w:color="auto" w:fill="FFFFFF"/>
        </w:rPr>
        <w:t xml:space="preserve">- В настоящее время в </w:t>
      </w:r>
      <w:proofErr w:type="spellStart"/>
      <w:r w:rsidRPr="00B527C8">
        <w:rPr>
          <w:shd w:val="clear" w:color="auto" w:fill="FFFFFF"/>
        </w:rPr>
        <w:t>наукограде</w:t>
      </w:r>
      <w:proofErr w:type="spellEnd"/>
      <w:r w:rsidRPr="00B527C8">
        <w:rPr>
          <w:shd w:val="clear" w:color="auto" w:fill="FFFFFF"/>
        </w:rPr>
        <w:t xml:space="preserve"> Кольцово (Новосибирская область) заканчивается строительство уникального объекта - Сибирского кольцевого источника фотонов (СКИФ), где ускоренное движение электронов с энергиями вплоть до 3ГэВ приводит к генерации электромагнитного излучения, которое будет использовано для решения широкого круга задач, например, микроскопии сверхвысокого пространственного разрешения. Это позволит изучать структуру различных органических и неорганических веществ, с применениями в генетике, фармакологии, геохимии, квантовой химии.</w:t>
      </w:r>
    </w:p>
    <w:p w14:paraId="1B8460EB" w14:textId="32A80D77" w:rsidR="00881F61" w:rsidRDefault="0029513F" w:rsidP="000B6FD5">
      <w:pPr>
        <w:pStyle w:val="TableParagraph"/>
        <w:spacing w:line="300" w:lineRule="auto"/>
        <w:rPr>
          <w:b/>
          <w:color w:val="000000"/>
          <w:sz w:val="28"/>
          <w:szCs w:val="28"/>
          <w:highlight w:val="white"/>
        </w:rPr>
      </w:pPr>
      <w:r>
        <w:rPr>
          <w:shd w:val="clear" w:color="auto" w:fill="FFFFFF"/>
        </w:rPr>
        <w:t>- В РФ лидирующие позиции в технологиях производства импульсных мощных лазеров занимают несколько компаний, которые были организованы ведущими учеными – представителями институтов Российской академии наук: Авеста-Проект (</w:t>
      </w:r>
      <w:proofErr w:type="spellStart"/>
      <w:r>
        <w:rPr>
          <w:shd w:val="clear" w:color="auto" w:fill="FFFFFF"/>
        </w:rPr>
        <w:t>фемтосекундные</w:t>
      </w:r>
      <w:proofErr w:type="spellEnd"/>
      <w:r>
        <w:rPr>
          <w:shd w:val="clear" w:color="auto" w:fill="FFFFFF"/>
        </w:rPr>
        <w:t xml:space="preserve"> лазеры для науки, метрологии, навигации, медицины) – из ФИАН им. </w:t>
      </w:r>
      <w:proofErr w:type="spellStart"/>
      <w:r>
        <w:rPr>
          <w:shd w:val="clear" w:color="auto" w:fill="FFFFFF"/>
        </w:rPr>
        <w:t>П.Н.Лебедева</w:t>
      </w:r>
      <w:proofErr w:type="spellEnd"/>
      <w:r>
        <w:rPr>
          <w:shd w:val="clear" w:color="auto" w:fill="FFFFFF"/>
        </w:rPr>
        <w:t xml:space="preserve">, </w:t>
      </w:r>
      <w:proofErr w:type="spellStart"/>
      <w:r>
        <w:rPr>
          <w:shd w:val="clear" w:color="auto" w:fill="FFFFFF"/>
        </w:rPr>
        <w:t>Оптосистемы</w:t>
      </w:r>
      <w:proofErr w:type="spellEnd"/>
      <w:r>
        <w:rPr>
          <w:shd w:val="clear" w:color="auto" w:fill="FFFFFF"/>
        </w:rPr>
        <w:t xml:space="preserve"> (импульсные лазеры для офтальмологии, хирургии, микроэлектроники) – из ИОФ РАН им. А.М. Прохорова, </w:t>
      </w:r>
      <w:r w:rsidRPr="0029513F">
        <w:rPr>
          <w:shd w:val="clear" w:color="auto" w:fill="FFFFFF"/>
        </w:rPr>
        <w:t xml:space="preserve">VPG </w:t>
      </w:r>
      <w:proofErr w:type="spellStart"/>
      <w:r w:rsidRPr="0029513F">
        <w:rPr>
          <w:shd w:val="clear" w:color="auto" w:fill="FFFFFF"/>
        </w:rPr>
        <w:t>Laserone</w:t>
      </w:r>
      <w:proofErr w:type="spellEnd"/>
      <w:r>
        <w:rPr>
          <w:shd w:val="clear" w:color="auto" w:fill="FFFFFF"/>
        </w:rPr>
        <w:t xml:space="preserve">, </w:t>
      </w:r>
      <w:proofErr w:type="spellStart"/>
      <w:r>
        <w:rPr>
          <w:shd w:val="clear" w:color="auto" w:fill="FFFFFF"/>
        </w:rPr>
        <w:t>бывш</w:t>
      </w:r>
      <w:proofErr w:type="spellEnd"/>
      <w:r>
        <w:rPr>
          <w:shd w:val="clear" w:color="auto" w:fill="FFFFFF"/>
        </w:rPr>
        <w:t xml:space="preserve">. ИРЭ-Полюс (промышленные оптоволоконные лазеры) – из </w:t>
      </w:r>
      <w:r w:rsidRPr="0029513F">
        <w:rPr>
          <w:shd w:val="clear" w:color="auto" w:fill="FFFFFF"/>
        </w:rPr>
        <w:t xml:space="preserve">Научный центр волоконной оптики им. </w:t>
      </w:r>
      <w:proofErr w:type="spellStart"/>
      <w:r w:rsidRPr="0029513F">
        <w:rPr>
          <w:shd w:val="clear" w:color="auto" w:fill="FFFFFF"/>
        </w:rPr>
        <w:t>Е.М.Дианова</w:t>
      </w:r>
      <w:proofErr w:type="spellEnd"/>
      <w:r w:rsidRPr="0029513F">
        <w:rPr>
          <w:shd w:val="clear" w:color="auto" w:fill="FFFFFF"/>
        </w:rPr>
        <w:t xml:space="preserve"> РАН</w:t>
      </w:r>
      <w:r>
        <w:rPr>
          <w:shd w:val="clear" w:color="auto" w:fill="FFFFFF"/>
        </w:rPr>
        <w:t xml:space="preserve"> (за рубежом – </w:t>
      </w:r>
      <w:r>
        <w:rPr>
          <w:shd w:val="clear" w:color="auto" w:fill="FFFFFF"/>
          <w:lang w:val="en-US"/>
        </w:rPr>
        <w:t>IPG</w:t>
      </w:r>
      <w:r w:rsidRPr="006421C8">
        <w:rPr>
          <w:shd w:val="clear" w:color="auto" w:fill="FFFFFF"/>
        </w:rPr>
        <w:t xml:space="preserve"> </w:t>
      </w:r>
      <w:r>
        <w:rPr>
          <w:shd w:val="clear" w:color="auto" w:fill="FFFFFF"/>
          <w:lang w:val="en-US"/>
        </w:rPr>
        <w:t>Photonics</w:t>
      </w:r>
      <w:r w:rsidRPr="006421C8">
        <w:rPr>
          <w:shd w:val="clear" w:color="auto" w:fill="FFFFFF"/>
        </w:rPr>
        <w:t>).</w:t>
      </w:r>
      <w:r w:rsidR="000B6FD5">
        <w:rPr>
          <w:shd w:val="clear" w:color="auto" w:fill="FFFFFF"/>
        </w:rPr>
        <w:t xml:space="preserve"> </w:t>
      </w:r>
      <w:r w:rsidR="00881F61">
        <w:rPr>
          <w:szCs w:val="28"/>
          <w:highlight w:val="white"/>
        </w:rPr>
        <w:br w:type="page"/>
      </w:r>
    </w:p>
    <w:p w14:paraId="52D17D17" w14:textId="0B1ABAFE" w:rsidR="00524E5A" w:rsidRPr="00395217" w:rsidRDefault="00524E5A" w:rsidP="00524E5A">
      <w:pPr>
        <w:pStyle w:val="ab"/>
        <w:keepNext/>
        <w:keepLines/>
        <w:ind w:firstLine="567"/>
        <w:rPr>
          <w:szCs w:val="28"/>
          <w:highlight w:val="white"/>
        </w:rPr>
      </w:pPr>
      <w:r w:rsidRPr="00395217">
        <w:rPr>
          <w:szCs w:val="28"/>
          <w:highlight w:val="white"/>
        </w:rPr>
        <w:lastRenderedPageBreak/>
        <w:t>I</w:t>
      </w:r>
      <w:r>
        <w:rPr>
          <w:szCs w:val="28"/>
          <w:highlight w:val="white"/>
          <w:lang w:val="en-US"/>
        </w:rPr>
        <w:t>V</w:t>
      </w:r>
      <w:r w:rsidRPr="00395217">
        <w:rPr>
          <w:szCs w:val="28"/>
          <w:highlight w:val="white"/>
        </w:rPr>
        <w:t xml:space="preserve"> ТУР </w:t>
      </w:r>
      <w:r w:rsidRPr="00524E5A">
        <w:rPr>
          <w:szCs w:val="28"/>
          <w:highlight w:val="white"/>
        </w:rPr>
        <w:t>7</w:t>
      </w:r>
      <w:r w:rsidRPr="00395217">
        <w:rPr>
          <w:szCs w:val="28"/>
          <w:highlight w:val="white"/>
        </w:rPr>
        <w:t xml:space="preserve"> </w:t>
      </w:r>
      <w:r w:rsidR="0042336A">
        <w:rPr>
          <w:szCs w:val="28"/>
          <w:highlight w:val="white"/>
        </w:rPr>
        <w:t>мая 2024</w:t>
      </w:r>
    </w:p>
    <w:p w14:paraId="49B8CC46" w14:textId="567266F6" w:rsidR="00524E5A" w:rsidRPr="00B65B19" w:rsidRDefault="00524E5A" w:rsidP="00B65B19">
      <w:pPr>
        <w:pStyle w:val="aff9"/>
        <w:pBdr>
          <w:bottom w:val="single" w:sz="4" w:space="1" w:color="auto"/>
        </w:pBdr>
        <w:spacing w:before="120" w:line="300" w:lineRule="auto"/>
        <w:jc w:val="center"/>
        <w:rPr>
          <w:rFonts w:ascii="Times New Roman" w:hAnsi="Times New Roman" w:cs="Times New Roman"/>
          <w:b/>
          <w:sz w:val="24"/>
          <w:szCs w:val="24"/>
        </w:rPr>
      </w:pPr>
      <w:r w:rsidRPr="00B65B19">
        <w:rPr>
          <w:rFonts w:ascii="Times New Roman" w:hAnsi="Times New Roman" w:cs="Times New Roman"/>
          <w:b/>
          <w:sz w:val="24"/>
          <w:szCs w:val="24"/>
        </w:rPr>
        <w:t>Вопрос для 5-7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26420C" w:rsidRPr="00D40379" w14:paraId="5B80BD7F" w14:textId="77777777" w:rsidTr="00B12DFA">
        <w:trPr>
          <w:jc w:val="center"/>
        </w:trPr>
        <w:tc>
          <w:tcPr>
            <w:tcW w:w="2552" w:type="dxa"/>
          </w:tcPr>
          <w:p w14:paraId="3D9EC6B0" w14:textId="4806D7B2" w:rsidR="0026420C" w:rsidRPr="00D40379" w:rsidRDefault="000D46D9" w:rsidP="00B12DFA">
            <w:pPr>
              <w:pStyle w:val="21"/>
              <w:spacing w:before="0"/>
              <w:ind w:left="0" w:right="0"/>
              <w:jc w:val="center"/>
              <w:rPr>
                <w:rFonts w:eastAsia="Times New Roman"/>
                <w:sz w:val="24"/>
                <w:szCs w:val="24"/>
                <w:highlight w:val="white"/>
              </w:rPr>
            </w:pPr>
            <w:r w:rsidRPr="00D40379">
              <w:rPr>
                <w:noProof/>
                <w:sz w:val="24"/>
                <w:szCs w:val="24"/>
                <w:bdr w:val="none" w:sz="0" w:space="0" w:color="auto" w:frame="1"/>
              </w:rPr>
              <w:drawing>
                <wp:inline distT="0" distB="0" distL="0" distR="0" wp14:anchorId="0E097A0C" wp14:editId="685A8F0D">
                  <wp:extent cx="1440000" cy="180000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76"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Pr>
          <w:p w14:paraId="3F751095" w14:textId="77777777" w:rsidR="00DD4816" w:rsidRPr="00DD4816" w:rsidRDefault="00DD4816" w:rsidP="00DD4816">
            <w:pPr>
              <w:pStyle w:val="3"/>
              <w:spacing w:line="240" w:lineRule="auto"/>
              <w:outlineLvl w:val="2"/>
              <w:rPr>
                <w:szCs w:val="24"/>
              </w:rPr>
            </w:pPr>
            <w:r w:rsidRPr="00DD4816">
              <w:rPr>
                <w:szCs w:val="24"/>
              </w:rPr>
              <w:t>Федянин Андрей Анатольевич</w:t>
            </w:r>
          </w:p>
          <w:p w14:paraId="0909ED1D" w14:textId="77777777" w:rsidR="00DD4816" w:rsidRPr="00DD4816" w:rsidRDefault="00DD4816" w:rsidP="00DD4816">
            <w:pPr>
              <w:pStyle w:val="3"/>
              <w:spacing w:line="240" w:lineRule="auto"/>
              <w:outlineLvl w:val="2"/>
              <w:rPr>
                <w:b w:val="0"/>
                <w:bCs/>
                <w:szCs w:val="24"/>
              </w:rPr>
            </w:pPr>
            <w:r w:rsidRPr="00DD4816">
              <w:rPr>
                <w:b w:val="0"/>
                <w:bCs/>
                <w:szCs w:val="24"/>
              </w:rPr>
              <w:t>Профессор РАН</w:t>
            </w:r>
          </w:p>
          <w:p w14:paraId="5CDA21DD" w14:textId="59B6858D" w:rsidR="00DD4816" w:rsidRPr="00DD4816" w:rsidRDefault="005B501A" w:rsidP="00DD4816">
            <w:pPr>
              <w:pStyle w:val="3"/>
              <w:spacing w:line="240" w:lineRule="auto"/>
              <w:outlineLvl w:val="2"/>
              <w:rPr>
                <w:b w:val="0"/>
                <w:bCs/>
                <w:szCs w:val="24"/>
              </w:rPr>
            </w:pPr>
            <w:r w:rsidRPr="00DD4816">
              <w:rPr>
                <w:b w:val="0"/>
                <w:bCs/>
                <w:szCs w:val="24"/>
              </w:rPr>
              <w:t xml:space="preserve">Доктор </w:t>
            </w:r>
            <w:r w:rsidR="00DD4816" w:rsidRPr="00DD4816">
              <w:rPr>
                <w:b w:val="0"/>
                <w:bCs/>
                <w:szCs w:val="24"/>
              </w:rPr>
              <w:t>физико-математических наук</w:t>
            </w:r>
          </w:p>
          <w:p w14:paraId="3751FB32" w14:textId="4509882F" w:rsidR="00DD4816" w:rsidRPr="00DD4816" w:rsidRDefault="00DD4816" w:rsidP="00DD4816">
            <w:pPr>
              <w:pStyle w:val="3"/>
              <w:spacing w:line="240" w:lineRule="auto"/>
              <w:outlineLvl w:val="2"/>
              <w:rPr>
                <w:b w:val="0"/>
                <w:bCs/>
                <w:szCs w:val="24"/>
              </w:rPr>
            </w:pPr>
            <w:r w:rsidRPr="00DD4816">
              <w:rPr>
                <w:b w:val="0"/>
                <w:bCs/>
                <w:szCs w:val="24"/>
              </w:rPr>
              <w:t>Проректор Московского государственного университета</w:t>
            </w:r>
            <w:r w:rsidR="005B501A">
              <w:rPr>
                <w:b w:val="0"/>
                <w:bCs/>
                <w:szCs w:val="24"/>
              </w:rPr>
              <w:br/>
            </w:r>
            <w:r w:rsidRPr="00DD4816">
              <w:rPr>
                <w:b w:val="0"/>
                <w:bCs/>
                <w:szCs w:val="24"/>
              </w:rPr>
              <w:t>им. М. В. Ломоносова</w:t>
            </w:r>
          </w:p>
          <w:p w14:paraId="5F1E73D2" w14:textId="6036FCC0" w:rsidR="00DD4816" w:rsidRPr="00DD4816" w:rsidRDefault="00DD4816" w:rsidP="00DD4816">
            <w:pPr>
              <w:pStyle w:val="3"/>
              <w:spacing w:line="240" w:lineRule="auto"/>
              <w:outlineLvl w:val="2"/>
              <w:rPr>
                <w:b w:val="0"/>
                <w:bCs/>
                <w:szCs w:val="24"/>
              </w:rPr>
            </w:pPr>
            <w:r w:rsidRPr="00DD4816">
              <w:rPr>
                <w:b w:val="0"/>
                <w:bCs/>
                <w:szCs w:val="24"/>
              </w:rPr>
              <w:t>https://ru.</w:t>
            </w:r>
            <w:r w:rsidR="00DB6D78">
              <w:rPr>
                <w:b w:val="0"/>
                <w:bCs/>
                <w:szCs w:val="24"/>
              </w:rPr>
              <w:t>ruwiki.ru</w:t>
            </w:r>
            <w:r w:rsidRPr="00DD4816">
              <w:rPr>
                <w:b w:val="0"/>
                <w:bCs/>
                <w:szCs w:val="24"/>
              </w:rPr>
              <w:t>/wiki/Федянин,_Андрей_Анатольевич</w:t>
            </w:r>
          </w:p>
          <w:p w14:paraId="6E9B6BBA" w14:textId="2E4E2425" w:rsidR="007C08A2" w:rsidRPr="00C063B6" w:rsidRDefault="00DD4816" w:rsidP="00DD4816">
            <w:pPr>
              <w:pStyle w:val="1"/>
              <w:outlineLvl w:val="0"/>
            </w:pPr>
            <w:r w:rsidRPr="00DD4816">
              <w:t>https://istina.msu.ru/profile/fedyanin/</w:t>
            </w:r>
          </w:p>
        </w:tc>
      </w:tr>
    </w:tbl>
    <w:p w14:paraId="4F8C3F6F" w14:textId="77777777" w:rsidR="000E1F31" w:rsidRDefault="000E1F31" w:rsidP="000E1F31">
      <w:pPr>
        <w:pStyle w:val="aff9"/>
        <w:spacing w:after="0" w:line="300" w:lineRule="auto"/>
        <w:ind w:firstLine="567"/>
        <w:rPr>
          <w:rFonts w:ascii="Times New Roman" w:hAnsi="Times New Roman" w:cs="Times New Roman"/>
          <w:b/>
          <w:noProof/>
          <w:sz w:val="24"/>
          <w:szCs w:val="24"/>
        </w:rPr>
      </w:pPr>
    </w:p>
    <w:p w14:paraId="4FF0432C" w14:textId="712FBDAB" w:rsidR="00524E5A" w:rsidRPr="000E1F31" w:rsidRDefault="00487907" w:rsidP="000E1F31">
      <w:pPr>
        <w:pStyle w:val="aff9"/>
        <w:spacing w:after="0" w:line="300" w:lineRule="auto"/>
        <w:ind w:firstLine="567"/>
        <w:rPr>
          <w:rFonts w:ascii="Times New Roman" w:hAnsi="Times New Roman" w:cs="Times New Roman"/>
          <w:b/>
          <w:noProof/>
          <w:sz w:val="24"/>
          <w:szCs w:val="24"/>
        </w:rPr>
      </w:pPr>
      <w:r w:rsidRPr="000E1F31">
        <w:rPr>
          <w:rFonts w:ascii="Times New Roman" w:hAnsi="Times New Roman" w:cs="Times New Roman"/>
          <w:b/>
          <w:noProof/>
          <w:sz w:val="24"/>
          <w:szCs w:val="24"/>
        </w:rPr>
        <w:t>Вопрос</w:t>
      </w:r>
      <w:r w:rsidR="00734555" w:rsidRPr="000E1F31">
        <w:rPr>
          <w:rFonts w:ascii="Times New Roman" w:hAnsi="Times New Roman" w:cs="Times New Roman"/>
          <w:b/>
          <w:noProof/>
          <w:sz w:val="24"/>
          <w:szCs w:val="24"/>
        </w:rPr>
        <w:t>:</w:t>
      </w:r>
    </w:p>
    <w:p w14:paraId="722FD763" w14:textId="77777777" w:rsidR="00DD4816" w:rsidRDefault="00DD4816" w:rsidP="000B6FD5">
      <w:pPr>
        <w:pStyle w:val="TableParagraph"/>
        <w:spacing w:line="300" w:lineRule="auto"/>
        <w:rPr>
          <w:shd w:val="clear" w:color="auto" w:fill="FFFFFF"/>
        </w:rPr>
      </w:pPr>
      <w:r w:rsidRPr="00722B4C">
        <w:rPr>
          <w:shd w:val="clear" w:color="auto" w:fill="FFFFFF"/>
        </w:rPr>
        <w:t>Во многих городах РФ работают кружки радиолюбителей, где можно связаться с единомышленниками по радиосвязи. В том числе можно связаться и с космонавтами на Международной космической станции. В течение какого времени удастся обеспечить сеанс НЕПРЕРЫВНОЙ радиосвязи с МКС</w:t>
      </w:r>
      <w:r>
        <w:rPr>
          <w:shd w:val="clear" w:color="auto" w:fill="FFFFFF"/>
        </w:rPr>
        <w:t>?</w:t>
      </w:r>
    </w:p>
    <w:p w14:paraId="3066E10F" w14:textId="77777777" w:rsidR="00DD4816" w:rsidRDefault="00DD4816" w:rsidP="000B6FD5">
      <w:pPr>
        <w:pStyle w:val="aff6"/>
        <w:spacing w:before="0" w:after="0" w:line="300" w:lineRule="auto"/>
        <w:contextualSpacing w:val="0"/>
        <w:rPr>
          <w:rFonts w:cstheme="minorHAnsi"/>
          <w:szCs w:val="24"/>
        </w:rPr>
      </w:pPr>
      <w:r>
        <w:rPr>
          <w:noProof/>
        </w:rPr>
        <w:drawing>
          <wp:inline distT="0" distB="0" distL="0" distR="0" wp14:anchorId="75D4CC18" wp14:editId="1F9FFB7F">
            <wp:extent cx="5955924" cy="2964873"/>
            <wp:effectExtent l="0" t="0" r="6985" b="6985"/>
            <wp:docPr id="986303295" name="Рисунок 1" descr="ISS Tracker - МКС Карта трекинг - Положение МКС в реальном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S Tracker - МКС Карта трекинг - Положение МКС в реальном времени"/>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972931" cy="2973339"/>
                    </a:xfrm>
                    <a:prstGeom prst="rect">
                      <a:avLst/>
                    </a:prstGeom>
                    <a:noFill/>
                    <a:ln>
                      <a:noFill/>
                    </a:ln>
                  </pic:spPr>
                </pic:pic>
              </a:graphicData>
            </a:graphic>
          </wp:inline>
        </w:drawing>
      </w:r>
    </w:p>
    <w:p w14:paraId="5AE5C5E9" w14:textId="77777777" w:rsidR="00FB7ED0" w:rsidRDefault="00FB7ED0" w:rsidP="00440526">
      <w:pPr>
        <w:pStyle w:val="aff9"/>
        <w:spacing w:after="0" w:line="300" w:lineRule="auto"/>
        <w:ind w:firstLine="567"/>
        <w:rPr>
          <w:rFonts w:ascii="Times New Roman" w:hAnsi="Times New Roman" w:cs="Times New Roman"/>
          <w:b/>
          <w:noProof/>
          <w:sz w:val="24"/>
          <w:szCs w:val="24"/>
        </w:rPr>
      </w:pPr>
    </w:p>
    <w:p w14:paraId="0A704F17" w14:textId="01920C12" w:rsidR="003111A1" w:rsidRPr="00440526" w:rsidRDefault="000E3B72"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Решение</w:t>
      </w:r>
      <w:r w:rsidR="003111A1" w:rsidRPr="00440526">
        <w:rPr>
          <w:rFonts w:ascii="Times New Roman" w:hAnsi="Times New Roman" w:cs="Times New Roman"/>
          <w:b/>
          <w:noProof/>
          <w:sz w:val="24"/>
          <w:szCs w:val="24"/>
        </w:rPr>
        <w:t>:</w:t>
      </w:r>
    </w:p>
    <w:p w14:paraId="73C40BC0" w14:textId="40227B41" w:rsidR="0067637B" w:rsidRDefault="00BC2694" w:rsidP="000B6FD5">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Непрерывность сигнала в первом приближении обеспечивается прямой видимостью МКС из точки передачи сигнала. По данным из Интернета можно оценить время, за которое МКС пролетает от горизонта до горизонта</w:t>
      </w:r>
      <w:r w:rsidR="0067637B">
        <w:rPr>
          <w:rFonts w:ascii="Times New Roman" w:hAnsi="Times New Roman" w:cs="Times New Roman"/>
          <w:sz w:val="24"/>
          <w:szCs w:val="24"/>
        </w:rPr>
        <w:t xml:space="preserve"> (см. рис)</w:t>
      </w:r>
      <w:r w:rsidR="00253193">
        <w:rPr>
          <w:rFonts w:ascii="Times New Roman" w:hAnsi="Times New Roman" w:cs="Times New Roman"/>
          <w:sz w:val="24"/>
          <w:szCs w:val="24"/>
        </w:rPr>
        <w:t>. Известно, что орбита МКС в среднем удалена от поверхности Земли на 400 км</w:t>
      </w:r>
      <w:r w:rsidR="007E7B1A">
        <w:rPr>
          <w:rFonts w:ascii="Times New Roman" w:hAnsi="Times New Roman" w:cs="Times New Roman"/>
          <w:sz w:val="24"/>
          <w:szCs w:val="24"/>
        </w:rPr>
        <w:t>, а один оборот занимает примерно 90 минут</w:t>
      </w:r>
      <w:r w:rsidR="00EC13E4">
        <w:rPr>
          <w:rFonts w:ascii="Times New Roman" w:hAnsi="Times New Roman" w:cs="Times New Roman"/>
          <w:sz w:val="24"/>
          <w:szCs w:val="24"/>
        </w:rPr>
        <w:t xml:space="preserve">. </w:t>
      </w:r>
      <w:r w:rsidR="00D67C43">
        <w:rPr>
          <w:rFonts w:ascii="Times New Roman" w:hAnsi="Times New Roman" w:cs="Times New Roman"/>
          <w:sz w:val="24"/>
          <w:szCs w:val="24"/>
        </w:rPr>
        <w:t xml:space="preserve">Проведём следующую оценку. </w:t>
      </w:r>
      <w:r w:rsidR="00EC13E4">
        <w:rPr>
          <w:rFonts w:ascii="Times New Roman" w:hAnsi="Times New Roman" w:cs="Times New Roman"/>
          <w:sz w:val="24"/>
          <w:szCs w:val="24"/>
        </w:rPr>
        <w:t>Приняв радиус Земли равным 6400 км и применив теорему Пифагора</w:t>
      </w:r>
      <w:r w:rsidR="007E7B1A">
        <w:rPr>
          <w:rFonts w:ascii="Times New Roman" w:hAnsi="Times New Roman" w:cs="Times New Roman"/>
          <w:sz w:val="24"/>
          <w:szCs w:val="24"/>
        </w:rPr>
        <w:t xml:space="preserve"> (см. </w:t>
      </w:r>
      <w:r w:rsidR="007C104D">
        <w:rPr>
          <w:rFonts w:ascii="Times New Roman" w:hAnsi="Times New Roman" w:cs="Times New Roman"/>
          <w:sz w:val="24"/>
          <w:szCs w:val="24"/>
        </w:rPr>
        <w:t xml:space="preserve">поясняющий </w:t>
      </w:r>
      <w:r w:rsidR="007E7B1A">
        <w:rPr>
          <w:rFonts w:ascii="Times New Roman" w:hAnsi="Times New Roman" w:cs="Times New Roman"/>
          <w:sz w:val="24"/>
          <w:szCs w:val="24"/>
        </w:rPr>
        <w:t>рис</w:t>
      </w:r>
      <w:r w:rsidR="007C104D">
        <w:rPr>
          <w:rFonts w:ascii="Times New Roman" w:hAnsi="Times New Roman" w:cs="Times New Roman"/>
          <w:sz w:val="24"/>
          <w:szCs w:val="24"/>
        </w:rPr>
        <w:t>.</w:t>
      </w:r>
      <w:r w:rsidR="007E7B1A">
        <w:rPr>
          <w:rFonts w:ascii="Times New Roman" w:hAnsi="Times New Roman" w:cs="Times New Roman"/>
          <w:sz w:val="24"/>
          <w:szCs w:val="24"/>
        </w:rPr>
        <w:t>)</w:t>
      </w:r>
      <w:r w:rsidR="00EC13E4">
        <w:rPr>
          <w:rFonts w:ascii="Times New Roman" w:hAnsi="Times New Roman" w:cs="Times New Roman"/>
          <w:sz w:val="24"/>
          <w:szCs w:val="24"/>
        </w:rPr>
        <w:t xml:space="preserve">, получим </w:t>
      </w:r>
      <w:r w:rsidR="007E7B1A">
        <w:rPr>
          <w:rFonts w:ascii="Times New Roman" w:hAnsi="Times New Roman" w:cs="Times New Roman"/>
          <w:sz w:val="24"/>
          <w:szCs w:val="24"/>
        </w:rPr>
        <w:t>х ≈ 2300 км. Угол видимости МКС – 2α – в таком случае составляет приблизительно 40</w:t>
      </w:r>
      <w:r w:rsidR="007E7B1A" w:rsidRPr="007E7B1A">
        <w:rPr>
          <w:rFonts w:ascii="Times New Roman" w:hAnsi="Times New Roman" w:cs="Times New Roman"/>
          <w:sz w:val="24"/>
          <w:szCs w:val="24"/>
          <w:vertAlign w:val="superscript"/>
        </w:rPr>
        <w:t>о</w:t>
      </w:r>
      <w:r w:rsidR="007E7B1A">
        <w:rPr>
          <w:rFonts w:ascii="Times New Roman" w:hAnsi="Times New Roman" w:cs="Times New Roman"/>
          <w:sz w:val="24"/>
          <w:szCs w:val="24"/>
        </w:rPr>
        <w:t xml:space="preserve"> или 1</w:t>
      </w:r>
      <w:r w:rsidR="007E7B1A" w:rsidRPr="007E7B1A">
        <w:rPr>
          <w:rFonts w:ascii="Times New Roman" w:hAnsi="Times New Roman" w:cs="Times New Roman"/>
          <w:sz w:val="24"/>
          <w:szCs w:val="24"/>
        </w:rPr>
        <w:t>/</w:t>
      </w:r>
      <w:r w:rsidR="007E7B1A">
        <w:rPr>
          <w:rFonts w:ascii="Times New Roman" w:hAnsi="Times New Roman" w:cs="Times New Roman"/>
          <w:sz w:val="24"/>
          <w:szCs w:val="24"/>
        </w:rPr>
        <w:t>9 часть от орбиты. Следовательно, у вас будет приблизительно 1</w:t>
      </w:r>
      <w:r w:rsidR="007E7B1A" w:rsidRPr="007E7B1A">
        <w:rPr>
          <w:rFonts w:ascii="Times New Roman" w:hAnsi="Times New Roman" w:cs="Times New Roman"/>
          <w:sz w:val="24"/>
          <w:szCs w:val="24"/>
        </w:rPr>
        <w:t>/</w:t>
      </w:r>
      <w:r w:rsidR="007E7B1A">
        <w:rPr>
          <w:rFonts w:ascii="Times New Roman" w:hAnsi="Times New Roman" w:cs="Times New Roman"/>
          <w:sz w:val="24"/>
          <w:szCs w:val="24"/>
        </w:rPr>
        <w:t>9 часть периода обращения или около 10 минут на прямое общение с экипажем МКС.</w:t>
      </w:r>
    </w:p>
    <w:p w14:paraId="2825A204" w14:textId="77BD36EC" w:rsidR="007E7B1A" w:rsidRPr="007E7B1A" w:rsidRDefault="007E7B1A" w:rsidP="000B6FD5">
      <w:pPr>
        <w:spacing w:after="0" w:line="300" w:lineRule="auto"/>
        <w:ind w:firstLine="567"/>
        <w:jc w:val="both"/>
        <w:rPr>
          <w:rFonts w:ascii="Times New Roman" w:hAnsi="Times New Roman" w:cs="Times New Roman"/>
          <w:sz w:val="24"/>
          <w:szCs w:val="24"/>
        </w:rPr>
      </w:pPr>
    </w:p>
    <w:p w14:paraId="2A925A59" w14:textId="77777777" w:rsidR="00CB4EE9" w:rsidRDefault="00253193" w:rsidP="005B501A">
      <w:pPr>
        <w:spacing w:after="0" w:line="30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24648A" wp14:editId="245F67BA">
            <wp:extent cx="5551498" cy="25218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rotWithShape="1">
                    <a:blip r:embed="rId78" cstate="print">
                      <a:extLst>
                        <a:ext uri="{28A0092B-C50C-407E-A947-70E740481C1C}">
                          <a14:useLocalDpi xmlns:a14="http://schemas.microsoft.com/office/drawing/2010/main"/>
                        </a:ext>
                      </a:extLst>
                    </a:blip>
                    <a:srcRect l="906" r="2030" b="51752"/>
                    <a:stretch/>
                  </pic:blipFill>
                  <pic:spPr bwMode="auto">
                    <a:xfrm>
                      <a:off x="0" y="0"/>
                      <a:ext cx="5561511" cy="2526439"/>
                    </a:xfrm>
                    <a:prstGeom prst="rect">
                      <a:avLst/>
                    </a:prstGeom>
                    <a:ln>
                      <a:noFill/>
                    </a:ln>
                    <a:extLst>
                      <a:ext uri="{53640926-AAD7-44D8-BBD7-CCE9431645EC}">
                        <a14:shadowObscured xmlns:a14="http://schemas.microsoft.com/office/drawing/2010/main"/>
                      </a:ext>
                    </a:extLst>
                  </pic:spPr>
                </pic:pic>
              </a:graphicData>
            </a:graphic>
          </wp:inline>
        </w:drawing>
      </w:r>
    </w:p>
    <w:p w14:paraId="26AF184B" w14:textId="0ED58AC7" w:rsidR="007C104D" w:rsidRPr="007C104D" w:rsidRDefault="007C104D" w:rsidP="000B6FD5">
      <w:pPr>
        <w:spacing w:after="0" w:line="300" w:lineRule="auto"/>
        <w:jc w:val="center"/>
        <w:rPr>
          <w:rFonts w:ascii="Times New Roman" w:hAnsi="Times New Roman" w:cs="Times New Roman"/>
          <w:i/>
          <w:iCs/>
          <w:sz w:val="24"/>
          <w:szCs w:val="24"/>
        </w:rPr>
      </w:pPr>
      <w:r w:rsidRPr="007C104D">
        <w:rPr>
          <w:rFonts w:ascii="Times New Roman" w:hAnsi="Times New Roman" w:cs="Times New Roman"/>
          <w:i/>
          <w:iCs/>
          <w:sz w:val="24"/>
          <w:szCs w:val="24"/>
        </w:rPr>
        <w:t>Кривизна Земного шара накладывает ограничение на общение с МКС</w:t>
      </w:r>
    </w:p>
    <w:p w14:paraId="150BF62A" w14:textId="77777777" w:rsidR="007E7B1A" w:rsidRDefault="007E7B1A" w:rsidP="000B6FD5">
      <w:pPr>
        <w:pStyle w:val="TableParagraph"/>
        <w:spacing w:line="300" w:lineRule="auto"/>
        <w:rPr>
          <w:szCs w:val="28"/>
          <w:highlight w:val="white"/>
        </w:rPr>
      </w:pPr>
    </w:p>
    <w:p w14:paraId="0A8D11C3" w14:textId="4DE4442C" w:rsidR="007C104D" w:rsidRDefault="007E7B1A" w:rsidP="000B6FD5">
      <w:pPr>
        <w:pStyle w:val="TableParagraph"/>
        <w:spacing w:line="300" w:lineRule="auto"/>
        <w:ind w:firstLine="0"/>
        <w:jc w:val="center"/>
        <w:rPr>
          <w:szCs w:val="28"/>
          <w:highlight w:val="white"/>
        </w:rPr>
      </w:pPr>
      <w:r w:rsidRPr="007E7B1A">
        <w:rPr>
          <w:noProof/>
          <w:szCs w:val="28"/>
          <w:lang w:eastAsia="ru-RU"/>
        </w:rPr>
        <w:drawing>
          <wp:inline distT="0" distB="0" distL="0" distR="0" wp14:anchorId="2EB2E829" wp14:editId="5FFE3573">
            <wp:extent cx="5371935" cy="2718874"/>
            <wp:effectExtent l="0" t="0" r="63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hqprint">
                      <a:extLst>
                        <a:ext uri="{28A0092B-C50C-407E-A947-70E740481C1C}">
                          <a14:useLocalDpi xmlns:a14="http://schemas.microsoft.com/office/drawing/2010/main"/>
                        </a:ext>
                      </a:extLst>
                    </a:blip>
                    <a:srcRect/>
                    <a:stretch/>
                  </pic:blipFill>
                  <pic:spPr bwMode="auto">
                    <a:xfrm>
                      <a:off x="0" y="0"/>
                      <a:ext cx="5378529" cy="2722211"/>
                    </a:xfrm>
                    <a:prstGeom prst="rect">
                      <a:avLst/>
                    </a:prstGeom>
                    <a:ln>
                      <a:noFill/>
                    </a:ln>
                    <a:extLst>
                      <a:ext uri="{53640926-AAD7-44D8-BBD7-CCE9431645EC}">
                        <a14:shadowObscured xmlns:a14="http://schemas.microsoft.com/office/drawing/2010/main"/>
                      </a:ext>
                    </a:extLst>
                  </pic:spPr>
                </pic:pic>
              </a:graphicData>
            </a:graphic>
          </wp:inline>
        </w:drawing>
      </w:r>
    </w:p>
    <w:p w14:paraId="42B6ECAF" w14:textId="77777777" w:rsidR="007C104D" w:rsidRDefault="007C104D" w:rsidP="000B6FD5">
      <w:pPr>
        <w:pStyle w:val="TableParagraph"/>
        <w:spacing w:line="300" w:lineRule="auto"/>
        <w:jc w:val="center"/>
        <w:rPr>
          <w:i/>
          <w:iCs/>
          <w:szCs w:val="28"/>
          <w:highlight w:val="white"/>
        </w:rPr>
      </w:pPr>
    </w:p>
    <w:p w14:paraId="5F1CD615" w14:textId="6D16C140" w:rsidR="00CB4EE9" w:rsidRDefault="00EC5C3B" w:rsidP="000B6FD5">
      <w:pPr>
        <w:spacing w:after="0" w:line="300" w:lineRule="auto"/>
        <w:ind w:firstLine="567"/>
        <w:jc w:val="both"/>
        <w:rPr>
          <w:rFonts w:ascii="Times New Roman" w:hAnsi="Times New Roman" w:cs="Times New Roman"/>
          <w:sz w:val="24"/>
          <w:szCs w:val="24"/>
        </w:rPr>
      </w:pPr>
      <w:r w:rsidRPr="00EC5C3B">
        <w:rPr>
          <w:rFonts w:ascii="Times New Roman" w:hAnsi="Times New Roman" w:cs="Times New Roman"/>
          <w:sz w:val="24"/>
          <w:szCs w:val="24"/>
        </w:rPr>
        <w:t>Однако</w:t>
      </w:r>
      <w:r>
        <w:rPr>
          <w:rFonts w:ascii="Times New Roman" w:hAnsi="Times New Roman" w:cs="Times New Roman"/>
          <w:sz w:val="24"/>
          <w:szCs w:val="24"/>
        </w:rPr>
        <w:t xml:space="preserve"> такой способ связи с МКС – не единственный возможный. Дело в том, что радиус орбиты МКС совпадает с радиусом так называемой ионосферы Земли – оболочки, наполненной заряженными частицами, которые образуются в результате взаимодействия ионизирующего излучения с атмосферными газами. Оказывается, что ионосфера может отражать радиоволны короткого и среднего диапазонов, возвращая их на поверхность Земли, которая, в свою очередь, может отразить волну обратно. С помощью такого волноводного эффекта можно распространять волны не только по прямой, но и вдоль поверхности Земли, сохраняя связь с МКС в любой точке орбиты.</w:t>
      </w:r>
      <w:r w:rsidR="00CB4EE9">
        <w:rPr>
          <w:rFonts w:ascii="Times New Roman" w:hAnsi="Times New Roman" w:cs="Times New Roman"/>
          <w:sz w:val="24"/>
          <w:szCs w:val="24"/>
        </w:rPr>
        <w:t xml:space="preserve"> (См. ниже задачу акад. С.А</w:t>
      </w:r>
      <w:r w:rsidR="00106825">
        <w:rPr>
          <w:rFonts w:ascii="Times New Roman" w:hAnsi="Times New Roman" w:cs="Times New Roman"/>
          <w:sz w:val="24"/>
          <w:szCs w:val="24"/>
        </w:rPr>
        <w:t>.</w:t>
      </w:r>
      <w:r w:rsidR="00E357A8">
        <w:rPr>
          <w:rFonts w:ascii="Times New Roman" w:hAnsi="Times New Roman" w:cs="Times New Roman"/>
          <w:sz w:val="24"/>
          <w:szCs w:val="24"/>
          <w:lang w:val="en-US"/>
        </w:rPr>
        <w:t> </w:t>
      </w:r>
      <w:proofErr w:type="spellStart"/>
      <w:r w:rsidR="00CB4EE9">
        <w:rPr>
          <w:rFonts w:ascii="Times New Roman" w:hAnsi="Times New Roman" w:cs="Times New Roman"/>
          <w:sz w:val="24"/>
          <w:szCs w:val="24"/>
        </w:rPr>
        <w:t>Никитова</w:t>
      </w:r>
      <w:proofErr w:type="spellEnd"/>
      <w:r w:rsidR="00CB4EE9">
        <w:rPr>
          <w:rFonts w:ascii="Times New Roman" w:hAnsi="Times New Roman" w:cs="Times New Roman"/>
          <w:sz w:val="24"/>
          <w:szCs w:val="24"/>
        </w:rPr>
        <w:t>).</w:t>
      </w:r>
    </w:p>
    <w:p w14:paraId="601CA51F" w14:textId="243E677D" w:rsidR="00CB4EE9" w:rsidRDefault="00EC5C3B" w:rsidP="000B6FD5">
      <w:p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К сожалению, стабильной такая связь быть не может: состав и отражающие свойства ионосферы непостоянны</w:t>
      </w:r>
      <w:r w:rsidR="00CE3A41">
        <w:rPr>
          <w:rFonts w:ascii="Times New Roman" w:hAnsi="Times New Roman" w:cs="Times New Roman"/>
          <w:sz w:val="24"/>
          <w:szCs w:val="24"/>
        </w:rPr>
        <w:t>, и учесть все изменения невозможно. Поэтому на практике такой способ связи не применяется.</w:t>
      </w:r>
    </w:p>
    <w:p w14:paraId="69A8BBD4" w14:textId="7AC68E2A" w:rsidR="00EC5C3B" w:rsidRPr="00EC5C3B" w:rsidRDefault="00EC5C3B" w:rsidP="00CE3A41">
      <w:pPr>
        <w:ind w:firstLine="567"/>
        <w:jc w:val="both"/>
        <w:rPr>
          <w:rFonts w:ascii="Times New Roman" w:eastAsia="Times New Roman" w:hAnsi="Times New Roman" w:cs="Times New Roman"/>
          <w:sz w:val="24"/>
          <w:szCs w:val="24"/>
          <w:lang w:eastAsia="en-US"/>
        </w:rPr>
      </w:pPr>
      <w:r w:rsidRPr="00EC5C3B">
        <w:rPr>
          <w:rFonts w:ascii="Times New Roman" w:hAnsi="Times New Roman" w:cs="Times New Roman"/>
          <w:sz w:val="24"/>
          <w:szCs w:val="24"/>
        </w:rPr>
        <w:br w:type="page"/>
      </w:r>
    </w:p>
    <w:p w14:paraId="3A95F8A7" w14:textId="6C04E2F9" w:rsidR="00AE491D" w:rsidRPr="00395217" w:rsidRDefault="00AE491D" w:rsidP="00AE491D">
      <w:pPr>
        <w:pStyle w:val="ab"/>
        <w:keepNext/>
        <w:keepLines/>
        <w:ind w:firstLine="567"/>
        <w:rPr>
          <w:szCs w:val="28"/>
          <w:highlight w:val="white"/>
        </w:rPr>
      </w:pPr>
      <w:r w:rsidRPr="00395217">
        <w:rPr>
          <w:szCs w:val="28"/>
          <w:highlight w:val="white"/>
        </w:rPr>
        <w:lastRenderedPageBreak/>
        <w:t>I</w:t>
      </w:r>
      <w:r>
        <w:rPr>
          <w:szCs w:val="28"/>
          <w:highlight w:val="white"/>
          <w:lang w:val="en-US"/>
        </w:rPr>
        <w:t>V</w:t>
      </w:r>
      <w:r w:rsidRPr="00395217">
        <w:rPr>
          <w:szCs w:val="28"/>
          <w:highlight w:val="white"/>
        </w:rPr>
        <w:t xml:space="preserve"> ТУР </w:t>
      </w:r>
      <w:r w:rsidRPr="00524E5A">
        <w:rPr>
          <w:szCs w:val="28"/>
          <w:highlight w:val="white"/>
        </w:rPr>
        <w:t>7</w:t>
      </w:r>
      <w:r w:rsidRPr="00395217">
        <w:rPr>
          <w:szCs w:val="28"/>
          <w:highlight w:val="white"/>
        </w:rPr>
        <w:t xml:space="preserve"> </w:t>
      </w:r>
      <w:r w:rsidR="0042336A">
        <w:rPr>
          <w:szCs w:val="28"/>
          <w:highlight w:val="white"/>
        </w:rPr>
        <w:t>мая 2024</w:t>
      </w:r>
    </w:p>
    <w:p w14:paraId="2670F031" w14:textId="4CFE7CBC" w:rsidR="00AE491D" w:rsidRPr="00440526" w:rsidRDefault="00AE491D" w:rsidP="00440526">
      <w:pPr>
        <w:pStyle w:val="aff9"/>
        <w:pBdr>
          <w:bottom w:val="single" w:sz="4" w:space="1" w:color="auto"/>
        </w:pBdr>
        <w:spacing w:before="12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Вопрос для 8-9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7371"/>
      </w:tblGrid>
      <w:tr w:rsidR="007C08A2" w:rsidRPr="00D40379" w14:paraId="2DEC06EE" w14:textId="77777777" w:rsidTr="00B12DFA">
        <w:tc>
          <w:tcPr>
            <w:tcW w:w="2268" w:type="dxa"/>
          </w:tcPr>
          <w:p w14:paraId="36BFB802" w14:textId="766964F2" w:rsidR="0026420C" w:rsidRPr="00D40379" w:rsidRDefault="00545357" w:rsidP="00B12DFA">
            <w:pPr>
              <w:pStyle w:val="21"/>
              <w:spacing w:before="60"/>
              <w:ind w:left="0" w:right="0"/>
              <w:jc w:val="center"/>
              <w:rPr>
                <w:sz w:val="24"/>
                <w:szCs w:val="24"/>
              </w:rPr>
            </w:pPr>
            <w:r>
              <w:rPr>
                <w:noProof/>
              </w:rPr>
              <w:drawing>
                <wp:inline distT="0" distB="0" distL="0" distR="0" wp14:anchorId="445281B6" wp14:editId="633AE8B4">
                  <wp:extent cx="1339327" cy="1674159"/>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rotWithShape="1">
                          <a:blip r:embed="rId80" cstate="hqprint">
                            <a:extLst>
                              <a:ext uri="{28A0092B-C50C-407E-A947-70E740481C1C}">
                                <a14:useLocalDpi xmlns:a14="http://schemas.microsoft.com/office/drawing/2010/main"/>
                              </a:ext>
                            </a:extLst>
                          </a:blip>
                          <a:srcRect t="8060" b="8605"/>
                          <a:stretch/>
                        </pic:blipFill>
                        <pic:spPr bwMode="auto">
                          <a:xfrm>
                            <a:off x="0" y="0"/>
                            <a:ext cx="1345524" cy="1681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71" w:type="dxa"/>
          </w:tcPr>
          <w:p w14:paraId="7438C50F" w14:textId="77777777" w:rsidR="00A23E04" w:rsidRPr="00A23E04" w:rsidRDefault="00A23E04" w:rsidP="00A23E04">
            <w:pPr>
              <w:pStyle w:val="3"/>
              <w:spacing w:before="60" w:line="240" w:lineRule="auto"/>
              <w:outlineLvl w:val="2"/>
              <w:rPr>
                <w:szCs w:val="24"/>
              </w:rPr>
            </w:pPr>
            <w:proofErr w:type="spellStart"/>
            <w:r w:rsidRPr="00A23E04">
              <w:rPr>
                <w:szCs w:val="24"/>
              </w:rPr>
              <w:t>Иногамов</w:t>
            </w:r>
            <w:proofErr w:type="spellEnd"/>
            <w:r w:rsidRPr="00A23E04">
              <w:rPr>
                <w:szCs w:val="24"/>
              </w:rPr>
              <w:t xml:space="preserve"> Наиль </w:t>
            </w:r>
            <w:proofErr w:type="spellStart"/>
            <w:r w:rsidRPr="00A23E04">
              <w:rPr>
                <w:szCs w:val="24"/>
              </w:rPr>
              <w:t>Алимович</w:t>
            </w:r>
            <w:proofErr w:type="spellEnd"/>
          </w:p>
          <w:p w14:paraId="40ECC2CA" w14:textId="77777777" w:rsidR="00A23E04" w:rsidRPr="00A23E04" w:rsidRDefault="00A23E04" w:rsidP="00A23E04">
            <w:pPr>
              <w:pStyle w:val="3"/>
              <w:spacing w:before="60" w:line="240" w:lineRule="auto"/>
              <w:outlineLvl w:val="2"/>
              <w:rPr>
                <w:b w:val="0"/>
                <w:bCs/>
                <w:szCs w:val="24"/>
              </w:rPr>
            </w:pPr>
            <w:r w:rsidRPr="00A23E04">
              <w:rPr>
                <w:b w:val="0"/>
                <w:bCs/>
                <w:szCs w:val="24"/>
              </w:rPr>
              <w:t>Член-корреспондент РАН</w:t>
            </w:r>
          </w:p>
          <w:p w14:paraId="55F9A06A" w14:textId="6A085917" w:rsidR="00A23E04" w:rsidRPr="00A23E04" w:rsidRDefault="005B501A" w:rsidP="00A23E04">
            <w:pPr>
              <w:pStyle w:val="3"/>
              <w:spacing w:before="60" w:line="240" w:lineRule="auto"/>
              <w:outlineLvl w:val="2"/>
              <w:rPr>
                <w:b w:val="0"/>
                <w:bCs/>
                <w:szCs w:val="24"/>
              </w:rPr>
            </w:pPr>
            <w:r w:rsidRPr="00A23E04">
              <w:rPr>
                <w:b w:val="0"/>
                <w:bCs/>
                <w:szCs w:val="24"/>
              </w:rPr>
              <w:t xml:space="preserve">Доктор </w:t>
            </w:r>
            <w:r w:rsidR="00A23E04" w:rsidRPr="00A23E04">
              <w:rPr>
                <w:b w:val="0"/>
                <w:bCs/>
                <w:szCs w:val="24"/>
              </w:rPr>
              <w:t>физико-математических наук</w:t>
            </w:r>
          </w:p>
          <w:p w14:paraId="648BE4F6" w14:textId="77777777" w:rsidR="00A23E04" w:rsidRPr="00A23E04" w:rsidRDefault="00A23E04" w:rsidP="00A23E04">
            <w:pPr>
              <w:pStyle w:val="3"/>
              <w:spacing w:before="60" w:line="240" w:lineRule="auto"/>
              <w:outlineLvl w:val="2"/>
              <w:rPr>
                <w:b w:val="0"/>
                <w:bCs/>
                <w:szCs w:val="24"/>
              </w:rPr>
            </w:pPr>
            <w:r w:rsidRPr="00A23E04">
              <w:rPr>
                <w:b w:val="0"/>
                <w:bCs/>
                <w:szCs w:val="24"/>
              </w:rPr>
              <w:t>Главный научный сотрудник ФГБУН Института теоретической физики им. Л.Д. Ландау РАН</w:t>
            </w:r>
          </w:p>
          <w:p w14:paraId="65DBA521" w14:textId="4EFA072E" w:rsidR="00A23E04" w:rsidRPr="00A23E04" w:rsidRDefault="00A23E04" w:rsidP="00A23E04">
            <w:pPr>
              <w:pStyle w:val="3"/>
              <w:spacing w:before="60" w:line="240" w:lineRule="auto"/>
              <w:outlineLvl w:val="2"/>
              <w:rPr>
                <w:b w:val="0"/>
                <w:bCs/>
                <w:szCs w:val="24"/>
              </w:rPr>
            </w:pPr>
            <w:r w:rsidRPr="00A23E04">
              <w:rPr>
                <w:b w:val="0"/>
                <w:bCs/>
                <w:szCs w:val="24"/>
              </w:rPr>
              <w:t>https://ru.</w:t>
            </w:r>
            <w:r w:rsidR="00DB6D78">
              <w:rPr>
                <w:b w:val="0"/>
                <w:bCs/>
                <w:szCs w:val="24"/>
              </w:rPr>
              <w:t>ruwiki.ru</w:t>
            </w:r>
            <w:r w:rsidRPr="00A23E04">
              <w:rPr>
                <w:b w:val="0"/>
                <w:bCs/>
                <w:szCs w:val="24"/>
              </w:rPr>
              <w:t>/wiki/Иногамов,_Наиль_Алимович</w:t>
            </w:r>
          </w:p>
          <w:p w14:paraId="0C4AD578" w14:textId="365AD52E" w:rsidR="0026420C" w:rsidRPr="00D40379" w:rsidRDefault="00A23E04" w:rsidP="00A23E04">
            <w:pPr>
              <w:pStyle w:val="1"/>
              <w:outlineLvl w:val="0"/>
            </w:pPr>
            <w:r w:rsidRPr="00A23E04">
              <w:t>https://www.itp.ac.ru/ru/persons/inogamov-nail-alimovich/</w:t>
            </w:r>
          </w:p>
        </w:tc>
      </w:tr>
    </w:tbl>
    <w:p w14:paraId="2707C639" w14:textId="77777777" w:rsidR="00440526" w:rsidRDefault="00440526" w:rsidP="00440526">
      <w:pPr>
        <w:pStyle w:val="aff9"/>
        <w:spacing w:after="0" w:line="300" w:lineRule="auto"/>
        <w:ind w:firstLine="567"/>
        <w:rPr>
          <w:rFonts w:ascii="Times New Roman" w:hAnsi="Times New Roman" w:cs="Times New Roman"/>
          <w:noProof/>
          <w:sz w:val="24"/>
          <w:szCs w:val="24"/>
        </w:rPr>
      </w:pPr>
    </w:p>
    <w:p w14:paraId="37B6CD94" w14:textId="4A506C5F" w:rsidR="00545357" w:rsidRPr="00440526" w:rsidRDefault="000D46D9" w:rsidP="005849F4">
      <w:pPr>
        <w:pStyle w:val="aff9"/>
        <w:spacing w:after="0" w:line="300" w:lineRule="auto"/>
        <w:ind w:firstLine="567"/>
        <w:jc w:val="both"/>
        <w:rPr>
          <w:rFonts w:ascii="Times New Roman" w:hAnsi="Times New Roman" w:cs="Times New Roman"/>
          <w:b/>
          <w:bCs/>
          <w:noProof/>
          <w:sz w:val="24"/>
          <w:szCs w:val="24"/>
        </w:rPr>
      </w:pPr>
      <w:r w:rsidRPr="00440526">
        <w:rPr>
          <w:rFonts w:ascii="Times New Roman" w:hAnsi="Times New Roman" w:cs="Times New Roman"/>
          <w:b/>
          <w:noProof/>
          <w:sz w:val="24"/>
          <w:szCs w:val="24"/>
        </w:rPr>
        <w:t>Вопрос</w:t>
      </w:r>
      <w:r w:rsidR="00440526" w:rsidRPr="00440526">
        <w:rPr>
          <w:rFonts w:ascii="Times New Roman" w:hAnsi="Times New Roman" w:cs="Times New Roman"/>
          <w:b/>
          <w:noProof/>
          <w:sz w:val="24"/>
          <w:szCs w:val="24"/>
        </w:rPr>
        <w:t>:</w:t>
      </w:r>
      <w:r w:rsidR="005849F4" w:rsidRPr="005849F4">
        <w:rPr>
          <w:rFonts w:ascii="Times New Roman" w:hAnsi="Times New Roman" w:cs="Times New Roman"/>
          <w:b/>
          <w:noProof/>
          <w:sz w:val="24"/>
          <w:szCs w:val="24"/>
        </w:rPr>
        <w:t xml:space="preserve"> </w:t>
      </w:r>
      <w:r w:rsidR="00440526" w:rsidRPr="00440526">
        <w:rPr>
          <w:rFonts w:ascii="Times New Roman" w:hAnsi="Times New Roman" w:cs="Times New Roman"/>
          <w:b/>
          <w:noProof/>
          <w:sz w:val="24"/>
          <w:szCs w:val="24"/>
        </w:rPr>
        <w:t>(</w:t>
      </w:r>
      <w:r w:rsidR="00A23E04" w:rsidRPr="00440526">
        <w:rPr>
          <w:rFonts w:ascii="Times New Roman" w:hAnsi="Times New Roman" w:cs="Times New Roman"/>
          <w:b/>
          <w:noProof/>
          <w:sz w:val="24"/>
          <w:szCs w:val="24"/>
        </w:rPr>
        <w:t xml:space="preserve">составлен при участии заслуженного профессора </w:t>
      </w:r>
      <w:r w:rsidR="005849F4">
        <w:rPr>
          <w:rFonts w:ascii="Times New Roman" w:hAnsi="Times New Roman" w:cs="Times New Roman"/>
          <w:b/>
          <w:noProof/>
          <w:sz w:val="24"/>
          <w:szCs w:val="24"/>
        </w:rPr>
        <w:t>Московского физико-технического института</w:t>
      </w:r>
      <w:r w:rsidR="00A23E04" w:rsidRPr="00440526">
        <w:rPr>
          <w:rFonts w:ascii="Times New Roman" w:hAnsi="Times New Roman" w:cs="Times New Roman"/>
          <w:b/>
          <w:noProof/>
          <w:sz w:val="24"/>
          <w:szCs w:val="24"/>
        </w:rPr>
        <w:t xml:space="preserve"> Юрия Васильевича Петрова</w:t>
      </w:r>
      <w:r w:rsidR="00440526" w:rsidRPr="00440526">
        <w:rPr>
          <w:rFonts w:ascii="Times New Roman" w:hAnsi="Times New Roman" w:cs="Times New Roman"/>
          <w:b/>
          <w:noProof/>
          <w:sz w:val="24"/>
          <w:szCs w:val="24"/>
        </w:rPr>
        <w:t>).</w:t>
      </w:r>
    </w:p>
    <w:p w14:paraId="3FBF7A08" w14:textId="2C79E7EF" w:rsidR="00A23E04" w:rsidRPr="00440526" w:rsidRDefault="00A23E04" w:rsidP="005849F4">
      <w:pPr>
        <w:pStyle w:val="TableParagraph"/>
        <w:spacing w:line="300" w:lineRule="auto"/>
        <w:rPr>
          <w:szCs w:val="24"/>
          <w:shd w:val="clear" w:color="auto" w:fill="FFFFFF"/>
        </w:rPr>
      </w:pPr>
      <w:r w:rsidRPr="00440526">
        <w:rPr>
          <w:szCs w:val="24"/>
          <w:shd w:val="clear" w:color="auto" w:fill="FFFFFF"/>
        </w:rPr>
        <w:t xml:space="preserve">Поток нейтронов падает на имеющее четкую границу водородное облако. Много ли </w:t>
      </w:r>
      <w:r w:rsidR="005849F4">
        <w:rPr>
          <w:szCs w:val="24"/>
          <w:shd w:val="clear" w:color="auto" w:fill="FFFFFF"/>
        </w:rPr>
        <w:t>нейтронов отразится от облака?</w:t>
      </w:r>
    </w:p>
    <w:p w14:paraId="62B66755" w14:textId="0AA715A7" w:rsidR="00A23E04" w:rsidRPr="00440526" w:rsidRDefault="00A23E04" w:rsidP="005849F4">
      <w:pPr>
        <w:pStyle w:val="aff6"/>
        <w:spacing w:before="0" w:after="0" w:line="300" w:lineRule="auto"/>
        <w:contextualSpacing w:val="0"/>
        <w:rPr>
          <w:rFonts w:eastAsia="Times New Roman"/>
          <w:bCs/>
          <w:color w:val="202122"/>
          <w:sz w:val="24"/>
          <w:szCs w:val="24"/>
          <w:shd w:val="clear" w:color="auto" w:fill="FFFFFF"/>
        </w:rPr>
      </w:pPr>
      <w:r w:rsidRPr="00440526">
        <w:rPr>
          <w:noProof/>
          <w:sz w:val="24"/>
          <w:szCs w:val="24"/>
        </w:rPr>
        <w:drawing>
          <wp:inline distT="0" distB="0" distL="0" distR="0" wp14:anchorId="46F65F1D" wp14:editId="426E2D2F">
            <wp:extent cx="3860800" cy="2017785"/>
            <wp:effectExtent l="0" t="0" r="6350" b="1905"/>
            <wp:docPr id="1878354251" name="Рисунок 1" descr="Изображение выглядит как графическая вставка, мультфильм&#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54251" name="Рисунок 1" descr="Изображение выглядит как графическая вставка, мультфильм&#10;&#10;Контент, сгенерированный ИИ, может содержать ошибки."/>
                    <pic:cNvPicPr/>
                  </pic:nvPicPr>
                  <pic:blipFill>
                    <a:blip r:embed="rId81"/>
                    <a:stretch>
                      <a:fillRect/>
                    </a:stretch>
                  </pic:blipFill>
                  <pic:spPr>
                    <a:xfrm>
                      <a:off x="0" y="0"/>
                      <a:ext cx="3869764" cy="2022470"/>
                    </a:xfrm>
                    <a:prstGeom prst="rect">
                      <a:avLst/>
                    </a:prstGeom>
                  </pic:spPr>
                </pic:pic>
              </a:graphicData>
            </a:graphic>
          </wp:inline>
        </w:drawing>
      </w:r>
    </w:p>
    <w:p w14:paraId="3FD316A0" w14:textId="2504997F" w:rsidR="005939E5" w:rsidRPr="00440526" w:rsidRDefault="000E3B72" w:rsidP="005849F4">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Решение</w:t>
      </w:r>
      <w:r w:rsidR="00990D7A" w:rsidRPr="00440526">
        <w:rPr>
          <w:rFonts w:ascii="Times New Roman" w:hAnsi="Times New Roman" w:cs="Times New Roman"/>
          <w:b/>
          <w:noProof/>
          <w:sz w:val="24"/>
          <w:szCs w:val="24"/>
        </w:rPr>
        <w:t xml:space="preserve">: </w:t>
      </w:r>
    </w:p>
    <w:p w14:paraId="2E5C03BC" w14:textId="77777777" w:rsidR="000F233E" w:rsidRDefault="00990D7A" w:rsidP="005849F4">
      <w:pPr>
        <w:pStyle w:val="TableParagraph"/>
        <w:spacing w:line="300" w:lineRule="auto"/>
        <w:rPr>
          <w:szCs w:val="24"/>
        </w:rPr>
      </w:pPr>
      <w:r w:rsidRPr="00A21F50">
        <w:rPr>
          <w:szCs w:val="24"/>
        </w:rPr>
        <w:t xml:space="preserve">При упругом рассеянии более тяжелой частицы массы </w:t>
      </w:r>
      <m:oMath>
        <m:r>
          <w:rPr>
            <w:rFonts w:ascii="Cambria Math" w:hAnsi="Cambria Math"/>
            <w:szCs w:val="24"/>
          </w:rPr>
          <m:t>M</m:t>
        </m:r>
      </m:oMath>
      <w:r w:rsidRPr="00A21F50">
        <w:rPr>
          <w:szCs w:val="24"/>
        </w:rPr>
        <w:t xml:space="preserve"> на покоящейся более легкой массы </w:t>
      </w:r>
      <m:oMath>
        <m:r>
          <w:rPr>
            <w:rFonts w:ascii="Cambria Math" w:hAnsi="Cambria Math"/>
            <w:szCs w:val="24"/>
          </w:rPr>
          <m:t>m</m:t>
        </m:r>
      </m:oMath>
      <w:r w:rsidRPr="00A21F50">
        <w:rPr>
          <w:szCs w:val="24"/>
        </w:rPr>
        <w:t xml:space="preserve"> максимальный угол отклонения более массивной частицы равен </w:t>
      </w:r>
      <m:oMath>
        <m:r>
          <w:rPr>
            <w:rFonts w:ascii="Cambria Math" w:hAnsi="Cambria Math"/>
            <w:szCs w:val="24"/>
          </w:rPr>
          <m:t>arcsin</m:t>
        </m:r>
        <m:f>
          <m:fPr>
            <m:ctrlPr>
              <w:rPr>
                <w:rFonts w:ascii="Cambria Math" w:hAnsi="Cambria Math"/>
                <w:szCs w:val="24"/>
              </w:rPr>
            </m:ctrlPr>
          </m:fPr>
          <m:num>
            <m:r>
              <w:rPr>
                <w:rFonts w:ascii="Cambria Math" w:hAnsi="Cambria Math"/>
                <w:szCs w:val="24"/>
              </w:rPr>
              <m:t>m</m:t>
            </m:r>
          </m:num>
          <m:den>
            <m:r>
              <w:rPr>
                <w:rFonts w:ascii="Cambria Math" w:hAnsi="Cambria Math"/>
                <w:szCs w:val="24"/>
              </w:rPr>
              <m:t>M</m:t>
            </m:r>
          </m:den>
        </m:f>
      </m:oMath>
      <w:r w:rsidRPr="00A21F50">
        <w:rPr>
          <w:szCs w:val="24"/>
        </w:rPr>
        <w:t>.</w:t>
      </w:r>
    </w:p>
    <w:p w14:paraId="41EB816A" w14:textId="77777777" w:rsidR="00643F5D" w:rsidRDefault="000F233E" w:rsidP="005849F4">
      <w:pPr>
        <w:pStyle w:val="TableParagraph"/>
        <w:spacing w:line="300" w:lineRule="auto"/>
        <w:rPr>
          <w:szCs w:val="24"/>
        </w:rPr>
      </w:pPr>
      <w:r>
        <w:rPr>
          <w:szCs w:val="24"/>
        </w:rPr>
        <w:t>Покажем, что это утверждение верно.</w:t>
      </w:r>
      <w:r w:rsidR="00643F5D">
        <w:rPr>
          <w:szCs w:val="24"/>
        </w:rPr>
        <w:t xml:space="preserve"> Для этого будем использовать закон сохранения энергии и закон сохранения импульса. Однако решить такую задачу «в лоб» (и именно, записывая уравнения во «внешней», т.е. связанной с наблюдателем инерциальной системе отсчета) практически невозможно.</w:t>
      </w:r>
    </w:p>
    <w:p w14:paraId="58590F2F" w14:textId="3C91B9A4" w:rsidR="00DD5747" w:rsidRDefault="00643F5D" w:rsidP="005849F4">
      <w:pPr>
        <w:pStyle w:val="TableParagraph"/>
        <w:spacing w:line="300" w:lineRule="auto"/>
        <w:rPr>
          <w:szCs w:val="24"/>
        </w:rPr>
      </w:pPr>
      <w:r>
        <w:rPr>
          <w:szCs w:val="24"/>
        </w:rPr>
        <w:t xml:space="preserve">Задача существенно упрощается, если перейти </w:t>
      </w:r>
      <w:r w:rsidR="00DD5747" w:rsidRPr="00DD5747">
        <w:rPr>
          <w:szCs w:val="24"/>
        </w:rPr>
        <w:t xml:space="preserve">в систему отсчета, связанную с центром масс частиц (СЦМ). </w:t>
      </w:r>
      <w:r>
        <w:rPr>
          <w:szCs w:val="24"/>
        </w:rPr>
        <w:t>Она также будет инерциальной (т.е. движется без ускорения), но ее скорость по отношению к внешнему неподвижному наблюдателю по определению будет:</w:t>
      </w:r>
    </w:p>
    <w:p w14:paraId="2AE21268" w14:textId="455C9967" w:rsidR="00DD5747" w:rsidRPr="00D70121" w:rsidRDefault="00B263F3" w:rsidP="005849F4">
      <w:pPr>
        <w:pStyle w:val="TableParagraph"/>
        <w:spacing w:line="300" w:lineRule="auto"/>
        <w:ind w:firstLine="0"/>
        <w:jc w:val="center"/>
        <w:rPr>
          <w:szCs w:val="24"/>
        </w:rPr>
      </w:pPr>
      <m:oMath>
        <m:sSub>
          <m:sSubPr>
            <m:ctrlPr>
              <w:rPr>
                <w:rFonts w:ascii="Cambria Math" w:hAnsi="Cambria Math"/>
                <w:i/>
                <w:szCs w:val="24"/>
              </w:rPr>
            </m:ctrlPr>
          </m:sSubPr>
          <m:e>
            <m:r>
              <w:rPr>
                <w:rFonts w:ascii="Cambria Math" w:hAnsi="Cambria Math"/>
                <w:szCs w:val="24"/>
              </w:rPr>
              <m:t>V</m:t>
            </m:r>
          </m:e>
          <m:sub>
            <m:r>
              <w:rPr>
                <w:rFonts w:ascii="Cambria Math" w:hAnsi="Cambria Math"/>
                <w:szCs w:val="24"/>
              </w:rPr>
              <m:t>цм</m:t>
            </m:r>
          </m:sub>
        </m:sSub>
        <m:r>
          <w:rPr>
            <w:rFonts w:ascii="Cambria Math" w:hAnsi="Cambria Math"/>
            <w:szCs w:val="24"/>
          </w:rPr>
          <m:t xml:space="preserve">= </m:t>
        </m:r>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v</m:t>
                </m:r>
              </m:e>
              <m:sub>
                <m:r>
                  <w:rPr>
                    <w:rFonts w:ascii="Cambria Math" w:hAnsi="Cambria Math"/>
                    <w:szCs w:val="24"/>
                    <w:lang w:val="en-US"/>
                  </w:rPr>
                  <m:t>m</m:t>
                </m:r>
              </m:sub>
            </m:sSub>
            <m:r>
              <w:rPr>
                <w:rFonts w:ascii="Cambria Math" w:hAnsi="Cambria Math"/>
                <w:szCs w:val="24"/>
                <w:lang w:val="en-US"/>
              </w:rPr>
              <m:t>m</m:t>
            </m:r>
            <m:r>
              <w:rPr>
                <w:rFonts w:ascii="Cambria Math" w:hAnsi="Cambria Math"/>
                <w:szCs w:val="24"/>
              </w:rPr>
              <m:t>+</m:t>
            </m:r>
            <m:sSub>
              <m:sSubPr>
                <m:ctrlPr>
                  <w:rPr>
                    <w:rFonts w:ascii="Cambria Math" w:hAnsi="Cambria Math"/>
                    <w:i/>
                    <w:szCs w:val="24"/>
                    <w:lang w:val="en-US"/>
                  </w:rPr>
                </m:ctrlPr>
              </m:sSubPr>
              <m:e>
                <m:r>
                  <w:rPr>
                    <w:rFonts w:ascii="Cambria Math" w:hAnsi="Cambria Math"/>
                    <w:szCs w:val="24"/>
                    <w:lang w:val="en-US"/>
                  </w:rPr>
                  <m:t>v</m:t>
                </m:r>
              </m:e>
              <m:sub>
                <m:r>
                  <w:rPr>
                    <w:rFonts w:ascii="Cambria Math" w:hAnsi="Cambria Math"/>
                    <w:szCs w:val="24"/>
                    <w:lang w:val="en-US"/>
                  </w:rPr>
                  <m:t>M</m:t>
                </m:r>
              </m:sub>
            </m:sSub>
            <m:r>
              <w:rPr>
                <w:rFonts w:ascii="Cambria Math" w:hAnsi="Cambria Math"/>
                <w:szCs w:val="24"/>
                <w:lang w:val="en-US"/>
              </w:rPr>
              <m:t>M</m:t>
            </m:r>
          </m:num>
          <m:den>
            <m:r>
              <w:rPr>
                <w:rFonts w:ascii="Cambria Math" w:hAnsi="Cambria Math"/>
                <w:szCs w:val="24"/>
                <w:lang w:val="en-US"/>
              </w:rPr>
              <m:t>m</m:t>
            </m:r>
            <m:r>
              <w:rPr>
                <w:rFonts w:ascii="Cambria Math" w:hAnsi="Cambria Math"/>
                <w:szCs w:val="24"/>
              </w:rPr>
              <m:t>+</m:t>
            </m:r>
            <m:r>
              <w:rPr>
                <w:rFonts w:ascii="Cambria Math" w:hAnsi="Cambria Math"/>
                <w:szCs w:val="24"/>
                <w:lang w:val="en-US"/>
              </w:rPr>
              <m:t>M</m:t>
            </m:r>
          </m:den>
        </m:f>
      </m:oMath>
      <w:r w:rsidR="008F5E44" w:rsidRPr="00D70121">
        <w:rPr>
          <w:szCs w:val="24"/>
        </w:rPr>
        <w:t>.</w:t>
      </w:r>
    </w:p>
    <w:p w14:paraId="695C162B" w14:textId="051081E0" w:rsidR="006827C8" w:rsidRDefault="006827C8" w:rsidP="005849F4">
      <w:pPr>
        <w:pStyle w:val="TableParagraph"/>
        <w:spacing w:line="300" w:lineRule="auto"/>
        <w:rPr>
          <w:szCs w:val="24"/>
        </w:rPr>
      </w:pPr>
      <w:r w:rsidRPr="006827C8">
        <w:rPr>
          <w:szCs w:val="24"/>
        </w:rPr>
        <w:t>Тогда скорость тела во внешней СО</w:t>
      </w:r>
      <w:r>
        <w:rPr>
          <w:szCs w:val="24"/>
        </w:rPr>
        <w:t xml:space="preserve"> (см. рисунок 1)</w:t>
      </w:r>
      <w:r w:rsidRPr="006827C8">
        <w:rPr>
          <w:szCs w:val="24"/>
        </w:rPr>
        <w:t>:</w:t>
      </w:r>
    </w:p>
    <w:p w14:paraId="2069E45E" w14:textId="1E8890D2" w:rsidR="006827C8" w:rsidRPr="00D70121" w:rsidRDefault="008F5E44" w:rsidP="005849F4">
      <w:pPr>
        <w:pStyle w:val="TableParagraph"/>
        <w:spacing w:line="300" w:lineRule="auto"/>
        <w:ind w:firstLine="0"/>
        <w:jc w:val="center"/>
        <w:rPr>
          <w:szCs w:val="24"/>
        </w:rPr>
      </w:pPr>
      <m:oMath>
        <m:r>
          <w:rPr>
            <w:rFonts w:ascii="Cambria Math" w:hAnsi="Cambria Math"/>
            <w:szCs w:val="24"/>
          </w:rPr>
          <m:t>v=</m:t>
        </m:r>
        <w:bookmarkStart w:id="13" w:name="_Hlk193887441"/>
        <m:sSub>
          <m:sSubPr>
            <m:ctrlPr>
              <w:rPr>
                <w:rFonts w:ascii="Cambria Math" w:hAnsi="Cambria Math"/>
                <w:i/>
                <w:szCs w:val="24"/>
                <w:lang w:val="en-US"/>
              </w:rPr>
            </m:ctrlPr>
          </m:sSubPr>
          <m:e>
            <m:r>
              <w:rPr>
                <w:rFonts w:ascii="Cambria Math" w:hAnsi="Cambria Math"/>
                <w:szCs w:val="24"/>
                <w:lang w:val="en-US"/>
              </w:rPr>
              <m:t>V</m:t>
            </m:r>
          </m:e>
          <m:sub>
            <m:r>
              <w:rPr>
                <w:rFonts w:ascii="Cambria Math" w:hAnsi="Cambria Math"/>
                <w:szCs w:val="24"/>
              </w:rPr>
              <m:t>цм</m:t>
            </m:r>
          </m:sub>
        </m:sSub>
        <w:bookmarkEnd w:id="13"/>
        <m:r>
          <w:rPr>
            <w:rFonts w:ascii="Cambria Math" w:hAnsi="Cambria Math"/>
            <w:szCs w:val="24"/>
          </w:rPr>
          <m:t>+</m:t>
        </m:r>
        <w:bookmarkStart w:id="14" w:name="_Hlk193886996"/>
        <m:sSup>
          <m:sSupPr>
            <m:ctrlPr>
              <w:rPr>
                <w:rFonts w:ascii="Cambria Math" w:hAnsi="Cambria Math"/>
                <w:i/>
                <w:szCs w:val="24"/>
                <w:lang w:val="en-US"/>
              </w:rPr>
            </m:ctrlPr>
          </m:sSupPr>
          <m:e>
            <m:r>
              <w:rPr>
                <w:rFonts w:ascii="Cambria Math" w:hAnsi="Cambria Math"/>
                <w:szCs w:val="24"/>
                <w:lang w:val="en-US"/>
              </w:rPr>
              <m:t>v</m:t>
            </m:r>
          </m:e>
          <m:sup>
            <m:r>
              <w:rPr>
                <w:rFonts w:ascii="Cambria Math" w:hAnsi="Cambria Math"/>
                <w:szCs w:val="24"/>
              </w:rPr>
              <m:t>цм</m:t>
            </m:r>
          </m:sup>
        </m:sSup>
      </m:oMath>
      <w:bookmarkEnd w:id="14"/>
      <w:r w:rsidRPr="00D70121">
        <w:rPr>
          <w:szCs w:val="24"/>
        </w:rPr>
        <w:t>,</w:t>
      </w:r>
    </w:p>
    <w:p w14:paraId="77C9A241" w14:textId="5FD28802" w:rsidR="006827C8" w:rsidRPr="006827C8" w:rsidRDefault="006827C8" w:rsidP="005849F4">
      <w:pPr>
        <w:spacing w:after="0" w:line="300" w:lineRule="auto"/>
        <w:ind w:firstLine="567"/>
        <w:rPr>
          <w:rFonts w:ascii="Times New Roman" w:eastAsiaTheme="minorEastAsia" w:hAnsi="Times New Roman" w:cs="Times New Roman"/>
          <w:sz w:val="24"/>
          <w:szCs w:val="24"/>
          <w:vertAlign w:val="subscript"/>
        </w:rPr>
      </w:pPr>
      <w:r>
        <w:rPr>
          <w:rFonts w:ascii="Times New Roman" w:eastAsia="Times New Roman" w:hAnsi="Times New Roman" w:cs="Times New Roman"/>
          <w:sz w:val="24"/>
          <w:szCs w:val="24"/>
        </w:rPr>
        <w:t>г</w:t>
      </w:r>
      <w:r w:rsidRPr="006827C8">
        <w:rPr>
          <w:rFonts w:ascii="Times New Roman" w:eastAsia="Times New Roman" w:hAnsi="Times New Roman" w:cs="Times New Roman"/>
          <w:sz w:val="24"/>
          <w:szCs w:val="24"/>
        </w:rPr>
        <w:t xml:space="preserve">де </w:t>
      </w:r>
      <m:oMath>
        <m:sSup>
          <m:sSupPr>
            <m:ctrlPr>
              <w:rPr>
                <w:rFonts w:ascii="Cambria Math" w:eastAsiaTheme="minorEastAsia" w:hAnsi="Cambria Math" w:cs="Times New Roman"/>
                <w:i/>
                <w:sz w:val="24"/>
                <w:szCs w:val="24"/>
                <w:lang w:val="en-US"/>
              </w:rPr>
            </m:ctrlPr>
          </m:sSupPr>
          <m:e>
            <m:r>
              <w:rPr>
                <w:rFonts w:ascii="Cambria Math" w:eastAsiaTheme="minorEastAsia" w:hAnsi="Cambria Math" w:cs="Times New Roman"/>
                <w:sz w:val="24"/>
                <w:szCs w:val="24"/>
                <w:lang w:val="en-US"/>
              </w:rPr>
              <m:t>v</m:t>
            </m:r>
          </m:e>
          <m:sup>
            <m:r>
              <w:rPr>
                <w:rFonts w:ascii="Cambria Math" w:eastAsiaTheme="minorEastAsia" w:hAnsi="Cambria Math" w:cs="Times New Roman"/>
                <w:sz w:val="24"/>
                <w:szCs w:val="24"/>
              </w:rPr>
              <m:t>цм</m:t>
            </m:r>
          </m:sup>
        </m:sSup>
      </m:oMath>
      <w:r w:rsidRPr="006827C8">
        <w:rPr>
          <w:rFonts w:ascii="Times New Roman" w:eastAsiaTheme="minorEastAsia" w:hAnsi="Times New Roman" w:cs="Times New Roman"/>
          <w:sz w:val="24"/>
          <w:szCs w:val="24"/>
        </w:rPr>
        <w:t xml:space="preserve"> – скорость тела в СЦМ</w:t>
      </w:r>
      <w:r w:rsidR="003F655B">
        <w:rPr>
          <w:rFonts w:ascii="Times New Roman" w:eastAsiaTheme="minorEastAsia" w:hAnsi="Times New Roman" w:cs="Times New Roman"/>
          <w:sz w:val="24"/>
          <w:szCs w:val="24"/>
        </w:rPr>
        <w:t>.</w:t>
      </w:r>
    </w:p>
    <w:p w14:paraId="29313D96" w14:textId="1A087B41" w:rsidR="006827C8" w:rsidRDefault="003F655B" w:rsidP="005849F4">
      <w:pPr>
        <w:pStyle w:val="TableParagraph"/>
        <w:spacing w:line="300" w:lineRule="auto"/>
        <w:rPr>
          <w:szCs w:val="24"/>
        </w:rPr>
      </w:pPr>
      <w:r w:rsidRPr="003F655B">
        <w:rPr>
          <w:szCs w:val="24"/>
        </w:rPr>
        <w:t>В СЦМ суммарный импульс равен нулю:</w:t>
      </w:r>
    </w:p>
    <w:bookmarkStart w:id="15" w:name="_Hlk193888567"/>
    <w:p w14:paraId="7AE311F5" w14:textId="47BF970C" w:rsidR="00D70121" w:rsidRPr="00D70121" w:rsidRDefault="00B263F3" w:rsidP="005849F4">
      <w:pPr>
        <w:spacing w:after="0" w:line="300" w:lineRule="auto"/>
        <w:jc w:val="center"/>
        <w:rPr>
          <w:rFonts w:ascii="Times New Roman" w:eastAsia="Times New Roman" w:hAnsi="Times New Roman"/>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w:bookmarkEnd w:id="15"/>
        <m:r>
          <w:rPr>
            <w:rFonts w:ascii="Cambria Math" w:hAnsi="Cambria Math"/>
            <w:sz w:val="24"/>
            <w:szCs w:val="24"/>
          </w:rPr>
          <m:t>=</m:t>
        </m:r>
        <m:r>
          <w:rPr>
            <w:rFonts w:ascii="Cambria Math" w:hAnsi="Cambria Math"/>
            <w:sz w:val="24"/>
            <w:szCs w:val="24"/>
            <w:lang w:val="en-US"/>
          </w:rPr>
          <m:t>m</m:t>
        </m:r>
        <m:sSubSup>
          <m:sSubSupPr>
            <m:ctrlPr>
              <w:rPr>
                <w:rFonts w:ascii="Cambria Math" w:hAnsi="Cambria Math"/>
                <w:i/>
                <w:sz w:val="24"/>
                <w:szCs w:val="24"/>
                <w:lang w:val="en-US"/>
              </w:rPr>
            </m:ctrlPr>
          </m:sSubSupPr>
          <m:e>
            <m:r>
              <w:rPr>
                <w:rFonts w:ascii="Cambria Math" w:hAnsi="Cambria Math"/>
                <w:sz w:val="24"/>
                <w:szCs w:val="24"/>
                <w:lang w:val="en-US"/>
              </w:rPr>
              <m:t>v</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r>
          <w:rPr>
            <w:rFonts w:ascii="Cambria Math" w:hAnsi="Cambria Math"/>
            <w:sz w:val="24"/>
            <w:szCs w:val="24"/>
            <w:lang w:val="en-US"/>
          </w:rPr>
          <m:t>m</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r>
              <w:rPr>
                <w:rFonts w:ascii="Cambria Math"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rPr>
                  <m:t>цм</m:t>
                </m:r>
              </m:sub>
            </m:sSub>
            <m:ctrlPr>
              <w:rPr>
                <w:rFonts w:ascii="Cambria Math" w:eastAsia="Times New Roman" w:hAnsi="Cambria Math"/>
                <w:i/>
                <w:sz w:val="24"/>
                <w:szCs w:val="24"/>
                <w:lang w:val="en-US"/>
              </w:rPr>
            </m:ctrlPr>
          </m:e>
        </m:d>
        <m:r>
          <w:rPr>
            <w:rFonts w:ascii="Cambria Math" w:eastAsia="Times New Roman" w:hAnsi="Cambria Math"/>
            <w:sz w:val="24"/>
            <w:szCs w:val="24"/>
          </w:rPr>
          <m:t>=</m:t>
        </m:r>
        <m:f>
          <m:fPr>
            <m:ctrlPr>
              <w:rPr>
                <w:rFonts w:ascii="Cambria Math" w:eastAsia="Times New Roman" w:hAnsi="Cambria Math"/>
                <w:i/>
                <w:sz w:val="24"/>
                <w:szCs w:val="24"/>
                <w:lang w:val="en-US"/>
              </w:rPr>
            </m:ctrlPr>
          </m:fPr>
          <m:num>
            <m:r>
              <w:rPr>
                <w:rFonts w:ascii="Cambria Math" w:eastAsia="Times New Roman" w:hAnsi="Cambria Math"/>
                <w:sz w:val="24"/>
                <w:szCs w:val="24"/>
                <w:lang w:val="en-US"/>
              </w:rPr>
              <m:t>mM</m:t>
            </m:r>
            <m:r>
              <w:rPr>
                <w:rFonts w:ascii="Cambria Math" w:eastAsia="Times New Roman"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lang w:val="en-US"/>
                  </w:rPr>
                  <m:t>m</m:t>
                </m:r>
              </m:sub>
            </m:sSub>
            <m:r>
              <w:rPr>
                <w:rFonts w:ascii="Cambria Math" w:eastAsia="Times New Roman"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lang w:val="en-US"/>
                  </w:rPr>
                  <m:t>M</m:t>
                </m:r>
              </m:sub>
            </m:sSub>
            <m:r>
              <w:rPr>
                <w:rFonts w:ascii="Cambria Math" w:eastAsia="Times New Roman" w:hAnsi="Cambria Math"/>
                <w:sz w:val="24"/>
                <w:szCs w:val="24"/>
              </w:rPr>
              <m:t>)</m:t>
            </m:r>
          </m:num>
          <m:den>
            <m:r>
              <w:rPr>
                <w:rFonts w:ascii="Cambria Math" w:eastAsia="Times New Roman" w:hAnsi="Cambria Math"/>
                <w:sz w:val="24"/>
                <w:szCs w:val="24"/>
                <w:lang w:val="en-US"/>
              </w:rPr>
              <m:t>m</m:t>
            </m:r>
            <m:r>
              <w:rPr>
                <w:rFonts w:ascii="Cambria Math" w:eastAsia="Times New Roman" w:hAnsi="Cambria Math"/>
                <w:sz w:val="24"/>
                <w:szCs w:val="24"/>
              </w:rPr>
              <m:t>+</m:t>
            </m:r>
            <m:r>
              <w:rPr>
                <w:rFonts w:ascii="Cambria Math" w:eastAsia="Times New Roman" w:hAnsi="Cambria Math"/>
                <w:sz w:val="24"/>
                <w:szCs w:val="24"/>
                <w:lang w:val="en-US"/>
              </w:rPr>
              <m:t>M</m:t>
            </m:r>
          </m:den>
        </m:f>
      </m:oMath>
      <w:r w:rsidR="00D70121" w:rsidRPr="00D70121">
        <w:rPr>
          <w:rFonts w:ascii="Times New Roman" w:eastAsia="Times New Roman" w:hAnsi="Times New Roman"/>
          <w:sz w:val="24"/>
          <w:szCs w:val="24"/>
        </w:rPr>
        <w:t>,</w:t>
      </w:r>
    </w:p>
    <w:p w14:paraId="7434DCB6" w14:textId="350C0562" w:rsidR="00D70121" w:rsidRPr="00D70121" w:rsidRDefault="00B263F3" w:rsidP="005849F4">
      <w:pPr>
        <w:spacing w:after="0" w:line="300" w:lineRule="auto"/>
        <w:jc w:val="center"/>
        <w:rPr>
          <w:rFonts w:ascii="Times New Roman" w:eastAsia="Times New Roman" w:hAnsi="Times New Roman"/>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r>
          <w:rPr>
            <w:rFonts w:ascii="Cambria Math" w:hAnsi="Cambria Math"/>
            <w:sz w:val="24"/>
            <w:szCs w:val="24"/>
            <w:lang w:val="en-US"/>
          </w:rPr>
          <m:t>m</m:t>
        </m:r>
        <m:sSubSup>
          <m:sSubSupPr>
            <m:ctrlPr>
              <w:rPr>
                <w:rFonts w:ascii="Cambria Math" w:hAnsi="Cambria Math"/>
                <w:i/>
                <w:sz w:val="24"/>
                <w:szCs w:val="24"/>
                <w:lang w:val="en-US"/>
              </w:rPr>
            </m:ctrlPr>
          </m:sSubSupPr>
          <m:e>
            <m:r>
              <w:rPr>
                <w:rFonts w:ascii="Cambria Math" w:hAnsi="Cambria Math"/>
                <w:sz w:val="24"/>
                <w:szCs w:val="24"/>
                <w:lang w:val="en-US"/>
              </w:rPr>
              <m:t>v</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r>
          <w:rPr>
            <w:rFonts w:ascii="Cambria Math" w:hAnsi="Cambria Math"/>
            <w:sz w:val="24"/>
            <w:szCs w:val="24"/>
            <w:lang w:val="en-US"/>
          </w:rPr>
          <m:t>M</m:t>
        </m:r>
        <m:d>
          <m:dPr>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r>
              <w:rPr>
                <w:rFonts w:ascii="Cambria Math"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rPr>
                  <m:t>цм</m:t>
                </m:r>
              </m:sub>
            </m:sSub>
            <m:ctrlPr>
              <w:rPr>
                <w:rFonts w:ascii="Cambria Math" w:eastAsia="Times New Roman" w:hAnsi="Cambria Math"/>
                <w:i/>
                <w:sz w:val="24"/>
                <w:szCs w:val="24"/>
                <w:lang w:val="en-US"/>
              </w:rPr>
            </m:ctrlPr>
          </m:e>
        </m:d>
        <m:r>
          <w:rPr>
            <w:rFonts w:ascii="Cambria Math" w:eastAsia="Times New Roman" w:hAnsi="Cambria Math"/>
            <w:sz w:val="24"/>
            <w:szCs w:val="24"/>
          </w:rPr>
          <m:t>=</m:t>
        </m:r>
        <m:f>
          <m:fPr>
            <m:ctrlPr>
              <w:rPr>
                <w:rFonts w:ascii="Cambria Math" w:eastAsia="Times New Roman" w:hAnsi="Cambria Math"/>
                <w:i/>
                <w:sz w:val="24"/>
                <w:szCs w:val="24"/>
                <w:lang w:val="en-US"/>
              </w:rPr>
            </m:ctrlPr>
          </m:fPr>
          <m:num>
            <m:r>
              <w:rPr>
                <w:rFonts w:ascii="Cambria Math" w:eastAsia="Times New Roman" w:hAnsi="Cambria Math"/>
                <w:sz w:val="24"/>
                <w:szCs w:val="24"/>
                <w:lang w:val="en-US"/>
              </w:rPr>
              <m:t>mM</m:t>
            </m:r>
            <m:r>
              <w:rPr>
                <w:rFonts w:ascii="Cambria Math" w:eastAsia="Times New Roman"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lang w:val="en-US"/>
                  </w:rPr>
                  <m:t>M</m:t>
                </m:r>
              </m:sub>
            </m:sSub>
            <m:r>
              <w:rPr>
                <w:rFonts w:ascii="Cambria Math" w:eastAsia="Times New Roman"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lang w:val="en-US"/>
                  </w:rPr>
                  <m:t>v</m:t>
                </m:r>
              </m:e>
              <m:sub>
                <m:r>
                  <w:rPr>
                    <w:rFonts w:ascii="Cambria Math" w:eastAsia="Times New Roman" w:hAnsi="Cambria Math"/>
                    <w:sz w:val="24"/>
                    <w:szCs w:val="24"/>
                    <w:lang w:val="en-US"/>
                  </w:rPr>
                  <m:t>m</m:t>
                </m:r>
              </m:sub>
            </m:sSub>
            <m:r>
              <w:rPr>
                <w:rFonts w:ascii="Cambria Math" w:eastAsia="Times New Roman" w:hAnsi="Cambria Math"/>
                <w:sz w:val="24"/>
                <w:szCs w:val="24"/>
              </w:rPr>
              <m:t>)</m:t>
            </m:r>
          </m:num>
          <m:den>
            <m:r>
              <w:rPr>
                <w:rFonts w:ascii="Cambria Math" w:eastAsia="Times New Roman" w:hAnsi="Cambria Math"/>
                <w:sz w:val="24"/>
                <w:szCs w:val="24"/>
                <w:lang w:val="en-US"/>
              </w:rPr>
              <m:t>m</m:t>
            </m:r>
            <m:r>
              <w:rPr>
                <w:rFonts w:ascii="Cambria Math" w:eastAsia="Times New Roman" w:hAnsi="Cambria Math"/>
                <w:sz w:val="24"/>
                <w:szCs w:val="24"/>
              </w:rPr>
              <m:t>+</m:t>
            </m:r>
            <m:r>
              <w:rPr>
                <w:rFonts w:ascii="Cambria Math" w:eastAsia="Times New Roman" w:hAnsi="Cambria Math"/>
                <w:sz w:val="24"/>
                <w:szCs w:val="24"/>
                <w:lang w:val="en-US"/>
              </w:rPr>
              <m:t>M</m:t>
            </m:r>
          </m:den>
        </m:f>
      </m:oMath>
      <w:r w:rsidR="00D70121" w:rsidRPr="00D70121">
        <w:rPr>
          <w:rFonts w:ascii="Times New Roman" w:eastAsia="Times New Roman" w:hAnsi="Times New Roman"/>
          <w:sz w:val="24"/>
          <w:szCs w:val="24"/>
        </w:rPr>
        <w:t>,</w:t>
      </w:r>
    </w:p>
    <w:p w14:paraId="2B0423EF" w14:textId="4536C82B" w:rsidR="00D70121" w:rsidRPr="00D70121" w:rsidRDefault="00B263F3" w:rsidP="005849F4">
      <w:pPr>
        <w:spacing w:after="0" w:line="300" w:lineRule="auto"/>
        <w:jc w:val="center"/>
        <w:rPr>
          <w:rFonts w:ascii="Times New Roman" w:eastAsia="Times New Roman" w:hAnsi="Times New Roman"/>
          <w:i/>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=0</m:t>
        </m:r>
      </m:oMath>
      <w:r w:rsidR="00D70121" w:rsidRPr="00D70121">
        <w:rPr>
          <w:rFonts w:ascii="Times New Roman" w:eastAsia="Times New Roman" w:hAnsi="Times New Roman"/>
          <w:i/>
          <w:sz w:val="24"/>
          <w:szCs w:val="24"/>
        </w:rPr>
        <w:t>.</w:t>
      </w:r>
    </w:p>
    <w:p w14:paraId="603D7D0D" w14:textId="77777777" w:rsidR="00D70121" w:rsidRDefault="00D70121" w:rsidP="005849F4">
      <w:pPr>
        <w:pStyle w:val="TableParagraph"/>
        <w:spacing w:line="300" w:lineRule="auto"/>
        <w:rPr>
          <w:szCs w:val="24"/>
        </w:rPr>
      </w:pPr>
      <w:r w:rsidRPr="003F655B">
        <w:rPr>
          <w:szCs w:val="24"/>
        </w:rPr>
        <w:t>Аналогично для суммы импульсов после столкновения:</w:t>
      </w:r>
    </w:p>
    <w:p w14:paraId="19327754" w14:textId="1B3507BC" w:rsidR="00D70121" w:rsidRPr="00D70121" w:rsidRDefault="00B263F3" w:rsidP="005849F4">
      <w:pPr>
        <w:spacing w:after="0" w:line="300" w:lineRule="auto"/>
        <w:ind w:firstLine="709"/>
        <w:jc w:val="center"/>
        <w:rPr>
          <w:rFonts w:ascii="Times New Roman" w:eastAsia="Times New Roman" w:hAnsi="Times New Roman"/>
          <w:i/>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'=0</m:t>
        </m:r>
      </m:oMath>
      <w:r w:rsidR="00D70121" w:rsidRPr="00D70121">
        <w:rPr>
          <w:rFonts w:ascii="Times New Roman" w:eastAsia="Times New Roman" w:hAnsi="Times New Roman"/>
          <w:i/>
          <w:sz w:val="24"/>
          <w:szCs w:val="24"/>
        </w:rPr>
        <w:t>.</w:t>
      </w:r>
    </w:p>
    <w:p w14:paraId="5E5CD8D0" w14:textId="64A6A3F5" w:rsidR="00D70121" w:rsidRDefault="00D70121" w:rsidP="005849F4">
      <w:pPr>
        <w:pStyle w:val="TableParagraph"/>
        <w:spacing w:line="300" w:lineRule="auto"/>
        <w:rPr>
          <w:i/>
          <w:szCs w:val="24"/>
        </w:rPr>
      </w:pPr>
      <w:r w:rsidRPr="003F655B">
        <w:rPr>
          <w:i/>
          <w:szCs w:val="24"/>
        </w:rPr>
        <w:t>(Примечание: кстати говоря, равенство нулю суммарного импульса в СЦМ можно доказать аналогичным образом для произвольного числа частиц).</w:t>
      </w:r>
    </w:p>
    <w:p w14:paraId="67ECC78B" w14:textId="77777777" w:rsidR="005849F4" w:rsidRPr="003F655B" w:rsidRDefault="005849F4" w:rsidP="005849F4">
      <w:pPr>
        <w:pStyle w:val="TableParagraph"/>
        <w:spacing w:line="300" w:lineRule="auto"/>
        <w:rPr>
          <w:i/>
          <w:szCs w:val="24"/>
        </w:rPr>
      </w:pPr>
    </w:p>
    <w:p w14:paraId="1243F722" w14:textId="5B798FFC" w:rsidR="000F233E" w:rsidRDefault="00336AD2" w:rsidP="005849F4">
      <w:pPr>
        <w:pStyle w:val="TableParagraph"/>
        <w:spacing w:line="300" w:lineRule="auto"/>
        <w:ind w:firstLine="0"/>
        <w:jc w:val="center"/>
        <w:rPr>
          <w:szCs w:val="24"/>
        </w:rPr>
      </w:pPr>
      <w:r>
        <w:rPr>
          <w:noProof/>
          <w:lang w:eastAsia="ru-RU"/>
        </w:rPr>
        <w:drawing>
          <wp:inline distT="0" distB="0" distL="0" distR="0" wp14:anchorId="61959B06" wp14:editId="5D1DB4A1">
            <wp:extent cx="5400000" cy="2964661"/>
            <wp:effectExtent l="0" t="0" r="0" b="7620"/>
            <wp:docPr id="383949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49797" name=""/>
                    <pic:cNvPicPr/>
                  </pic:nvPicPr>
                  <pic:blipFill>
                    <a:blip r:embed="rId82"/>
                    <a:stretch>
                      <a:fillRect/>
                    </a:stretch>
                  </pic:blipFill>
                  <pic:spPr>
                    <a:xfrm>
                      <a:off x="0" y="0"/>
                      <a:ext cx="5400000" cy="2964661"/>
                    </a:xfrm>
                    <a:prstGeom prst="rect">
                      <a:avLst/>
                    </a:prstGeom>
                  </pic:spPr>
                </pic:pic>
              </a:graphicData>
            </a:graphic>
          </wp:inline>
        </w:drawing>
      </w:r>
    </w:p>
    <w:p w14:paraId="22D8E5BA" w14:textId="237F4F11" w:rsidR="000F233E" w:rsidRDefault="003F655B" w:rsidP="005849F4">
      <w:pPr>
        <w:pStyle w:val="TableParagraph"/>
        <w:spacing w:line="300" w:lineRule="auto"/>
        <w:ind w:firstLine="142"/>
        <w:jc w:val="center"/>
        <w:rPr>
          <w:szCs w:val="24"/>
        </w:rPr>
      </w:pPr>
      <w:r w:rsidRPr="003F655B">
        <w:rPr>
          <w:b/>
          <w:szCs w:val="24"/>
        </w:rPr>
        <w:t>Рисунок 1.</w:t>
      </w:r>
      <w:r w:rsidRPr="003F655B">
        <w:rPr>
          <w:szCs w:val="24"/>
        </w:rPr>
        <w:t xml:space="preserve"> Скорости частиц до и после соударения во внешней СО и в СЦМ.</w:t>
      </w:r>
    </w:p>
    <w:p w14:paraId="363AF6D0" w14:textId="77777777" w:rsidR="003F655B" w:rsidRDefault="003F655B" w:rsidP="005849F4">
      <w:pPr>
        <w:pStyle w:val="TableParagraph"/>
        <w:spacing w:line="300" w:lineRule="auto"/>
        <w:rPr>
          <w:szCs w:val="24"/>
        </w:rPr>
      </w:pPr>
    </w:p>
    <w:p w14:paraId="596747C2" w14:textId="40FE852A" w:rsidR="003F655B" w:rsidRDefault="003F655B" w:rsidP="005849F4">
      <w:pPr>
        <w:pStyle w:val="TableParagraph"/>
        <w:spacing w:line="300" w:lineRule="auto"/>
        <w:rPr>
          <w:szCs w:val="24"/>
        </w:rPr>
      </w:pPr>
      <w:r>
        <w:rPr>
          <w:szCs w:val="24"/>
        </w:rPr>
        <w:t>Таким образом:</w:t>
      </w:r>
    </w:p>
    <w:bookmarkStart w:id="16" w:name="_Hlk193889784"/>
    <w:p w14:paraId="785B1C37" w14:textId="5E0262B8" w:rsidR="005849F4" w:rsidRPr="005849F4" w:rsidRDefault="00B263F3" w:rsidP="005849F4">
      <w:pPr>
        <w:spacing w:after="0" w:line="300" w:lineRule="auto"/>
        <w:jc w:val="center"/>
        <w:rPr>
          <w:rFonts w:ascii="Times New Roman" w:eastAsia="Times New Roman" w:hAnsi="Times New Roman"/>
          <w:i/>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w:bookmarkEnd w:id="16"/>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цм</m:t>
            </m:r>
          </m:sup>
        </m:sSup>
      </m:oMath>
      <w:r w:rsidR="005849F4" w:rsidRPr="005849F4">
        <w:rPr>
          <w:rFonts w:ascii="Times New Roman" w:eastAsia="Times New Roman" w:hAnsi="Times New Roman"/>
          <w:i/>
          <w:sz w:val="24"/>
          <w:szCs w:val="24"/>
        </w:rPr>
        <w:t>,</w:t>
      </w:r>
    </w:p>
    <w:p w14:paraId="5A56593F" w14:textId="4562B0E7" w:rsidR="005849F4" w:rsidRPr="005849F4" w:rsidRDefault="00B263F3" w:rsidP="005849F4">
      <w:pPr>
        <w:spacing w:after="0" w:line="300" w:lineRule="auto"/>
        <w:jc w:val="center"/>
        <w:rPr>
          <w:rFonts w:ascii="Times New Roman" w:eastAsia="Times New Roman" w:hAnsi="Times New Roman"/>
          <w:i/>
          <w:iCs/>
          <w:sz w:val="24"/>
          <w:szCs w:val="24"/>
        </w:rPr>
      </w:pP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m:rPr>
            <m:lit/>
          </m:rPr>
          <w:rPr>
            <w:rFonts w:ascii="Cambria Math" w:eastAsia="Times New Roman" w:hAnsi="Cambria Math"/>
            <w:sz w:val="24"/>
            <w:szCs w:val="24"/>
          </w:rPr>
          <m:t>'</m:t>
        </m:r>
        <m:r>
          <w:rPr>
            <w:rFonts w:ascii="Cambria Math" w:eastAsia="Times New Roman" w:hAnsi="Cambria Math"/>
            <w:sz w:val="24"/>
            <w:szCs w:val="24"/>
          </w:rPr>
          <m:t>=</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p</m:t>
            </m:r>
          </m:e>
          <m:sup>
            <m:r>
              <w:rPr>
                <w:rFonts w:ascii="Cambria Math" w:hAnsi="Cambria Math"/>
                <w:sz w:val="24"/>
                <w:szCs w:val="24"/>
              </w:rPr>
              <m:t>цм</m:t>
            </m:r>
          </m:sup>
        </m:sSup>
        <m:r>
          <w:rPr>
            <w:rFonts w:ascii="Cambria Math" w:hAnsi="Cambria Math"/>
            <w:sz w:val="24"/>
            <w:szCs w:val="24"/>
          </w:rPr>
          <m:t>'</m:t>
        </m:r>
      </m:oMath>
      <w:r w:rsidR="005849F4" w:rsidRPr="005849F4">
        <w:rPr>
          <w:rFonts w:ascii="Times New Roman" w:eastAsia="Times New Roman" w:hAnsi="Times New Roman"/>
          <w:i/>
          <w:sz w:val="24"/>
          <w:szCs w:val="24"/>
        </w:rPr>
        <w:t>.</w:t>
      </w:r>
    </w:p>
    <w:p w14:paraId="6442F8F0" w14:textId="722A7ADA" w:rsidR="003F655B" w:rsidRDefault="003F655B" w:rsidP="005849F4">
      <w:pPr>
        <w:pStyle w:val="TableParagraph"/>
        <w:spacing w:line="300" w:lineRule="auto"/>
        <w:rPr>
          <w:szCs w:val="24"/>
        </w:rPr>
      </w:pPr>
      <w:r w:rsidRPr="003F655B">
        <w:rPr>
          <w:szCs w:val="24"/>
        </w:rPr>
        <w:t>Тогда из закона сохранения энергии следует:</w:t>
      </w:r>
    </w:p>
    <w:p w14:paraId="63C97AF1" w14:textId="77777777" w:rsidR="008F5E44" w:rsidRPr="008F5E44" w:rsidRDefault="00B263F3" w:rsidP="005849F4">
      <w:pPr>
        <w:spacing w:after="0" w:line="300" w:lineRule="auto"/>
        <w:jc w:val="both"/>
        <w:rPr>
          <w:rFonts w:ascii="Times New Roman" w:eastAsiaTheme="minorEastAsia" w:hAnsi="Times New Roman" w:cs="Times New Roman"/>
          <w:iCs/>
          <w:sz w:val="24"/>
          <w:szCs w:val="24"/>
        </w:rPr>
      </w:pPr>
      <m:oMathPara>
        <m:oMathParaPr>
          <m:jc m:val="center"/>
        </m:oMathParaPr>
        <m:oMath>
          <m:d>
            <m:dPr>
              <m:begChr m:val="|"/>
              <m:endChr m:val="|"/>
              <m:ctrlPr>
                <w:rPr>
                  <w:rFonts w:ascii="Cambria Math" w:eastAsiaTheme="minorEastAsia" w:hAnsi="Cambria Math" w:cs="Times New Roman"/>
                  <w:i/>
                  <w:iCs/>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rPr>
                    <m:t>m</m:t>
                  </m:r>
                </m:sub>
                <m:sup>
                  <m:r>
                    <w:rPr>
                      <w:rFonts w:ascii="Cambria Math" w:hAnsi="Cambria Math" w:cs="Times New Roman"/>
                      <w:sz w:val="24"/>
                      <w:szCs w:val="24"/>
                    </w:rPr>
                    <m:t>цм</m:t>
                  </m:r>
                </m:sup>
              </m:sSubSup>
            </m:e>
          </m:d>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iCs/>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lang w:val="en-US"/>
                    </w:rPr>
                    <m:t>M</m:t>
                  </m:r>
                </m:sub>
                <m:sup>
                  <m:r>
                    <w:rPr>
                      <w:rFonts w:ascii="Cambria Math" w:hAnsi="Cambria Math" w:cs="Times New Roman"/>
                      <w:sz w:val="24"/>
                      <w:szCs w:val="24"/>
                    </w:rPr>
                    <m:t>цм</m:t>
                  </m:r>
                </m:sup>
              </m:sSubSup>
            </m:e>
          </m:d>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iCs/>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lang w:val="en-US"/>
                    </w:rPr>
                    <m:t>m</m:t>
                  </m:r>
                </m:sub>
                <m:sup>
                  <m:r>
                    <w:rPr>
                      <w:rFonts w:ascii="Cambria Math" w:hAnsi="Cambria Math" w:cs="Times New Roman"/>
                      <w:sz w:val="24"/>
                      <w:szCs w:val="24"/>
                    </w:rPr>
                    <m:t>цм</m:t>
                  </m:r>
                </m:sup>
              </m:sSubSup>
              <m:r>
                <w:rPr>
                  <w:rFonts w:ascii="Cambria Math" w:hAnsi="Cambria Math" w:cs="Times New Roman"/>
                  <w:sz w:val="24"/>
                  <w:szCs w:val="24"/>
                </w:rPr>
                <m:t>'</m:t>
              </m:r>
            </m:e>
          </m:d>
          <m:r>
            <w:rPr>
              <w:rFonts w:ascii="Cambria Math" w:eastAsiaTheme="minorEastAsia" w:hAnsi="Cambria Math" w:cs="Times New Roman"/>
              <w:sz w:val="24"/>
              <w:szCs w:val="24"/>
            </w:rPr>
            <m:t>=</m:t>
          </m:r>
          <m:d>
            <m:dPr>
              <m:begChr m:val="|"/>
              <m:endChr m:val="|"/>
              <m:ctrlPr>
                <w:rPr>
                  <w:rFonts w:ascii="Cambria Math" w:eastAsiaTheme="minorEastAsia" w:hAnsi="Cambria Math" w:cs="Times New Roman"/>
                  <w:i/>
                  <w:iCs/>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p</m:t>
                  </m:r>
                </m:e>
                <m:sub>
                  <m:r>
                    <w:rPr>
                      <w:rFonts w:ascii="Cambria Math" w:hAnsi="Cambria Math" w:cs="Times New Roman"/>
                      <w:sz w:val="24"/>
                      <w:szCs w:val="24"/>
                      <w:lang w:val="en-US"/>
                    </w:rPr>
                    <m:t>M</m:t>
                  </m:r>
                </m:sub>
                <m:sup>
                  <m:r>
                    <w:rPr>
                      <w:rFonts w:ascii="Cambria Math" w:hAnsi="Cambria Math" w:cs="Times New Roman"/>
                      <w:sz w:val="24"/>
                      <w:szCs w:val="24"/>
                    </w:rPr>
                    <m:t>цм</m:t>
                  </m:r>
                </m:sup>
              </m:sSubSup>
              <m:r>
                <w:rPr>
                  <w:rFonts w:ascii="Cambria Math" w:hAnsi="Cambria Math" w:cs="Times New Roman"/>
                  <w:sz w:val="24"/>
                  <w:szCs w:val="24"/>
                </w:rPr>
                <m:t>'</m:t>
              </m:r>
            </m:e>
          </m:d>
          <m:r>
            <w:rPr>
              <w:rFonts w:ascii="Cambria Math" w:eastAsiaTheme="minorEastAsia" w:hAnsi="Cambria Math" w:cs="Times New Roman"/>
              <w:sz w:val="24"/>
              <w:szCs w:val="24"/>
            </w:rPr>
            <m:t xml:space="preserve">                                          (*)</m:t>
          </m:r>
        </m:oMath>
      </m:oMathPara>
    </w:p>
    <w:p w14:paraId="6E658298" w14:textId="7794ECEE" w:rsidR="003F655B" w:rsidRDefault="003F655B" w:rsidP="005849F4">
      <w:pPr>
        <w:pStyle w:val="TableParagraph"/>
        <w:spacing w:line="300" w:lineRule="auto"/>
        <w:rPr>
          <w:szCs w:val="24"/>
        </w:rPr>
      </w:pPr>
      <w:r w:rsidRPr="003F655B">
        <w:rPr>
          <w:szCs w:val="24"/>
        </w:rPr>
        <w:t xml:space="preserve">Также </w:t>
      </w:r>
      <w:r>
        <w:rPr>
          <w:szCs w:val="24"/>
        </w:rPr>
        <w:t xml:space="preserve">по определению в инерциальной системе отсчета </w:t>
      </w:r>
      <w:r w:rsidRPr="003F655B">
        <w:rPr>
          <w:szCs w:val="24"/>
        </w:rPr>
        <w:t>скорость центра масс системы постоянна, так как на нее не действуют внешние силы.</w:t>
      </w:r>
    </w:p>
    <w:p w14:paraId="20779387" w14:textId="539603CA" w:rsidR="003F655B" w:rsidRDefault="003F655B" w:rsidP="005849F4">
      <w:pPr>
        <w:pStyle w:val="TableParagraph"/>
        <w:spacing w:line="300" w:lineRule="auto"/>
        <w:rPr>
          <w:szCs w:val="24"/>
        </w:rPr>
      </w:pPr>
      <w:r w:rsidRPr="003F655B">
        <w:rPr>
          <w:szCs w:val="24"/>
        </w:rPr>
        <w:t>Когда сталкиваются 2 материальные точки, то компонента скорости после соударения по оси Y равна нулю, но</w:t>
      </w:r>
      <w:r>
        <w:rPr>
          <w:szCs w:val="24"/>
        </w:rPr>
        <w:t>,</w:t>
      </w:r>
      <w:r w:rsidRPr="003F655B">
        <w:rPr>
          <w:szCs w:val="24"/>
        </w:rPr>
        <w:t xml:space="preserve"> если частицы имеют конечные размеры, абсолютно упругое столкновение может привести и к разлету под углом.</w:t>
      </w:r>
    </w:p>
    <w:p w14:paraId="3D1C50AC" w14:textId="5FE0ED42" w:rsidR="003F655B" w:rsidRPr="003F655B" w:rsidRDefault="003F655B" w:rsidP="005849F4">
      <w:pPr>
        <w:pStyle w:val="TableParagraph"/>
        <w:spacing w:line="300" w:lineRule="auto"/>
        <w:rPr>
          <w:szCs w:val="24"/>
        </w:rPr>
      </w:pPr>
      <w:r w:rsidRPr="003F655B">
        <w:rPr>
          <w:szCs w:val="24"/>
        </w:rPr>
        <w:t>Во внешней СО скорость налетающей частицы равна векторной сумме скорости центра масс и скорости частицы в СЦМ</w:t>
      </w:r>
      <w:r>
        <w:rPr>
          <w:szCs w:val="24"/>
        </w:rPr>
        <w:t xml:space="preserve"> </w:t>
      </w:r>
      <w:r w:rsidRPr="003F655B">
        <w:rPr>
          <w:szCs w:val="24"/>
        </w:rPr>
        <w:t>(</w:t>
      </w:r>
      <w:r>
        <w:rPr>
          <w:szCs w:val="24"/>
        </w:rPr>
        <w:t>Р</w:t>
      </w:r>
      <w:r w:rsidRPr="003F655B">
        <w:rPr>
          <w:szCs w:val="24"/>
        </w:rPr>
        <w:t>ис</w:t>
      </w:r>
      <w:r>
        <w:rPr>
          <w:szCs w:val="24"/>
        </w:rPr>
        <w:t xml:space="preserve">унок </w:t>
      </w:r>
      <w:r w:rsidRPr="003F655B">
        <w:rPr>
          <w:szCs w:val="24"/>
        </w:rPr>
        <w:t>2), и так как скорость центра масс постоянна, для скорости налетающей частицы после столкновения можно записать:</w:t>
      </w:r>
    </w:p>
    <w:p w14:paraId="2FB8BBCC" w14:textId="25B62749" w:rsidR="005849F4" w:rsidRPr="005849F4" w:rsidRDefault="00B263F3" w:rsidP="005849F4">
      <w:pPr>
        <w:spacing w:after="0" w:line="300" w:lineRule="auto"/>
        <w:jc w:val="center"/>
        <w:rPr>
          <w:rFonts w:ascii="Times New Roman" w:eastAsia="Times New Roman" w:hAnsi="Times New Roman"/>
          <w:i/>
          <w:sz w:val="24"/>
          <w:szCs w:val="24"/>
        </w:rPr>
      </w:pPr>
      <m:oMath>
        <m:sSup>
          <m:sSupPr>
            <m:ctrlPr>
              <w:rPr>
                <w:rFonts w:ascii="Cambria Math" w:eastAsia="Times New Roman" w:hAnsi="Cambria Math"/>
                <w:i/>
                <w:iCs/>
                <w:sz w:val="24"/>
                <w:szCs w:val="24"/>
              </w:rPr>
            </m:ctrlPr>
          </m:sSupPr>
          <m:e>
            <m:sSub>
              <m:sSubPr>
                <m:ctrlPr>
                  <w:rPr>
                    <w:rFonts w:ascii="Cambria Math" w:eastAsia="Times New Roman" w:hAnsi="Cambria Math"/>
                    <w:i/>
                    <w:iCs/>
                    <w:sz w:val="24"/>
                    <w:szCs w:val="24"/>
                  </w:rPr>
                </m:ctrlPr>
              </m:sSubPr>
              <m:e>
                <m:r>
                  <w:rPr>
                    <w:rFonts w:ascii="Cambria Math" w:eastAsia="Times New Roman" w:hAnsi="Cambria Math"/>
                    <w:sz w:val="24"/>
                    <w:szCs w:val="24"/>
                    <w:lang w:val="en-US"/>
                  </w:rPr>
                  <m:t>v</m:t>
                </m:r>
              </m:e>
              <m:sub>
                <m:r>
                  <w:rPr>
                    <w:rFonts w:ascii="Cambria Math" w:eastAsia="Times New Roman" w:hAnsi="Cambria Math"/>
                    <w:sz w:val="24"/>
                    <w:szCs w:val="24"/>
                  </w:rPr>
                  <m:t>M</m:t>
                </m:r>
              </m:sub>
            </m:sSub>
          </m:e>
          <m:sup>
            <m:r>
              <w:rPr>
                <w:rFonts w:ascii="Cambria Math" w:eastAsia="Times New Roman" w:hAnsi="Cambria Math"/>
                <w:sz w:val="24"/>
                <w:szCs w:val="24"/>
              </w:rPr>
              <m:t>'</m:t>
            </m:r>
          </m:sup>
        </m:sSup>
        <m:r>
          <w:rPr>
            <w:rFonts w:ascii="Cambria Math" w:eastAsia="Times New Roman" w:hAnsi="Cambria Math"/>
            <w:sz w:val="24"/>
            <w:szCs w:val="24"/>
          </w:rPr>
          <m:t>=</m:t>
        </m:r>
        <w:bookmarkStart w:id="17" w:name="_Hlk193892019"/>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цм</m:t>
            </m:r>
          </m:sub>
        </m:sSub>
        <w:bookmarkEnd w:id="17"/>
        <m:r>
          <w:rPr>
            <w:rFonts w:ascii="Cambria Math" w:hAnsi="Cambria Math"/>
            <w:sz w:val="24"/>
            <w:szCs w:val="24"/>
          </w:rPr>
          <m:t>+</m:t>
        </m:r>
        <m:sSup>
          <m:sSupPr>
            <m:ctrlPr>
              <w:rPr>
                <w:rFonts w:ascii="Cambria Math" w:hAnsi="Cambria Math"/>
                <w:i/>
                <w:sz w:val="24"/>
                <w:szCs w:val="24"/>
                <w:lang w:val="en-US"/>
              </w:rPr>
            </m:ctrlPr>
          </m:sSupPr>
          <m:e>
            <m:sSubSup>
              <m:sSubSupPr>
                <m:ctrlPr>
                  <w:rPr>
                    <w:rFonts w:ascii="Cambria Math" w:hAnsi="Cambria Math"/>
                    <w:i/>
                    <w:sz w:val="24"/>
                    <w:szCs w:val="24"/>
                    <w:lang w:val="en-US"/>
                  </w:rPr>
                </m:ctrlPr>
              </m:sSubSupPr>
              <m:e>
                <m:r>
                  <w:rPr>
                    <w:rFonts w:ascii="Cambria Math" w:hAnsi="Cambria Math"/>
                    <w:sz w:val="24"/>
                    <w:szCs w:val="24"/>
                    <w:lang w:val="en-US"/>
                  </w:rPr>
                  <m:t>v</m:t>
                </m:r>
              </m:e>
              <m:sub>
                <m:r>
                  <w:rPr>
                    <w:rFonts w:ascii="Cambria Math" w:hAnsi="Cambria Math"/>
                    <w:sz w:val="24"/>
                    <w:szCs w:val="24"/>
                    <w:lang w:val="en-US"/>
                  </w:rPr>
                  <m:t>M</m:t>
                </m:r>
              </m:sub>
              <m:sup>
                <m:r>
                  <w:rPr>
                    <w:rFonts w:ascii="Cambria Math" w:hAnsi="Cambria Math"/>
                    <w:sz w:val="24"/>
                    <w:szCs w:val="24"/>
                  </w:rPr>
                  <m:t>цм</m:t>
                </m:r>
              </m:sup>
            </m:sSubSup>
          </m:e>
          <m:sup>
            <m:r>
              <w:rPr>
                <w:rFonts w:ascii="Cambria Math" w:hAnsi="Cambria Math"/>
                <w:sz w:val="24"/>
                <w:szCs w:val="24"/>
              </w:rPr>
              <m:t>'</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цм</m:t>
            </m:r>
          </m:sub>
        </m:sSub>
        <m:r>
          <w:rPr>
            <w:rFonts w:ascii="Cambria Math" w:hAnsi="Cambria Math"/>
            <w:sz w:val="24"/>
            <w:szCs w:val="24"/>
          </w:rPr>
          <m:t>+</m:t>
        </m:r>
        <w:bookmarkStart w:id="18" w:name="_Hlk193891709"/>
        <m:sSup>
          <m:sSupPr>
            <m:ctrlPr>
              <w:rPr>
                <w:rFonts w:ascii="Cambria Math" w:hAnsi="Cambria Math"/>
                <w:i/>
                <w:sz w:val="24"/>
                <w:szCs w:val="24"/>
                <w:lang w:val="en-US"/>
              </w:rPr>
            </m:ctrlPr>
          </m:sSupPr>
          <m:e>
            <m:f>
              <m:fPr>
                <m:ctrlPr>
                  <w:rPr>
                    <w:rFonts w:ascii="Cambria Math" w:hAnsi="Cambria Math"/>
                    <w:i/>
                    <w:sz w:val="24"/>
                    <w:szCs w:val="24"/>
                    <w:lang w:val="en-US"/>
                  </w:rPr>
                </m:ctrlPr>
              </m:fPr>
              <m:num>
                <m:sSubSup>
                  <m:sSubSupPr>
                    <m:ctrlPr>
                      <w:rPr>
                        <w:rFonts w:ascii="Cambria Math" w:hAnsi="Cambria Math"/>
                        <w:i/>
                        <w:sz w:val="24"/>
                        <w:szCs w:val="24"/>
                        <w:lang w:val="en-US"/>
                      </w:rPr>
                    </m:ctrlPr>
                  </m:sSubSupPr>
                  <m:e>
                    <m:r>
                      <w:rPr>
                        <w:rFonts w:ascii="Cambria Math" w:hAnsi="Cambria Math"/>
                        <w:sz w:val="24"/>
                        <w:szCs w:val="24"/>
                        <w:lang w:val="en-US"/>
                      </w:rPr>
                      <m:t>p</m:t>
                    </m:r>
                  </m:e>
                  <m:sub>
                    <m:r>
                      <w:rPr>
                        <w:rFonts w:ascii="Cambria Math" w:hAnsi="Cambria Math"/>
                        <w:sz w:val="24"/>
                        <w:szCs w:val="24"/>
                        <w:lang w:val="en-US"/>
                      </w:rPr>
                      <m:t>M</m:t>
                    </m:r>
                  </m:sub>
                  <m:sup>
                    <m:r>
                      <w:rPr>
                        <w:rFonts w:ascii="Cambria Math" w:hAnsi="Cambria Math"/>
                        <w:sz w:val="24"/>
                        <w:szCs w:val="24"/>
                      </w:rPr>
                      <m:t>цм</m:t>
                    </m:r>
                  </m:sup>
                </m:sSubSup>
              </m:num>
              <m:den>
                <m:r>
                  <w:rPr>
                    <w:rFonts w:ascii="Cambria Math" w:hAnsi="Cambria Math"/>
                    <w:sz w:val="24"/>
                    <w:szCs w:val="24"/>
                    <w:lang w:val="en-US"/>
                  </w:rPr>
                  <m:t>M</m:t>
                </m:r>
              </m:den>
            </m:f>
          </m:e>
          <m:sup>
            <m:r>
              <w:rPr>
                <w:rFonts w:ascii="Cambria Math" w:hAnsi="Cambria Math"/>
                <w:sz w:val="24"/>
                <w:szCs w:val="24"/>
              </w:rPr>
              <m:t>'</m:t>
            </m:r>
          </m:sup>
        </m:sSup>
      </m:oMath>
      <w:bookmarkEnd w:id="18"/>
      <w:r w:rsidR="005849F4">
        <w:rPr>
          <w:rFonts w:ascii="Times New Roman" w:eastAsia="Times New Roman" w:hAnsi="Times New Roman"/>
          <w:i/>
          <w:sz w:val="24"/>
          <w:szCs w:val="24"/>
        </w:rPr>
        <w:t>.</w:t>
      </w:r>
    </w:p>
    <w:p w14:paraId="38083605" w14:textId="77777777" w:rsidR="003F655B" w:rsidRDefault="003F655B" w:rsidP="005849F4">
      <w:pPr>
        <w:keepNext/>
        <w:spacing w:after="0" w:line="300" w:lineRule="auto"/>
        <w:ind w:firstLine="709"/>
        <w:jc w:val="center"/>
      </w:pPr>
      <w:r>
        <w:rPr>
          <w:noProof/>
        </w:rPr>
        <w:lastRenderedPageBreak/>
        <w:drawing>
          <wp:inline distT="0" distB="0" distL="0" distR="0" wp14:anchorId="4A9EAAE7" wp14:editId="02442A24">
            <wp:extent cx="1947831" cy="1440000"/>
            <wp:effectExtent l="0" t="0" r="0" b="8255"/>
            <wp:docPr id="326180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80861" name=""/>
                    <pic:cNvPicPr/>
                  </pic:nvPicPr>
                  <pic:blipFill>
                    <a:blip r:embed="rId83" cstate="hqprint">
                      <a:extLst>
                        <a:ext uri="{28A0092B-C50C-407E-A947-70E740481C1C}">
                          <a14:useLocalDpi xmlns:a14="http://schemas.microsoft.com/office/drawing/2010/main"/>
                        </a:ext>
                      </a:extLst>
                    </a:blip>
                    <a:stretch>
                      <a:fillRect/>
                    </a:stretch>
                  </pic:blipFill>
                  <pic:spPr>
                    <a:xfrm>
                      <a:off x="0" y="0"/>
                      <a:ext cx="1947831" cy="1440000"/>
                    </a:xfrm>
                    <a:prstGeom prst="rect">
                      <a:avLst/>
                    </a:prstGeom>
                  </pic:spPr>
                </pic:pic>
              </a:graphicData>
            </a:graphic>
          </wp:inline>
        </w:drawing>
      </w:r>
    </w:p>
    <w:p w14:paraId="2E0D2DB1" w14:textId="429F2E73" w:rsidR="003F655B" w:rsidRPr="00D4204A" w:rsidRDefault="003F655B" w:rsidP="005849F4">
      <w:pPr>
        <w:pStyle w:val="a6"/>
        <w:spacing w:after="0" w:line="300" w:lineRule="auto"/>
        <w:jc w:val="center"/>
        <w:rPr>
          <w:rFonts w:ascii="Times New Roman" w:eastAsiaTheme="minorEastAsia" w:hAnsi="Times New Roman" w:cs="Times New Roman"/>
          <w:i w:val="0"/>
          <w:iCs w:val="0"/>
          <w:color w:val="auto"/>
          <w:sz w:val="24"/>
          <w:szCs w:val="24"/>
        </w:rPr>
      </w:pPr>
      <w:r w:rsidRPr="00D4204A">
        <w:rPr>
          <w:rFonts w:ascii="Times New Roman" w:hAnsi="Times New Roman" w:cs="Times New Roman"/>
          <w:b/>
          <w:bCs/>
          <w:i w:val="0"/>
          <w:iCs w:val="0"/>
          <w:color w:val="auto"/>
          <w:sz w:val="24"/>
          <w:szCs w:val="24"/>
        </w:rPr>
        <w:t>Рис</w:t>
      </w:r>
      <w:r>
        <w:rPr>
          <w:rFonts w:ascii="Times New Roman" w:hAnsi="Times New Roman" w:cs="Times New Roman"/>
          <w:b/>
          <w:bCs/>
          <w:i w:val="0"/>
          <w:iCs w:val="0"/>
          <w:color w:val="auto"/>
          <w:sz w:val="24"/>
          <w:szCs w:val="24"/>
        </w:rPr>
        <w:t xml:space="preserve">унок 2. </w:t>
      </w:r>
      <w:r>
        <w:rPr>
          <w:rFonts w:ascii="Times New Roman" w:hAnsi="Times New Roman" w:cs="Times New Roman"/>
          <w:i w:val="0"/>
          <w:iCs w:val="0"/>
          <w:color w:val="auto"/>
          <w:sz w:val="24"/>
          <w:szCs w:val="24"/>
        </w:rPr>
        <w:t>Скорость налетающей частицы после соударения как векторная сумма скоростей центра масс и ее скорости в СЦМ после соударения</w:t>
      </w:r>
    </w:p>
    <w:p w14:paraId="72484921" w14:textId="46E3761E" w:rsidR="003F655B" w:rsidRDefault="003F655B" w:rsidP="005849F4">
      <w:pPr>
        <w:pStyle w:val="TableParagraph"/>
        <w:spacing w:line="300" w:lineRule="auto"/>
        <w:rPr>
          <w:szCs w:val="24"/>
        </w:rPr>
      </w:pPr>
    </w:p>
    <w:p w14:paraId="39F678C2" w14:textId="35EC7842" w:rsidR="00011544" w:rsidRPr="00011544" w:rsidRDefault="00011544" w:rsidP="005849F4">
      <w:pPr>
        <w:spacing w:after="0" w:line="300" w:lineRule="auto"/>
        <w:ind w:firstLine="709"/>
        <w:jc w:val="both"/>
        <w:rPr>
          <w:rFonts w:ascii="Times New Roman" w:eastAsiaTheme="minorEastAsia" w:hAnsi="Times New Roman" w:cs="Times New Roman"/>
          <w:sz w:val="24"/>
          <w:szCs w:val="24"/>
        </w:rPr>
      </w:pPr>
      <w:r w:rsidRPr="00011544">
        <w:rPr>
          <w:rFonts w:ascii="Times New Roman" w:eastAsiaTheme="minorEastAsia" w:hAnsi="Times New Roman" w:cs="Times New Roman"/>
          <w:sz w:val="24"/>
          <w:szCs w:val="24"/>
        </w:rPr>
        <w:t xml:space="preserve">Вектор скорости центра масс параллелен вектору скорости налетающей частицы до столкновения, поэтому угол </w:t>
      </w:r>
      <w:r w:rsidRPr="00011544">
        <w:rPr>
          <w:rFonts w:ascii="Times New Roman" w:eastAsiaTheme="minorEastAsia" w:hAnsi="Times New Roman" w:cs="Times New Roman"/>
          <w:sz w:val="24"/>
          <w:szCs w:val="24"/>
        </w:rPr>
        <w:sym w:font="Symbol" w:char="F071"/>
      </w:r>
      <w:r w:rsidRPr="00011544">
        <w:rPr>
          <w:rFonts w:ascii="Times New Roman" w:eastAsiaTheme="minorEastAsia" w:hAnsi="Times New Roman" w:cs="Times New Roman"/>
          <w:sz w:val="24"/>
          <w:szCs w:val="24"/>
        </w:rPr>
        <w:t xml:space="preserve"> между им и вектором частицы после столкновения равен искомому. Направление вектора </w:t>
      </w:r>
      <m:oMath>
        <m:sSup>
          <m:sSupPr>
            <m:ctrlPr>
              <w:rPr>
                <w:rFonts w:ascii="Cambria Math" w:hAnsi="Cambria Math" w:cs="Times New Roman"/>
                <w:i/>
                <w:sz w:val="24"/>
                <w:szCs w:val="24"/>
                <w:lang w:val="en-US"/>
              </w:rPr>
            </m:ctrlPr>
          </m:sSupPr>
          <m:e>
            <m:f>
              <m:fPr>
                <m:ctrlPr>
                  <w:rPr>
                    <w:rFonts w:ascii="Cambria Math" w:hAnsi="Cambria Math" w:cs="Times New Roman"/>
                    <w:i/>
                    <w:sz w:val="24"/>
                    <w:szCs w:val="24"/>
                    <w:lang w:val="en-US"/>
                  </w:rPr>
                </m:ctrlPr>
              </m:fPr>
              <m:num>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p</m:t>
                    </m:r>
                  </m:e>
                  <m:sub>
                    <m:r>
                      <w:rPr>
                        <w:rFonts w:ascii="Cambria Math" w:hAnsi="Cambria Math" w:cs="Times New Roman"/>
                        <w:sz w:val="24"/>
                        <w:szCs w:val="24"/>
                        <w:lang w:val="en-US"/>
                      </w:rPr>
                      <m:t>M</m:t>
                    </m:r>
                  </m:sub>
                  <m:sup>
                    <m:r>
                      <w:rPr>
                        <w:rFonts w:ascii="Cambria Math" w:hAnsi="Cambria Math" w:cs="Times New Roman"/>
                        <w:sz w:val="24"/>
                        <w:szCs w:val="24"/>
                      </w:rPr>
                      <m:t>цм</m:t>
                    </m:r>
                  </m:sup>
                </m:sSubSup>
              </m:num>
              <m:den>
                <m:r>
                  <w:rPr>
                    <w:rFonts w:ascii="Cambria Math" w:hAnsi="Cambria Math" w:cs="Times New Roman"/>
                    <w:sz w:val="24"/>
                    <w:szCs w:val="24"/>
                    <w:lang w:val="en-US"/>
                  </w:rPr>
                  <m:t>M</m:t>
                </m:r>
              </m:den>
            </m:f>
          </m:e>
          <m:sup>
            <m:r>
              <w:rPr>
                <w:rFonts w:ascii="Cambria Math" w:hAnsi="Cambria Math" w:cs="Times New Roman"/>
                <w:sz w:val="24"/>
                <w:szCs w:val="24"/>
              </w:rPr>
              <m:t>'</m:t>
            </m:r>
          </m:sup>
        </m:sSup>
      </m:oMath>
      <w:r w:rsidRPr="00011544">
        <w:rPr>
          <w:rFonts w:ascii="Times New Roman" w:eastAsiaTheme="minorEastAsia" w:hAnsi="Times New Roman" w:cs="Times New Roman"/>
          <w:sz w:val="24"/>
          <w:szCs w:val="24"/>
        </w:rPr>
        <w:t xml:space="preserve"> неизвестно и его следует направить так что бы угол </w:t>
      </w:r>
      <w:r w:rsidRPr="00011544">
        <w:rPr>
          <w:rFonts w:ascii="Times New Roman" w:eastAsiaTheme="minorEastAsia" w:hAnsi="Times New Roman" w:cs="Times New Roman"/>
          <w:sz w:val="24"/>
          <w:szCs w:val="24"/>
        </w:rPr>
        <w:sym w:font="Symbol" w:char="F071"/>
      </w:r>
      <w:r w:rsidRPr="00011544">
        <w:rPr>
          <w:rFonts w:ascii="Times New Roman" w:eastAsiaTheme="minorEastAsia" w:hAnsi="Times New Roman" w:cs="Times New Roman"/>
          <w:sz w:val="24"/>
          <w:szCs w:val="24"/>
        </w:rPr>
        <w:t xml:space="preserve"> был максимален. Угол </w:t>
      </w:r>
      <w:r w:rsidRPr="00011544">
        <w:rPr>
          <w:rFonts w:ascii="Times New Roman" w:eastAsiaTheme="minorEastAsia" w:hAnsi="Times New Roman" w:cs="Times New Roman"/>
          <w:sz w:val="24"/>
          <w:szCs w:val="24"/>
        </w:rPr>
        <w:sym w:font="Symbol" w:char="F071"/>
      </w:r>
      <w:r w:rsidRPr="00011544">
        <w:rPr>
          <w:rFonts w:ascii="Times New Roman" w:eastAsiaTheme="minorEastAsia" w:hAnsi="Times New Roman" w:cs="Times New Roman"/>
          <w:sz w:val="24"/>
          <w:szCs w:val="24"/>
        </w:rPr>
        <w:t xml:space="preserve"> будет максимален если вектор </w:t>
      </w:r>
      <m:oMath>
        <m:sSup>
          <m:sSupPr>
            <m:ctrlPr>
              <w:rPr>
                <w:rFonts w:ascii="Cambria Math" w:eastAsiaTheme="minorEastAsia" w:hAnsi="Cambria Math" w:cs="Times New Roman"/>
                <w:i/>
                <w:iCs/>
                <w:sz w:val="24"/>
                <w:szCs w:val="24"/>
              </w:rPr>
            </m:ctrlPr>
          </m:sSupPr>
          <m:e>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lang w:val="en-US"/>
                  </w:rPr>
                  <m:t>v</m:t>
                </m:r>
              </m:e>
              <m:sub>
                <m:r>
                  <w:rPr>
                    <w:rFonts w:ascii="Cambria Math" w:eastAsiaTheme="minorEastAsia" w:hAnsi="Cambria Math" w:cs="Times New Roman"/>
                    <w:sz w:val="24"/>
                    <w:szCs w:val="24"/>
                  </w:rPr>
                  <m:t>M</m:t>
                </m:r>
              </m:sub>
            </m:sSub>
          </m:e>
          <m:sup>
            <m:r>
              <w:rPr>
                <w:rFonts w:ascii="Cambria Math" w:eastAsiaTheme="minorEastAsia" w:hAnsi="Cambria Math" w:cs="Times New Roman"/>
                <w:sz w:val="24"/>
                <w:szCs w:val="24"/>
              </w:rPr>
              <m:t>'</m:t>
            </m:r>
          </m:sup>
        </m:sSup>
      </m:oMath>
      <w:r w:rsidRPr="00011544">
        <w:rPr>
          <w:rFonts w:ascii="Times New Roman" w:eastAsiaTheme="minorEastAsia" w:hAnsi="Times New Roman" w:cs="Times New Roman"/>
          <w:sz w:val="24"/>
          <w:szCs w:val="24"/>
        </w:rPr>
        <w:t xml:space="preserve"> будет направлен по касательной к окружности образованной вектором  </w:t>
      </w:r>
      <m:oMath>
        <m:sSup>
          <m:sSupPr>
            <m:ctrlPr>
              <w:rPr>
                <w:rFonts w:ascii="Cambria Math" w:hAnsi="Cambria Math" w:cs="Times New Roman"/>
                <w:i/>
                <w:sz w:val="24"/>
                <w:szCs w:val="24"/>
                <w:lang w:val="en-US"/>
              </w:rPr>
            </m:ctrlPr>
          </m:sSup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v</m:t>
                </m:r>
              </m:e>
              <m:sub>
                <m:r>
                  <w:rPr>
                    <w:rFonts w:ascii="Cambria Math" w:hAnsi="Cambria Math" w:cs="Times New Roman"/>
                    <w:sz w:val="24"/>
                    <w:szCs w:val="24"/>
                    <w:lang w:val="en-US"/>
                  </w:rPr>
                  <m:t>M</m:t>
                </m:r>
              </m:sub>
              <m:sup>
                <m:r>
                  <w:rPr>
                    <w:rFonts w:ascii="Cambria Math" w:hAnsi="Cambria Math" w:cs="Times New Roman"/>
                    <w:sz w:val="24"/>
                    <w:szCs w:val="24"/>
                  </w:rPr>
                  <m:t>цм</m:t>
                </m:r>
              </m:sup>
            </m:sSubSup>
          </m:e>
          <m:sup>
            <m:r>
              <w:rPr>
                <w:rFonts w:ascii="Cambria Math" w:hAnsi="Cambria Math" w:cs="Times New Roman"/>
                <w:sz w:val="24"/>
                <w:szCs w:val="24"/>
              </w:rPr>
              <m:t>'</m:t>
            </m:r>
          </m:sup>
        </m:sSup>
      </m:oMath>
      <w:r w:rsidRPr="00011544">
        <w:rPr>
          <w:rFonts w:ascii="Times New Roman" w:eastAsiaTheme="minorEastAsia" w:hAnsi="Times New Roman" w:cs="Times New Roman"/>
          <w:sz w:val="24"/>
          <w:szCs w:val="24"/>
        </w:rPr>
        <w:t xml:space="preserve">, а значит вектор </w:t>
      </w:r>
      <m:oMath>
        <m:sSup>
          <m:sSupPr>
            <m:ctrlPr>
              <w:rPr>
                <w:rFonts w:ascii="Cambria Math" w:eastAsiaTheme="minorEastAsia" w:hAnsi="Cambria Math" w:cs="Times New Roman"/>
                <w:i/>
                <w:iCs/>
                <w:sz w:val="24"/>
                <w:szCs w:val="24"/>
              </w:rPr>
            </m:ctrlPr>
          </m:sSupPr>
          <m:e>
            <m:sSub>
              <m:sSubPr>
                <m:ctrlPr>
                  <w:rPr>
                    <w:rFonts w:ascii="Cambria Math" w:eastAsiaTheme="minorEastAsia" w:hAnsi="Cambria Math" w:cs="Times New Roman"/>
                    <w:i/>
                    <w:iCs/>
                    <w:sz w:val="24"/>
                    <w:szCs w:val="24"/>
                  </w:rPr>
                </m:ctrlPr>
              </m:sSubPr>
              <m:e>
                <m:r>
                  <w:rPr>
                    <w:rFonts w:ascii="Cambria Math" w:eastAsiaTheme="minorEastAsia" w:hAnsi="Cambria Math" w:cs="Times New Roman"/>
                    <w:sz w:val="24"/>
                    <w:szCs w:val="24"/>
                    <w:lang w:val="en-US"/>
                  </w:rPr>
                  <m:t>v</m:t>
                </m:r>
              </m:e>
              <m:sub>
                <m:r>
                  <w:rPr>
                    <w:rFonts w:ascii="Cambria Math" w:eastAsiaTheme="minorEastAsia" w:hAnsi="Cambria Math" w:cs="Times New Roman"/>
                    <w:sz w:val="24"/>
                    <w:szCs w:val="24"/>
                  </w:rPr>
                  <m:t>M</m:t>
                </m:r>
              </m:sub>
            </m:sSub>
          </m:e>
          <m:sup>
            <m:r>
              <w:rPr>
                <w:rFonts w:ascii="Cambria Math" w:eastAsiaTheme="minorEastAsia" w:hAnsi="Cambria Math" w:cs="Times New Roman"/>
                <w:sz w:val="24"/>
                <w:szCs w:val="24"/>
              </w:rPr>
              <m:t>'</m:t>
            </m:r>
          </m:sup>
        </m:sSup>
      </m:oMath>
      <w:r w:rsidRPr="00011544">
        <w:rPr>
          <w:rFonts w:ascii="Times New Roman" w:eastAsiaTheme="minorEastAsia" w:hAnsi="Times New Roman" w:cs="Times New Roman"/>
          <w:sz w:val="24"/>
          <w:szCs w:val="24"/>
        </w:rPr>
        <w:t xml:space="preserve"> будет перпендикулярен вектору  </w:t>
      </w:r>
      <m:oMath>
        <m:sSup>
          <m:sSupPr>
            <m:ctrlPr>
              <w:rPr>
                <w:rFonts w:ascii="Cambria Math" w:hAnsi="Cambria Math" w:cs="Times New Roman"/>
                <w:i/>
                <w:sz w:val="24"/>
                <w:szCs w:val="24"/>
                <w:lang w:val="en-US"/>
              </w:rPr>
            </m:ctrlPr>
          </m:sSupPr>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v</m:t>
                </m:r>
              </m:e>
              <m:sub>
                <m:r>
                  <w:rPr>
                    <w:rFonts w:ascii="Cambria Math" w:hAnsi="Cambria Math" w:cs="Times New Roman"/>
                    <w:sz w:val="24"/>
                    <w:szCs w:val="24"/>
                    <w:lang w:val="en-US"/>
                  </w:rPr>
                  <m:t>M</m:t>
                </m:r>
              </m:sub>
              <m:sup>
                <m:r>
                  <w:rPr>
                    <w:rFonts w:ascii="Cambria Math" w:hAnsi="Cambria Math" w:cs="Times New Roman"/>
                    <w:sz w:val="24"/>
                    <w:szCs w:val="24"/>
                  </w:rPr>
                  <m:t>цм</m:t>
                </m:r>
              </m:sup>
            </m:sSubSup>
          </m:e>
          <m:sup>
            <m:r>
              <w:rPr>
                <w:rFonts w:ascii="Cambria Math" w:hAnsi="Cambria Math" w:cs="Times New Roman"/>
                <w:sz w:val="24"/>
                <w:szCs w:val="24"/>
              </w:rPr>
              <m:t>'</m:t>
            </m:r>
          </m:sup>
        </m:sSup>
      </m:oMath>
      <w:r w:rsidR="00F74F49">
        <w:rPr>
          <w:rFonts w:ascii="Times New Roman" w:eastAsiaTheme="minorEastAsia" w:hAnsi="Times New Roman" w:cs="Times New Roman"/>
          <w:sz w:val="24"/>
          <w:szCs w:val="24"/>
        </w:rPr>
        <w:t>(Р</w:t>
      </w:r>
      <w:proofErr w:type="spellStart"/>
      <w:r w:rsidRPr="00011544">
        <w:rPr>
          <w:rFonts w:ascii="Times New Roman" w:eastAsiaTheme="minorEastAsia" w:hAnsi="Times New Roman" w:cs="Times New Roman"/>
          <w:sz w:val="24"/>
          <w:szCs w:val="24"/>
        </w:rPr>
        <w:t>ис</w:t>
      </w:r>
      <w:r w:rsidR="00F74F49">
        <w:rPr>
          <w:rFonts w:ascii="Times New Roman" w:eastAsiaTheme="minorEastAsia" w:hAnsi="Times New Roman" w:cs="Times New Roman"/>
          <w:sz w:val="24"/>
          <w:szCs w:val="24"/>
        </w:rPr>
        <w:t>унок</w:t>
      </w:r>
      <w:proofErr w:type="spellEnd"/>
      <w:r w:rsidR="00F74F49">
        <w:rPr>
          <w:rFonts w:ascii="Times New Roman" w:eastAsiaTheme="minorEastAsia" w:hAnsi="Times New Roman" w:cs="Times New Roman"/>
          <w:sz w:val="24"/>
          <w:szCs w:val="24"/>
        </w:rPr>
        <w:t xml:space="preserve"> </w:t>
      </w:r>
      <w:r w:rsidRPr="00011544">
        <w:rPr>
          <w:rFonts w:ascii="Times New Roman" w:eastAsiaTheme="minorEastAsia" w:hAnsi="Times New Roman" w:cs="Times New Roman"/>
          <w:sz w:val="24"/>
          <w:szCs w:val="24"/>
        </w:rPr>
        <w:t>3).</w:t>
      </w:r>
    </w:p>
    <w:p w14:paraId="5E85C4A9" w14:textId="77777777" w:rsidR="00F74F49" w:rsidRDefault="00F74F49" w:rsidP="005849F4">
      <w:pPr>
        <w:keepNext/>
        <w:spacing w:after="0" w:line="300" w:lineRule="auto"/>
        <w:ind w:firstLine="709"/>
        <w:jc w:val="center"/>
      </w:pPr>
      <w:r>
        <w:rPr>
          <w:noProof/>
        </w:rPr>
        <w:drawing>
          <wp:inline distT="0" distB="0" distL="0" distR="0" wp14:anchorId="5C28753F" wp14:editId="66906BC0">
            <wp:extent cx="1755891" cy="1440000"/>
            <wp:effectExtent l="0" t="0" r="0" b="8255"/>
            <wp:docPr id="276327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27875" name=""/>
                    <pic:cNvPicPr/>
                  </pic:nvPicPr>
                  <pic:blipFill>
                    <a:blip r:embed="rId84" cstate="hqprint">
                      <a:extLst>
                        <a:ext uri="{28A0092B-C50C-407E-A947-70E740481C1C}">
                          <a14:useLocalDpi xmlns:a14="http://schemas.microsoft.com/office/drawing/2010/main"/>
                        </a:ext>
                      </a:extLst>
                    </a:blip>
                    <a:stretch>
                      <a:fillRect/>
                    </a:stretch>
                  </pic:blipFill>
                  <pic:spPr>
                    <a:xfrm>
                      <a:off x="0" y="0"/>
                      <a:ext cx="1755891" cy="1440000"/>
                    </a:xfrm>
                    <a:prstGeom prst="rect">
                      <a:avLst/>
                    </a:prstGeom>
                  </pic:spPr>
                </pic:pic>
              </a:graphicData>
            </a:graphic>
          </wp:inline>
        </w:drawing>
      </w:r>
    </w:p>
    <w:p w14:paraId="4CD6813A" w14:textId="4918D398" w:rsidR="00F74F49" w:rsidRPr="00D4204A" w:rsidRDefault="00F74F49" w:rsidP="005849F4">
      <w:pPr>
        <w:pStyle w:val="a6"/>
        <w:spacing w:after="0" w:line="300" w:lineRule="auto"/>
        <w:jc w:val="center"/>
        <w:rPr>
          <w:rFonts w:ascii="Times New Roman" w:eastAsiaTheme="minorEastAsia" w:hAnsi="Times New Roman" w:cs="Times New Roman"/>
          <w:i w:val="0"/>
          <w:iCs w:val="0"/>
          <w:color w:val="auto"/>
          <w:sz w:val="24"/>
          <w:szCs w:val="24"/>
        </w:rPr>
      </w:pPr>
      <w:r w:rsidRPr="00D4204A">
        <w:rPr>
          <w:rFonts w:ascii="Times New Roman" w:hAnsi="Times New Roman" w:cs="Times New Roman"/>
          <w:b/>
          <w:bCs/>
          <w:i w:val="0"/>
          <w:iCs w:val="0"/>
          <w:color w:val="auto"/>
          <w:sz w:val="24"/>
          <w:szCs w:val="24"/>
        </w:rPr>
        <w:t>Рис</w:t>
      </w:r>
      <w:r>
        <w:rPr>
          <w:rFonts w:ascii="Times New Roman" w:hAnsi="Times New Roman" w:cs="Times New Roman"/>
          <w:b/>
          <w:bCs/>
          <w:i w:val="0"/>
          <w:iCs w:val="0"/>
          <w:color w:val="auto"/>
          <w:sz w:val="24"/>
          <w:szCs w:val="24"/>
        </w:rPr>
        <w:t xml:space="preserve">унок 3 </w:t>
      </w:r>
      <w:r>
        <w:rPr>
          <w:rFonts w:ascii="Times New Roman" w:hAnsi="Times New Roman" w:cs="Times New Roman"/>
          <w:i w:val="0"/>
          <w:iCs w:val="0"/>
          <w:color w:val="auto"/>
          <w:sz w:val="24"/>
          <w:szCs w:val="24"/>
        </w:rPr>
        <w:t>Условие максимума угла отклонения налетающей частицы</w:t>
      </w:r>
    </w:p>
    <w:p w14:paraId="1F372D13" w14:textId="35440D85" w:rsidR="003F655B" w:rsidRDefault="003F655B" w:rsidP="005849F4">
      <w:pPr>
        <w:pStyle w:val="TableParagraph"/>
        <w:spacing w:line="300" w:lineRule="auto"/>
        <w:rPr>
          <w:szCs w:val="24"/>
        </w:rPr>
      </w:pPr>
    </w:p>
    <w:p w14:paraId="6E42DFE2" w14:textId="44576F29" w:rsidR="00A05F04" w:rsidRDefault="00A05F04" w:rsidP="005849F4">
      <w:pPr>
        <w:spacing w:after="0" w:line="300" w:lineRule="auto"/>
        <w:ind w:firstLine="567"/>
        <w:jc w:val="both"/>
        <w:rPr>
          <w:rFonts w:ascii="Times New Roman" w:eastAsiaTheme="minorEastAsia" w:hAnsi="Times New Roman" w:cs="Times New Roman"/>
          <w:sz w:val="24"/>
          <w:szCs w:val="24"/>
        </w:rPr>
      </w:pPr>
      <w:r w:rsidRPr="00A05F04">
        <w:rPr>
          <w:rFonts w:ascii="Times New Roman" w:eastAsiaTheme="minorEastAsia" w:hAnsi="Times New Roman" w:cs="Times New Roman"/>
          <w:sz w:val="24"/>
          <w:szCs w:val="24"/>
        </w:rPr>
        <w:t xml:space="preserve">Таким образом мы можем вычислить синус угла </w:t>
      </w: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w:sym w:font="Symbol" w:char="F071"/>
            </m:r>
          </m:e>
          <m:sub>
            <m:r>
              <w:rPr>
                <w:rFonts w:ascii="Cambria Math" w:eastAsiaTheme="minorEastAsia" w:hAnsi="Cambria Math" w:cs="Times New Roman"/>
                <w:sz w:val="24"/>
                <w:szCs w:val="24"/>
              </w:rPr>
              <m:t>m</m:t>
            </m:r>
            <m:r>
              <w:rPr>
                <w:rFonts w:ascii="Cambria Math" w:eastAsiaTheme="minorEastAsia" w:hAnsi="Cambria Math" w:cs="Times New Roman"/>
                <w:sz w:val="24"/>
                <w:szCs w:val="24"/>
                <w:lang w:val="en-US"/>
              </w:rPr>
              <m:t>ax</m:t>
            </m:r>
          </m:sub>
        </m:sSub>
      </m:oMath>
      <w:r w:rsidRPr="00A05F04">
        <w:rPr>
          <w:rFonts w:ascii="Times New Roman" w:eastAsiaTheme="minorEastAsia" w:hAnsi="Times New Roman" w:cs="Times New Roman"/>
          <w:sz w:val="24"/>
          <w:szCs w:val="24"/>
        </w:rPr>
        <w:t>:</w:t>
      </w:r>
    </w:p>
    <w:p w14:paraId="74CB2C13" w14:textId="3246E9D2" w:rsidR="005849F4" w:rsidRPr="005849F4" w:rsidRDefault="00B263F3" w:rsidP="005849F4">
      <w:pPr>
        <w:spacing w:after="0" w:line="300" w:lineRule="auto"/>
        <w:jc w:val="center"/>
        <w:rPr>
          <w:rFonts w:ascii="Times New Roman" w:eastAsia="Times New Roman" w:hAnsi="Times New Roman"/>
          <w:i/>
          <w:sz w:val="24"/>
          <w:szCs w:val="24"/>
        </w:rPr>
      </w:pPr>
      <m:oMath>
        <m:func>
          <m:funcPr>
            <m:ctrlPr>
              <w:rPr>
                <w:rFonts w:ascii="Cambria Math" w:eastAsia="Times New Roman" w:hAnsi="Cambria Math"/>
                <w:i/>
                <w:sz w:val="24"/>
                <w:szCs w:val="24"/>
              </w:rPr>
            </m:ctrlPr>
          </m:funcPr>
          <m:fName>
            <m:r>
              <m:rPr>
                <m:sty m:val="p"/>
              </m:rPr>
              <w:rPr>
                <w:rFonts w:ascii="Cambria Math" w:hAnsi="Cambria Math"/>
                <w:sz w:val="24"/>
                <w:szCs w:val="24"/>
              </w:rPr>
              <m:t>sin</m:t>
            </m:r>
          </m:fName>
          <m:e>
            <m:sSub>
              <m:sSubPr>
                <m:ctrlPr>
                  <w:rPr>
                    <w:rFonts w:ascii="Cambria Math" w:eastAsia="Times New Roman" w:hAnsi="Cambria Math"/>
                    <w:sz w:val="24"/>
                    <w:szCs w:val="24"/>
                  </w:rPr>
                </m:ctrlPr>
              </m:sSubPr>
              <m:e>
                <m:r>
                  <m:rPr>
                    <m:sty m:val="p"/>
                  </m:rPr>
                  <w:rPr>
                    <w:rFonts w:ascii="Cambria Math" w:eastAsia="Times New Roman" w:hAnsi="Cambria Math"/>
                    <w:sz w:val="24"/>
                    <w:szCs w:val="24"/>
                  </w:rPr>
                  <w:sym w:font="Symbol" w:char="F071"/>
                </m:r>
              </m:e>
              <m:sub>
                <m:r>
                  <w:rPr>
                    <w:rFonts w:ascii="Cambria Math" w:eastAsia="Times New Roman" w:hAnsi="Cambria Math"/>
                    <w:sz w:val="24"/>
                    <w:szCs w:val="24"/>
                  </w:rPr>
                  <m:t>m</m:t>
                </m:r>
                <m:r>
                  <w:rPr>
                    <w:rFonts w:ascii="Cambria Math" w:eastAsia="Times New Roman" w:hAnsi="Cambria Math"/>
                    <w:sz w:val="24"/>
                    <w:szCs w:val="24"/>
                    <w:lang w:val="en-US"/>
                  </w:rPr>
                  <m:t>ax</m:t>
                </m:r>
              </m:sub>
            </m:sSub>
          </m:e>
        </m:func>
        <m:r>
          <w:rPr>
            <w:rFonts w:ascii="Cambria Math" w:eastAsia="Times New Roman" w:hAnsi="Cambria Math"/>
            <w:sz w:val="24"/>
            <w:szCs w:val="24"/>
          </w:rPr>
          <m:t xml:space="preserve">= </m:t>
        </m:r>
        <m:f>
          <m:fPr>
            <m:ctrlPr>
              <w:rPr>
                <w:rFonts w:ascii="Cambria Math" w:eastAsia="Times New Roman" w:hAnsi="Cambria Math"/>
                <w:i/>
                <w:sz w:val="24"/>
                <w:szCs w:val="24"/>
                <w:lang w:val="en-US"/>
              </w:rPr>
            </m:ctrlPr>
          </m:fPr>
          <m:num>
            <m:d>
              <m:dPr>
                <m:begChr m:val="|"/>
                <m:endChr m:val="|"/>
                <m:ctrlPr>
                  <w:rPr>
                    <w:rFonts w:ascii="Cambria Math" w:eastAsia="Times New Roman" w:hAnsi="Cambria Math"/>
                    <w:i/>
                    <w:sz w:val="24"/>
                    <w:szCs w:val="24"/>
                    <w:lang w:val="en-US"/>
                  </w:rPr>
                </m:ctrlPr>
              </m:dPr>
              <m:e>
                <m:sSubSup>
                  <m:sSubSupPr>
                    <m:ctrlPr>
                      <w:rPr>
                        <w:rFonts w:ascii="Cambria Math" w:hAnsi="Cambria Math"/>
                        <w:i/>
                        <w:sz w:val="24"/>
                        <w:szCs w:val="24"/>
                        <w:lang w:val="en-US"/>
                      </w:rPr>
                    </m:ctrlPr>
                  </m:sSubSupPr>
                  <m:e>
                    <m:r>
                      <w:rPr>
                        <w:rFonts w:ascii="Cambria Math" w:hAnsi="Cambria Math"/>
                        <w:sz w:val="24"/>
                        <w:szCs w:val="24"/>
                        <w:lang w:val="en-US"/>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e>
            </m:d>
          </m:num>
          <m:den>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цм</m:t>
                    </m:r>
                  </m:sub>
                </m:sSub>
              </m:e>
            </m:d>
            <m:r>
              <w:rPr>
                <w:rFonts w:ascii="Cambria Math" w:hAnsi="Cambria Math"/>
                <w:sz w:val="24"/>
                <w:szCs w:val="24"/>
              </w:rPr>
              <m:t>M</m:t>
            </m:r>
          </m:den>
        </m:f>
      </m:oMath>
      <w:r w:rsidR="005849F4">
        <w:rPr>
          <w:rFonts w:ascii="Times New Roman" w:eastAsia="Times New Roman" w:hAnsi="Times New Roman"/>
          <w:i/>
          <w:sz w:val="24"/>
          <w:szCs w:val="24"/>
        </w:rPr>
        <w:t>,</w:t>
      </w:r>
    </w:p>
    <w:p w14:paraId="3166C4FF" w14:textId="4DED4563" w:rsidR="005849F4" w:rsidRPr="005849F4" w:rsidRDefault="00B263F3" w:rsidP="005849F4">
      <w:pPr>
        <w:spacing w:after="0" w:line="300" w:lineRule="auto"/>
        <w:jc w:val="center"/>
        <w:rPr>
          <w:rFonts w:ascii="Times New Roman" w:eastAsia="Times New Roman" w:hAnsi="Times New Roman"/>
          <w:sz w:val="24"/>
          <w:szCs w:val="24"/>
        </w:rPr>
      </w:pPr>
      <m:oMath>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цм</m:t>
                </m:r>
              </m:sub>
            </m:sSub>
          </m:e>
        </m:d>
        <m:r>
          <w:rPr>
            <w:rFonts w:ascii="Cambria Math" w:hAnsi="Cambria Math"/>
            <w:sz w:val="24"/>
            <w:szCs w:val="24"/>
          </w:rPr>
          <m:t xml:space="preserve">= </m:t>
        </m:r>
        <m:d>
          <m:dPr>
            <m:begChr m:val="|"/>
            <m:endChr m:val="|"/>
            <m:ctrlPr>
              <w:rPr>
                <w:rFonts w:ascii="Cambria Math" w:hAnsi="Cambria Math"/>
                <w:i/>
                <w:sz w:val="24"/>
                <w:szCs w:val="24"/>
                <w:lang w:val="en-US"/>
              </w:rPr>
            </m:ctrlPr>
          </m:dPr>
          <m:e>
            <w:bookmarkStart w:id="19" w:name="_Hlk193892272"/>
            <m:f>
              <m:fPr>
                <m:ctrlPr>
                  <w:rPr>
                    <w:rFonts w:ascii="Cambria Math" w:hAnsi="Cambria Math"/>
                    <w:i/>
                    <w:sz w:val="24"/>
                    <w:szCs w:val="24"/>
                    <w:lang w:val="en-US"/>
                  </w:rPr>
                </m:ctrlPr>
              </m:fPr>
              <m:num>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r>
                  <w:rPr>
                    <w:rFonts w:ascii="Cambria Math" w:hAnsi="Cambria Math"/>
                    <w:sz w:val="24"/>
                    <w:szCs w:val="24"/>
                    <w:lang w:val="en-US"/>
                  </w:rPr>
                  <m:t>m</m:t>
                </m:r>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r>
                  <w:rPr>
                    <w:rFonts w:ascii="Cambria Math" w:hAnsi="Cambria Math"/>
                    <w:sz w:val="24"/>
                    <w:szCs w:val="24"/>
                    <w:lang w:val="en-US"/>
                  </w:rPr>
                  <m:t>M</m:t>
                </m:r>
              </m:num>
              <m:den>
                <m:r>
                  <w:rPr>
                    <w:rFonts w:ascii="Cambria Math" w:hAnsi="Cambria Math"/>
                    <w:sz w:val="24"/>
                    <w:szCs w:val="24"/>
                    <w:lang w:val="en-US"/>
                  </w:rPr>
                  <m:t>m</m:t>
                </m:r>
                <m:r>
                  <w:rPr>
                    <w:rFonts w:ascii="Cambria Math" w:hAnsi="Cambria Math"/>
                    <w:sz w:val="24"/>
                    <w:szCs w:val="24"/>
                  </w:rPr>
                  <m:t>+</m:t>
                </m:r>
                <m:r>
                  <w:rPr>
                    <w:rFonts w:ascii="Cambria Math" w:hAnsi="Cambria Math"/>
                    <w:sz w:val="24"/>
                    <w:szCs w:val="24"/>
                    <w:lang w:val="en-US"/>
                  </w:rPr>
                  <m:t>M</m:t>
                </m:r>
              </m:den>
            </m:f>
            <w:bookmarkEnd w:id="19"/>
          </m:e>
        </m:d>
        <m:r>
          <w:rPr>
            <w:rFonts w:ascii="Cambria Math" w:hAnsi="Cambria Math"/>
            <w:sz w:val="24"/>
            <w:szCs w:val="24"/>
          </w:rPr>
          <m:t>=</m:t>
        </m:r>
        <m:f>
          <m:fPr>
            <m:ctrlPr>
              <w:rPr>
                <w:rFonts w:ascii="Cambria Math" w:hAnsi="Cambria Math"/>
                <w:i/>
                <w:sz w:val="24"/>
                <w:szCs w:val="24"/>
                <w:lang w:val="en-US"/>
              </w:rPr>
            </m:ctrlPr>
          </m:fPr>
          <m:num>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e>
            </m:d>
            <m:r>
              <w:rPr>
                <w:rFonts w:ascii="Cambria Math" w:hAnsi="Cambria Math"/>
                <w:sz w:val="24"/>
                <w:szCs w:val="24"/>
                <w:lang w:val="en-US"/>
              </w:rPr>
              <m:t>M</m:t>
            </m:r>
          </m:num>
          <m:den>
            <m:r>
              <w:rPr>
                <w:rFonts w:ascii="Cambria Math" w:hAnsi="Cambria Math"/>
                <w:sz w:val="24"/>
                <w:szCs w:val="24"/>
                <w:lang w:val="en-US"/>
              </w:rPr>
              <m:t>m</m:t>
            </m:r>
            <m:r>
              <w:rPr>
                <w:rFonts w:ascii="Cambria Math" w:hAnsi="Cambria Math"/>
                <w:sz w:val="24"/>
                <w:szCs w:val="24"/>
              </w:rPr>
              <m:t>+</m:t>
            </m:r>
            <m:r>
              <w:rPr>
                <w:rFonts w:ascii="Cambria Math" w:hAnsi="Cambria Math"/>
                <w:sz w:val="24"/>
                <w:szCs w:val="24"/>
                <w:lang w:val="en-US"/>
              </w:rPr>
              <m:t>M</m:t>
            </m:r>
          </m:den>
        </m:f>
        <m:r>
          <w:rPr>
            <w:rFonts w:ascii="Cambria Math" w:hAnsi="Cambria Math"/>
            <w:sz w:val="24"/>
            <w:szCs w:val="24"/>
          </w:rPr>
          <m:t xml:space="preserve">    </m:t>
        </m:r>
        <m:r>
          <m:rPr>
            <m:sty m:val="p"/>
          </m:rPr>
          <w:rPr>
            <w:rFonts w:ascii="Cambria Math" w:hAnsi="Cambria Math"/>
            <w:sz w:val="24"/>
            <w:szCs w:val="24"/>
          </w:rPr>
          <m:t>т.к.</m:t>
        </m:r>
        <m:r>
          <w:rPr>
            <w:rFonts w:ascii="Cambria Math" w:hAnsi="Cambria Math"/>
            <w:sz w:val="24"/>
            <w:szCs w:val="24"/>
          </w:rPr>
          <m:t xml:space="preserve">  (</m:t>
        </m:r>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r>
          <w:rPr>
            <w:rFonts w:ascii="Cambria Math" w:hAnsi="Cambria Math"/>
            <w:sz w:val="24"/>
            <w:szCs w:val="24"/>
          </w:rPr>
          <m:t>=0)</m:t>
        </m:r>
      </m:oMath>
      <w:r w:rsidR="005849F4">
        <w:rPr>
          <w:rFonts w:ascii="Times New Roman" w:eastAsia="Times New Roman" w:hAnsi="Times New Roman"/>
          <w:sz w:val="24"/>
          <w:szCs w:val="24"/>
        </w:rPr>
        <w:t>,</w:t>
      </w:r>
    </w:p>
    <w:p w14:paraId="4EA03A49" w14:textId="0DA1C638" w:rsidR="005849F4" w:rsidRPr="005849F4" w:rsidRDefault="00B263F3" w:rsidP="005849F4">
      <w:pPr>
        <w:spacing w:after="0" w:line="300" w:lineRule="auto"/>
        <w:jc w:val="center"/>
        <w:rPr>
          <w:rFonts w:ascii="Times New Roman" w:eastAsia="Times New Roman" w:hAnsi="Times New Roman"/>
          <w:i/>
          <w:sz w:val="24"/>
          <w:szCs w:val="24"/>
        </w:rPr>
      </w:pPr>
      <m:oMath>
        <m:f>
          <m:fPr>
            <m:ctrlPr>
              <w:rPr>
                <w:rFonts w:ascii="Cambria Math" w:eastAsia="Times New Roman" w:hAnsi="Cambria Math"/>
                <w:i/>
                <w:sz w:val="24"/>
                <w:szCs w:val="24"/>
                <w:lang w:val="en-US"/>
              </w:rPr>
            </m:ctrlPr>
          </m:fPr>
          <m:num>
            <m:d>
              <m:dPr>
                <m:begChr m:val="|"/>
                <m:endChr m:val="|"/>
                <m:ctrlPr>
                  <w:rPr>
                    <w:rFonts w:ascii="Cambria Math" w:eastAsia="Times New Roman" w:hAnsi="Cambria Math"/>
                    <w:i/>
                    <w:sz w:val="24"/>
                    <w:szCs w:val="24"/>
                    <w:lang w:val="en-US"/>
                  </w:rPr>
                </m:ctrlPr>
              </m:dPr>
              <m:e>
                <m:sSubSup>
                  <m:sSubSupPr>
                    <m:ctrlPr>
                      <w:rPr>
                        <w:rFonts w:ascii="Cambria Math" w:hAnsi="Cambria Math"/>
                        <w:i/>
                        <w:sz w:val="24"/>
                        <w:szCs w:val="24"/>
                        <w:lang w:val="en-US"/>
                      </w:rPr>
                    </m:ctrlPr>
                  </m:sSubSupPr>
                  <m:e>
                    <m:r>
                      <w:rPr>
                        <w:rFonts w:ascii="Cambria Math" w:hAnsi="Cambria Math"/>
                        <w:sz w:val="24"/>
                        <w:szCs w:val="24"/>
                        <w:lang w:val="en-US"/>
                      </w:rPr>
                      <m:t>p</m:t>
                    </m:r>
                  </m:e>
                  <m:sub>
                    <m:r>
                      <w:rPr>
                        <w:rFonts w:ascii="Cambria Math" w:hAnsi="Cambria Math"/>
                        <w:sz w:val="24"/>
                        <w:szCs w:val="24"/>
                        <w:lang w:val="en-US"/>
                      </w:rPr>
                      <m:t>M</m:t>
                    </m:r>
                  </m:sub>
                  <m:sup>
                    <m:r>
                      <w:rPr>
                        <w:rFonts w:ascii="Cambria Math" w:hAnsi="Cambria Math"/>
                        <w:sz w:val="24"/>
                        <w:szCs w:val="24"/>
                      </w:rPr>
                      <m:t>цм</m:t>
                    </m:r>
                  </m:sup>
                </m:sSubSup>
                <m:r>
                  <w:rPr>
                    <w:rFonts w:ascii="Cambria Math" w:hAnsi="Cambria Math"/>
                    <w:sz w:val="24"/>
                    <w:szCs w:val="24"/>
                  </w:rPr>
                  <m:t>'</m:t>
                </m:r>
              </m:e>
            </m:d>
          </m:num>
          <m:den>
            <m:r>
              <w:rPr>
                <w:rFonts w:ascii="Cambria Math" w:hAnsi="Cambria Math"/>
                <w:sz w:val="24"/>
                <w:szCs w:val="24"/>
              </w:rPr>
              <m:t>M</m:t>
            </m:r>
          </m:den>
        </m:f>
        <m:r>
          <w:rPr>
            <w:rFonts w:ascii="Cambria Math" w:eastAsia="Times New Roman" w:hAnsi="Cambria Math"/>
            <w:sz w:val="24"/>
            <w:szCs w:val="24"/>
          </w:rPr>
          <m:t xml:space="preserve">= </m:t>
        </m:r>
        <m:f>
          <m:fPr>
            <m:ctrlPr>
              <w:rPr>
                <w:rFonts w:ascii="Cambria Math" w:eastAsia="Times New Roman" w:hAnsi="Cambria Math"/>
                <w:i/>
                <w:sz w:val="24"/>
                <w:szCs w:val="24"/>
                <w:lang w:val="en-US"/>
              </w:rPr>
            </m:ctrlPr>
          </m:fPr>
          <m:num>
            <m:d>
              <m:dPr>
                <m:begChr m:val="|"/>
                <m:endChr m:val="|"/>
                <m:ctrlPr>
                  <w:rPr>
                    <w:rFonts w:ascii="Cambria Math" w:eastAsia="Times New Roman" w:hAnsi="Cambria Math"/>
                    <w:i/>
                    <w:sz w:val="24"/>
                    <w:szCs w:val="24"/>
                    <w:lang w:val="en-US"/>
                  </w:rPr>
                </m:ctrlPr>
              </m:dPr>
              <m:e>
                <m:sSubSup>
                  <m:sSubSupPr>
                    <m:ctrlPr>
                      <w:rPr>
                        <w:rFonts w:ascii="Cambria Math" w:hAnsi="Cambria Math"/>
                        <w:i/>
                        <w:sz w:val="24"/>
                        <w:szCs w:val="24"/>
                        <w:lang w:val="en-US"/>
                      </w:rPr>
                    </m:ctrlPr>
                  </m:sSubSupPr>
                  <m:e>
                    <m:r>
                      <w:rPr>
                        <w:rFonts w:ascii="Cambria Math" w:hAnsi="Cambria Math"/>
                        <w:sz w:val="24"/>
                        <w:szCs w:val="24"/>
                        <w:lang w:val="en-US"/>
                      </w:rPr>
                      <m:t>p</m:t>
                    </m:r>
                  </m:e>
                  <m:sub>
                    <m:r>
                      <w:rPr>
                        <w:rFonts w:ascii="Cambria Math" w:hAnsi="Cambria Math"/>
                        <w:sz w:val="24"/>
                        <w:szCs w:val="24"/>
                        <w:lang w:val="en-US"/>
                      </w:rPr>
                      <m:t>M</m:t>
                    </m:r>
                  </m:sub>
                  <m:sup>
                    <m:r>
                      <w:rPr>
                        <w:rFonts w:ascii="Cambria Math" w:hAnsi="Cambria Math"/>
                        <w:sz w:val="24"/>
                        <w:szCs w:val="24"/>
                      </w:rPr>
                      <m:t>цм</m:t>
                    </m:r>
                  </m:sup>
                </m:sSubSup>
              </m:e>
            </m:d>
          </m:num>
          <m:den>
            <m:r>
              <w:rPr>
                <w:rFonts w:ascii="Cambria Math" w:hAnsi="Cambria Math"/>
                <w:sz w:val="24"/>
                <w:szCs w:val="24"/>
              </w:rPr>
              <m:t>M</m:t>
            </m:r>
          </m:den>
        </m:f>
        <m:r>
          <w:rPr>
            <w:rFonts w:ascii="Cambria Math" w:eastAsia="Times New Roman" w:hAnsi="Cambria Math"/>
            <w:sz w:val="24"/>
            <w:szCs w:val="24"/>
          </w:rPr>
          <m:t>=</m:t>
        </m:r>
        <m:sSub>
          <m:sSubPr>
            <m:ctrlPr>
              <w:rPr>
                <w:rFonts w:ascii="Cambria Math" w:eastAsia="Times New Roman" w:hAnsi="Cambria Math"/>
                <w:i/>
                <w:iCs/>
                <w:sz w:val="24"/>
                <w:szCs w:val="24"/>
              </w:rPr>
            </m:ctrlPr>
          </m:sSubPr>
          <m:e>
            <m:r>
              <w:rPr>
                <w:rFonts w:ascii="Cambria Math" w:eastAsia="Times New Roman" w:hAnsi="Cambria Math"/>
                <w:sz w:val="24"/>
                <w:szCs w:val="24"/>
                <w:lang w:val="en-US"/>
              </w:rPr>
              <m:t>v</m:t>
            </m:r>
          </m:e>
          <m:sub>
            <m:r>
              <w:rPr>
                <w:rFonts w:ascii="Cambria Math" w:eastAsia="Times New Roman" w:hAnsi="Cambria Math"/>
                <w:sz w:val="24"/>
                <w:szCs w:val="24"/>
              </w:rPr>
              <m:t>M</m:t>
            </m:r>
          </m:sub>
        </m:sSub>
        <m:r>
          <w:rPr>
            <w:rFonts w:ascii="Cambria Math" w:eastAsia="Times New Roman" w:hAnsi="Cambria Math"/>
            <w:sz w:val="24"/>
            <w:szCs w:val="24"/>
          </w:rPr>
          <m:t>-</m:t>
        </m:r>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цм</m:t>
            </m:r>
          </m:sub>
        </m:sSub>
        <m:r>
          <w:rPr>
            <w:rFonts w:ascii="Cambria Math" w:hAnsi="Cambria Math"/>
            <w:sz w:val="24"/>
            <w:szCs w:val="24"/>
          </w:rPr>
          <m:t>=</m:t>
        </m:r>
        <m:f>
          <m:fPr>
            <m:ctrlPr>
              <w:rPr>
                <w:rFonts w:ascii="Cambria Math" w:hAnsi="Cambria Math"/>
                <w:i/>
                <w:sz w:val="24"/>
                <w:szCs w:val="24"/>
                <w:lang w:val="en-US"/>
              </w:rPr>
            </m:ctrlPr>
          </m:fPr>
          <m:num>
            <m:d>
              <m:dPr>
                <m:begChr m:val="|"/>
                <m:endChr m:val="|"/>
                <m:ctrlPr>
                  <w:rPr>
                    <w:rFonts w:ascii="Cambria Math" w:hAnsi="Cambria Math"/>
                    <w:i/>
                    <w:sz w:val="24"/>
                    <w:szCs w:val="24"/>
                    <w:lang w:val="en-US"/>
                  </w:rPr>
                </m:ctrlPr>
              </m:dPr>
              <m:e>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M</m:t>
                    </m:r>
                  </m:sub>
                </m:sSub>
              </m:e>
            </m:d>
            <m:r>
              <w:rPr>
                <w:rFonts w:ascii="Cambria Math" w:hAnsi="Cambria Math"/>
                <w:sz w:val="24"/>
                <w:szCs w:val="24"/>
                <w:lang w:val="en-US"/>
              </w:rPr>
              <m:t>m</m:t>
            </m:r>
          </m:num>
          <m:den>
            <m:r>
              <w:rPr>
                <w:rFonts w:ascii="Cambria Math" w:hAnsi="Cambria Math"/>
                <w:sz w:val="24"/>
                <w:szCs w:val="24"/>
                <w:lang w:val="en-US"/>
              </w:rPr>
              <m:t>m</m:t>
            </m:r>
            <m:r>
              <w:rPr>
                <w:rFonts w:ascii="Cambria Math" w:hAnsi="Cambria Math"/>
                <w:sz w:val="24"/>
                <w:szCs w:val="24"/>
              </w:rPr>
              <m:t>+</m:t>
            </m:r>
            <m:r>
              <w:rPr>
                <w:rFonts w:ascii="Cambria Math" w:hAnsi="Cambria Math"/>
                <w:sz w:val="24"/>
                <w:szCs w:val="24"/>
                <w:lang w:val="en-US"/>
              </w:rPr>
              <m:t>M</m:t>
            </m:r>
          </m:den>
        </m:f>
        <m:r>
          <w:rPr>
            <w:rFonts w:ascii="Cambria Math" w:hAnsi="Cambria Math"/>
            <w:sz w:val="24"/>
            <w:szCs w:val="24"/>
          </w:rPr>
          <m:t xml:space="preserve">      см. утв. (*)</m:t>
        </m:r>
      </m:oMath>
      <w:r w:rsidR="005849F4">
        <w:rPr>
          <w:rFonts w:ascii="Times New Roman" w:eastAsia="Times New Roman" w:hAnsi="Times New Roman"/>
          <w:i/>
          <w:sz w:val="24"/>
          <w:szCs w:val="24"/>
        </w:rPr>
        <w:t>.</w:t>
      </w:r>
    </w:p>
    <w:p w14:paraId="7BD7147F" w14:textId="2CBB2F2E" w:rsidR="008F5E44" w:rsidRPr="005849F4" w:rsidRDefault="008F5E44" w:rsidP="005849F4">
      <w:pPr>
        <w:spacing w:after="0" w:line="300" w:lineRule="auto"/>
        <w:ind w:firstLine="567"/>
        <w:jc w:val="both"/>
        <w:rPr>
          <w:rFonts w:ascii="Times New Roman" w:eastAsiaTheme="minorEastAsia" w:hAnsi="Times New Roman" w:cs="Times New Roman"/>
          <w:i/>
          <w:sz w:val="24"/>
          <w:szCs w:val="24"/>
        </w:rPr>
      </w:pPr>
      <w:r w:rsidRPr="008F5E44">
        <w:rPr>
          <w:rFonts w:ascii="Times New Roman" w:eastAsiaTheme="minorEastAsia" w:hAnsi="Times New Roman" w:cs="Times New Roman"/>
          <w:iCs/>
          <w:sz w:val="24"/>
          <w:szCs w:val="24"/>
        </w:rPr>
        <w:t>Откуда:</w:t>
      </w:r>
      <w:r w:rsidR="005849F4">
        <w:rPr>
          <w:rFonts w:ascii="Times New Roman" w:eastAsiaTheme="minorEastAsia" w:hAnsi="Times New Roman" w:cs="Times New Roman"/>
          <w:iCs/>
          <w:sz w:val="24"/>
          <w:szCs w:val="24"/>
        </w:rPr>
        <w:t xml:space="preserve"> </w:t>
      </w:r>
      <m:oMath>
        <m:func>
          <m:funcPr>
            <m:ctrlPr>
              <w:rPr>
                <w:rFonts w:ascii="Cambria Math" w:eastAsiaTheme="minorEastAsia" w:hAnsi="Cambria Math" w:cs="Times New Roman"/>
                <w:i/>
                <w:sz w:val="24"/>
                <w:szCs w:val="24"/>
              </w:rPr>
            </m:ctrlPr>
          </m:funcPr>
          <m:fName>
            <m:r>
              <m:rPr>
                <m:sty m:val="p"/>
              </m:rPr>
              <w:rPr>
                <w:rFonts w:ascii="Cambria Math" w:hAnsi="Cambria Math" w:cs="Times New Roman"/>
                <w:sz w:val="24"/>
                <w:szCs w:val="24"/>
              </w:rPr>
              <m:t>sin</m:t>
            </m:r>
          </m:fName>
          <m:e>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w:sym w:font="Symbol" w:char="F071"/>
                </m:r>
              </m:e>
              <m:sub>
                <m:r>
                  <w:rPr>
                    <w:rFonts w:ascii="Cambria Math" w:eastAsiaTheme="minorEastAsia" w:hAnsi="Cambria Math" w:cs="Times New Roman"/>
                    <w:sz w:val="24"/>
                    <w:szCs w:val="24"/>
                  </w:rPr>
                  <m:t>m</m:t>
                </m:r>
                <m:r>
                  <w:rPr>
                    <w:rFonts w:ascii="Cambria Math" w:eastAsiaTheme="minorEastAsia" w:hAnsi="Cambria Math" w:cs="Times New Roman"/>
                    <w:sz w:val="24"/>
                    <w:szCs w:val="24"/>
                    <w:lang w:val="en-US"/>
                  </w:rPr>
                  <m:t>ax</m:t>
                </m:r>
                <m:r>
                  <w:rPr>
                    <w:rFonts w:ascii="Cambria Math" w:eastAsiaTheme="minorEastAsia" w:hAnsi="Cambria Math" w:cs="Times New Roman"/>
                    <w:sz w:val="24"/>
                    <w:szCs w:val="24"/>
                  </w:rPr>
                  <m:t xml:space="preserve"> </m:t>
                </m:r>
              </m:sub>
            </m:sSub>
          </m:e>
        </m:func>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lang w:val="en-US"/>
              </w:rPr>
              <m:t>m</m:t>
            </m:r>
          </m:num>
          <m:den>
            <m:r>
              <w:rPr>
                <w:rFonts w:ascii="Cambria Math" w:hAnsi="Cambria Math" w:cs="Times New Roman"/>
                <w:sz w:val="24"/>
                <w:szCs w:val="24"/>
              </w:rPr>
              <m:t>M</m:t>
            </m:r>
          </m:den>
        </m:f>
      </m:oMath>
      <w:r w:rsidR="005849F4">
        <w:rPr>
          <w:rFonts w:ascii="Times New Roman" w:eastAsiaTheme="minorEastAsia" w:hAnsi="Times New Roman" w:cs="Times New Roman"/>
          <w:sz w:val="24"/>
          <w:szCs w:val="24"/>
        </w:rPr>
        <w:t>.</w:t>
      </w:r>
    </w:p>
    <w:p w14:paraId="5EFA3C35" w14:textId="11B960A4" w:rsidR="00990D7A" w:rsidRPr="00A21F50" w:rsidRDefault="005849F4" w:rsidP="005849F4">
      <w:pPr>
        <w:pStyle w:val="TableParagraph"/>
        <w:spacing w:line="300" w:lineRule="auto"/>
        <w:rPr>
          <w:szCs w:val="24"/>
        </w:rPr>
      </w:pPr>
      <w:r>
        <w:rPr>
          <w:szCs w:val="24"/>
        </w:rPr>
        <w:t>То есть в случае, когда н</w:t>
      </w:r>
      <w:r w:rsidR="00990D7A" w:rsidRPr="00A21F50">
        <w:rPr>
          <w:szCs w:val="24"/>
        </w:rPr>
        <w:t>ейтрон рассеива</w:t>
      </w:r>
      <w:r>
        <w:rPr>
          <w:szCs w:val="24"/>
        </w:rPr>
        <w:t>е</w:t>
      </w:r>
      <w:r w:rsidR="00990D7A" w:rsidRPr="00A21F50">
        <w:rPr>
          <w:szCs w:val="24"/>
        </w:rPr>
        <w:t xml:space="preserve">тся </w:t>
      </w:r>
      <w:r>
        <w:rPr>
          <w:szCs w:val="24"/>
        </w:rPr>
        <w:t xml:space="preserve">на </w:t>
      </w:r>
      <w:r w:rsidR="00990D7A" w:rsidRPr="00A21F50">
        <w:rPr>
          <w:szCs w:val="24"/>
        </w:rPr>
        <w:t>протон</w:t>
      </w:r>
      <w:r>
        <w:rPr>
          <w:szCs w:val="24"/>
        </w:rPr>
        <w:t>е</w:t>
      </w:r>
      <w:r w:rsidR="00990D7A" w:rsidRPr="00A21F50">
        <w:rPr>
          <w:szCs w:val="24"/>
        </w:rPr>
        <w:t>, массы их очень близки</w:t>
      </w:r>
      <w:r>
        <w:rPr>
          <w:szCs w:val="24"/>
        </w:rPr>
        <w:t xml:space="preserve"> (</w:t>
      </w:r>
      <w:r w:rsidRPr="005849F4">
        <w:rPr>
          <w:i/>
          <w:szCs w:val="24"/>
          <w:lang w:val="en-US"/>
        </w:rPr>
        <w:t>m</w:t>
      </w:r>
      <w:r w:rsidRPr="005849F4">
        <w:rPr>
          <w:i/>
          <w:szCs w:val="24"/>
          <w:lang w:val="en-US"/>
        </w:rPr>
        <w:sym w:font="Symbol" w:char="F0BB"/>
      </w:r>
      <w:proofErr w:type="spellStart"/>
      <w:r w:rsidRPr="005849F4">
        <w:rPr>
          <w:i/>
          <w:szCs w:val="24"/>
          <w:lang w:val="en-US"/>
        </w:rPr>
        <w:t>M</w:t>
      </w:r>
      <w:proofErr w:type="spellEnd"/>
      <w:r w:rsidRPr="005849F4">
        <w:rPr>
          <w:szCs w:val="24"/>
        </w:rPr>
        <w:t>)</w:t>
      </w:r>
      <w:r w:rsidR="00990D7A" w:rsidRPr="00A21F50">
        <w:rPr>
          <w:szCs w:val="24"/>
        </w:rPr>
        <w:t xml:space="preserve">, но </w:t>
      </w:r>
      <m:oMath>
        <m:sSub>
          <m:sSubPr>
            <m:ctrlPr>
              <w:rPr>
                <w:rFonts w:ascii="Cambria Math" w:hAnsi="Cambria Math"/>
                <w:szCs w:val="24"/>
              </w:rPr>
            </m:ctrlPr>
          </m:sSubPr>
          <m:e>
            <m:r>
              <w:rPr>
                <w:rFonts w:ascii="Cambria Math" w:hAnsi="Cambria Math"/>
                <w:szCs w:val="24"/>
              </w:rPr>
              <m:t>m</m:t>
            </m:r>
          </m:e>
          <m:sub>
            <m:r>
              <w:rPr>
                <w:rFonts w:ascii="Cambria Math" w:hAnsi="Cambria Math"/>
                <w:szCs w:val="24"/>
              </w:rPr>
              <m:t>n</m:t>
            </m:r>
          </m:sub>
        </m:sSub>
        <m:r>
          <m:rPr>
            <m:sty m:val="p"/>
          </m:rPr>
          <w:rPr>
            <w:rFonts w:ascii="Cambria Math" w:hAnsi="Cambria Math"/>
            <w:szCs w:val="24"/>
          </w:rPr>
          <m:t>&gt;</m:t>
        </m:r>
        <m:sSub>
          <m:sSubPr>
            <m:ctrlPr>
              <w:rPr>
                <w:rFonts w:ascii="Cambria Math" w:hAnsi="Cambria Math"/>
                <w:szCs w:val="24"/>
              </w:rPr>
            </m:ctrlPr>
          </m:sSubPr>
          <m:e>
            <m:r>
              <w:rPr>
                <w:rFonts w:ascii="Cambria Math" w:hAnsi="Cambria Math"/>
                <w:szCs w:val="24"/>
              </w:rPr>
              <m:t>m</m:t>
            </m:r>
          </m:e>
          <m:sub>
            <m:r>
              <w:rPr>
                <w:rFonts w:ascii="Cambria Math" w:hAnsi="Cambria Math"/>
                <w:szCs w:val="24"/>
              </w:rPr>
              <m:t>p</m:t>
            </m:r>
          </m:sub>
        </m:sSub>
      </m:oMath>
      <w:r w:rsidR="00990D7A" w:rsidRPr="00A21F50">
        <w:rPr>
          <w:szCs w:val="24"/>
        </w:rPr>
        <w:t xml:space="preserve"> , максимальный угол отклонения почти </w:t>
      </w:r>
      <m:oMath>
        <m:r>
          <w:rPr>
            <w:rFonts w:ascii="Cambria Math" w:hAnsi="Cambria Math"/>
            <w:szCs w:val="24"/>
          </w:rPr>
          <m:t>π</m:t>
        </m:r>
        <m:r>
          <m:rPr>
            <m:sty m:val="p"/>
          </m:rPr>
          <w:rPr>
            <w:rFonts w:ascii="Cambria Math" w:hAnsi="Cambria Math"/>
            <w:szCs w:val="24"/>
          </w:rPr>
          <m:t>/2</m:t>
        </m:r>
      </m:oMath>
      <w:r w:rsidR="00990D7A" w:rsidRPr="00A21F50">
        <w:rPr>
          <w:szCs w:val="24"/>
        </w:rPr>
        <w:t xml:space="preserve"> поэтому нейтроны рассеваются в переднее полупространство. При пренебрежении многократными рассеяниями назад ничего не выйдет.</w:t>
      </w:r>
    </w:p>
    <w:p w14:paraId="2054527C" w14:textId="77777777" w:rsidR="006827C8" w:rsidRDefault="006827C8" w:rsidP="00DF7F98">
      <w:pPr>
        <w:pStyle w:val="aff9"/>
        <w:spacing w:after="0" w:line="300" w:lineRule="auto"/>
        <w:ind w:firstLine="567"/>
        <w:rPr>
          <w:rFonts w:ascii="Times New Roman" w:hAnsi="Times New Roman" w:cs="Times New Roman"/>
          <w:b/>
          <w:noProof/>
          <w:sz w:val="24"/>
          <w:szCs w:val="24"/>
        </w:rPr>
      </w:pPr>
    </w:p>
    <w:p w14:paraId="70F01FA7" w14:textId="6D6C9066" w:rsidR="00DF7F98" w:rsidRPr="00440526" w:rsidRDefault="00DF7F98" w:rsidP="00DF7F98">
      <w:pPr>
        <w:pStyle w:val="aff9"/>
        <w:spacing w:after="0" w:line="300" w:lineRule="auto"/>
        <w:ind w:firstLine="567"/>
        <w:rPr>
          <w:rFonts w:ascii="Times New Roman" w:hAnsi="Times New Roman" w:cs="Times New Roman"/>
          <w:b/>
          <w:noProof/>
          <w:sz w:val="24"/>
          <w:szCs w:val="24"/>
        </w:rPr>
      </w:pPr>
      <w:r>
        <w:rPr>
          <w:rFonts w:ascii="Times New Roman" w:hAnsi="Times New Roman" w:cs="Times New Roman"/>
          <w:b/>
          <w:noProof/>
          <w:sz w:val="24"/>
          <w:szCs w:val="24"/>
        </w:rPr>
        <w:t>Альтернативное решение</w:t>
      </w:r>
      <w:r w:rsidR="005B501A">
        <w:rPr>
          <w:rFonts w:ascii="Times New Roman" w:hAnsi="Times New Roman" w:cs="Times New Roman"/>
          <w:b/>
          <w:noProof/>
          <w:sz w:val="24"/>
          <w:szCs w:val="24"/>
        </w:rPr>
        <w:t>:</w:t>
      </w:r>
    </w:p>
    <w:p w14:paraId="1635ED97" w14:textId="3B6AE74D" w:rsidR="0048576F" w:rsidRPr="00A21F50" w:rsidRDefault="0048576F" w:rsidP="00A21F50">
      <w:pPr>
        <w:spacing w:after="0" w:line="300" w:lineRule="auto"/>
        <w:ind w:firstLine="567"/>
        <w:jc w:val="both"/>
        <w:rPr>
          <w:rFonts w:ascii="Times New Roman" w:hAnsi="Times New Roman" w:cs="Times New Roman"/>
          <w:color w:val="404040"/>
          <w:sz w:val="24"/>
          <w:szCs w:val="24"/>
        </w:rPr>
      </w:pPr>
      <w:r w:rsidRPr="00A21F50">
        <w:rPr>
          <w:rFonts w:ascii="Times New Roman" w:hAnsi="Times New Roman" w:cs="Times New Roman"/>
          <w:color w:val="404040"/>
          <w:sz w:val="24"/>
          <w:szCs w:val="24"/>
        </w:rPr>
        <w:t>Нейтроны, падающие на водородное облако, будут взаимодействовать в основном с ядрами водорода, то есть с протонами</w:t>
      </w:r>
      <w:r w:rsidR="00A21F50">
        <w:rPr>
          <w:rFonts w:ascii="Times New Roman" w:hAnsi="Times New Roman" w:cs="Times New Roman"/>
          <w:color w:val="404040"/>
          <w:sz w:val="24"/>
          <w:szCs w:val="24"/>
        </w:rPr>
        <w:t>,</w:t>
      </w:r>
      <w:r w:rsidRPr="00A21F50">
        <w:rPr>
          <w:rFonts w:ascii="Times New Roman" w:hAnsi="Times New Roman" w:cs="Times New Roman"/>
          <w:color w:val="404040"/>
          <w:sz w:val="24"/>
          <w:szCs w:val="24"/>
        </w:rPr>
        <w:t xml:space="preserve"> преимущественно через</w:t>
      </w:r>
      <w:r w:rsidR="00A21F50">
        <w:rPr>
          <w:color w:val="404040"/>
        </w:rPr>
        <w:t xml:space="preserve"> </w:t>
      </w:r>
      <w:r w:rsidRPr="00A21F50">
        <w:rPr>
          <w:rStyle w:val="a9"/>
          <w:rFonts w:ascii="Times New Roman" w:hAnsi="Times New Roman" w:cs="Times New Roman"/>
          <w:color w:val="404040"/>
          <w:sz w:val="24"/>
          <w:szCs w:val="24"/>
        </w:rPr>
        <w:t>упругое рассеяние</w:t>
      </w:r>
      <w:r w:rsidRPr="00A21F50">
        <w:rPr>
          <w:rFonts w:ascii="Times New Roman" w:hAnsi="Times New Roman" w:cs="Times New Roman"/>
          <w:color w:val="404040"/>
          <w:sz w:val="24"/>
          <w:szCs w:val="24"/>
        </w:rPr>
        <w:t xml:space="preserve">. Сечение упругого рассеяния нейтронов на протонах очень велико, особенно для тепловых (медленных) </w:t>
      </w:r>
      <w:r w:rsidRPr="00A21F50">
        <w:rPr>
          <w:rFonts w:ascii="Times New Roman" w:hAnsi="Times New Roman" w:cs="Times New Roman"/>
          <w:color w:val="404040"/>
          <w:sz w:val="24"/>
          <w:szCs w:val="24"/>
        </w:rPr>
        <w:lastRenderedPageBreak/>
        <w:t>нейтронов. Это связано с тем, что массы нейтрона и протона почти равны (</w:t>
      </w:r>
      <w:proofErr w:type="spellStart"/>
      <w:r w:rsidRPr="00A21F50">
        <w:rPr>
          <w:rStyle w:val="mord"/>
          <w:rFonts w:ascii="Times New Roman" w:hAnsi="Times New Roman" w:cs="Times New Roman"/>
          <w:i/>
          <w:iCs/>
          <w:color w:val="404040"/>
          <w:sz w:val="24"/>
          <w:szCs w:val="24"/>
        </w:rPr>
        <w:t>m</w:t>
      </w:r>
      <w:r w:rsidRPr="00A21F50">
        <w:rPr>
          <w:rStyle w:val="mord"/>
          <w:rFonts w:ascii="Times New Roman" w:hAnsi="Times New Roman" w:cs="Times New Roman"/>
          <w:i/>
          <w:iCs/>
          <w:color w:val="404040"/>
          <w:sz w:val="24"/>
          <w:szCs w:val="24"/>
          <w:vertAlign w:val="subscript"/>
        </w:rPr>
        <w:t>n</w:t>
      </w:r>
      <w:proofErr w:type="spellEnd"/>
      <w:r w:rsidR="00A21F50">
        <w:rPr>
          <w:rStyle w:val="mord"/>
          <w:rFonts w:ascii="Times New Roman" w:hAnsi="Times New Roman" w:cs="Times New Roman"/>
          <w:i/>
          <w:iCs/>
          <w:color w:val="404040"/>
          <w:sz w:val="24"/>
          <w:szCs w:val="24"/>
          <w:vertAlign w:val="subscript"/>
        </w:rPr>
        <w:t xml:space="preserve"> </w:t>
      </w:r>
      <w:r w:rsidRPr="00A21F50">
        <w:rPr>
          <w:rStyle w:val="mrel"/>
          <w:rFonts w:ascii="Times New Roman" w:hAnsi="Times New Roman" w:cs="Times New Roman"/>
          <w:color w:val="404040"/>
          <w:sz w:val="24"/>
          <w:szCs w:val="24"/>
        </w:rPr>
        <w:t>≈</w:t>
      </w:r>
      <w:r w:rsidR="00A21F50">
        <w:rPr>
          <w:rStyle w:val="mrel"/>
          <w:rFonts w:ascii="Times New Roman" w:hAnsi="Times New Roman" w:cs="Times New Roman"/>
          <w:color w:val="404040"/>
          <w:sz w:val="24"/>
          <w:szCs w:val="24"/>
        </w:rPr>
        <w:t xml:space="preserve"> </w:t>
      </w:r>
      <w:proofErr w:type="spellStart"/>
      <w:r w:rsidRPr="00A21F50">
        <w:rPr>
          <w:rStyle w:val="mord"/>
          <w:rFonts w:ascii="Times New Roman" w:hAnsi="Times New Roman" w:cs="Times New Roman"/>
          <w:i/>
          <w:iCs/>
          <w:color w:val="404040"/>
          <w:sz w:val="24"/>
          <w:szCs w:val="24"/>
        </w:rPr>
        <w:t>m</w:t>
      </w:r>
      <w:r w:rsidRPr="00A21F50">
        <w:rPr>
          <w:rStyle w:val="mord"/>
          <w:rFonts w:ascii="Times New Roman" w:hAnsi="Times New Roman" w:cs="Times New Roman"/>
          <w:i/>
          <w:iCs/>
          <w:color w:val="404040"/>
          <w:sz w:val="24"/>
          <w:szCs w:val="24"/>
          <w:vertAlign w:val="subscript"/>
        </w:rPr>
        <w:t>p</w:t>
      </w:r>
      <w:proofErr w:type="spellEnd"/>
      <w:r w:rsidRPr="00A21F50">
        <w:rPr>
          <w:rFonts w:ascii="Times New Roman" w:hAnsi="Times New Roman" w:cs="Times New Roman"/>
          <w:color w:val="404040"/>
          <w:sz w:val="24"/>
          <w:szCs w:val="24"/>
        </w:rPr>
        <w:t>), что делает процесс рассеяния максимально эффективным для передачи энергии.</w:t>
      </w:r>
    </w:p>
    <w:p w14:paraId="2DE869D0" w14:textId="0522F83C"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При упругом рассеянии нейтрон передает значительную часть своей энергии протону. В результате нейтрон замедляется, а протон приобретает кинетическую э</w:t>
      </w:r>
      <w:r w:rsidR="00A21F50">
        <w:rPr>
          <w:color w:val="404040"/>
        </w:rPr>
        <w:t xml:space="preserve">нергию. Этот процесс называется </w:t>
      </w:r>
      <w:r w:rsidRPr="00A21F50">
        <w:rPr>
          <w:rStyle w:val="a9"/>
          <w:color w:val="404040"/>
        </w:rPr>
        <w:t>замедлением нейтронов</w:t>
      </w:r>
      <w:r w:rsidRPr="00A21F50">
        <w:rPr>
          <w:color w:val="404040"/>
        </w:rPr>
        <w:t>.</w:t>
      </w:r>
    </w:p>
    <w:p w14:paraId="48300DA1" w14:textId="77777777"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В среднем, нейтрон теряет около половины своей энергии при каждом столкновении с протоном. Для быстрых нейтронов (с энергией порядка нескольких МэВ) требуется всего около 15–20 столкновений, чтобы замедлиться до тепловых энергий (порядка 0.025 эВ).</w:t>
      </w:r>
    </w:p>
    <w:p w14:paraId="7687B4BF" w14:textId="77777777" w:rsidR="0048576F" w:rsidRPr="00A21F50" w:rsidRDefault="0048576F" w:rsidP="00A21F50">
      <w:pPr>
        <w:spacing w:after="0" w:line="300" w:lineRule="auto"/>
        <w:ind w:firstLine="567"/>
        <w:jc w:val="both"/>
        <w:rPr>
          <w:rFonts w:ascii="Times New Roman" w:eastAsia="Times New Roman" w:hAnsi="Times New Roman" w:cs="Times New Roman"/>
          <w:color w:val="404040"/>
          <w:sz w:val="24"/>
          <w:szCs w:val="24"/>
        </w:rPr>
      </w:pPr>
      <w:r w:rsidRPr="00A21F50">
        <w:rPr>
          <w:rFonts w:ascii="Times New Roman" w:eastAsia="Times New Roman" w:hAnsi="Times New Roman" w:cs="Times New Roman"/>
          <w:color w:val="404040"/>
          <w:sz w:val="24"/>
          <w:szCs w:val="24"/>
        </w:rPr>
        <w:t xml:space="preserve">Отражение нейтронов от границы облака зависит от их энергии и свойств границы. </w:t>
      </w:r>
      <w:r w:rsidRPr="00A21F50">
        <w:rPr>
          <w:rFonts w:ascii="Times New Roman" w:eastAsia="Times New Roman" w:hAnsi="Times New Roman" w:cs="Times New Roman"/>
          <w:bCs/>
          <w:color w:val="404040"/>
          <w:sz w:val="24"/>
          <w:szCs w:val="24"/>
        </w:rPr>
        <w:t>Быстрые нейтроны</w:t>
      </w:r>
      <w:r w:rsidRPr="00A21F50">
        <w:rPr>
          <w:rFonts w:ascii="Times New Roman" w:eastAsia="Times New Roman" w:hAnsi="Times New Roman" w:cs="Times New Roman"/>
          <w:color w:val="404040"/>
          <w:sz w:val="24"/>
          <w:szCs w:val="24"/>
        </w:rPr>
        <w:t xml:space="preserve"> (высокая энергия) имеют малую вероятность отражения, так как они легко проникают в облако и начинают замедляться. </w:t>
      </w:r>
      <w:r w:rsidRPr="00A21F50">
        <w:rPr>
          <w:rFonts w:ascii="Times New Roman" w:eastAsia="Times New Roman" w:hAnsi="Times New Roman" w:cs="Times New Roman"/>
          <w:bCs/>
          <w:color w:val="404040"/>
          <w:sz w:val="24"/>
          <w:szCs w:val="24"/>
        </w:rPr>
        <w:t>Тепловые нейтроны</w:t>
      </w:r>
      <w:r w:rsidRPr="00A21F50">
        <w:rPr>
          <w:rFonts w:ascii="Times New Roman" w:eastAsia="Times New Roman" w:hAnsi="Times New Roman" w:cs="Times New Roman"/>
          <w:color w:val="404040"/>
          <w:sz w:val="24"/>
          <w:szCs w:val="24"/>
        </w:rPr>
        <w:t> (низкая энергия) могут отражаться от границы, если есть резкий переход плотности (например, от водорода к вакууму или к среде с низкой плотностью). Это связано с тем, что тепловые нейтроны испытывают диффузное отражение на границе раздела сред.</w:t>
      </w:r>
    </w:p>
    <w:p w14:paraId="4F2E0CBB" w14:textId="77777777" w:rsidR="0048576F" w:rsidRPr="00A21F50" w:rsidRDefault="0048576F" w:rsidP="00A21F50">
      <w:pPr>
        <w:spacing w:after="0" w:line="300" w:lineRule="auto"/>
        <w:ind w:firstLine="567"/>
        <w:jc w:val="both"/>
        <w:rPr>
          <w:rFonts w:ascii="Times New Roman" w:hAnsi="Times New Roman" w:cs="Times New Roman"/>
          <w:color w:val="404040"/>
          <w:sz w:val="24"/>
          <w:szCs w:val="24"/>
        </w:rPr>
      </w:pPr>
      <w:r w:rsidRPr="00A21F50">
        <w:rPr>
          <w:rFonts w:ascii="Times New Roman" w:eastAsia="Times New Roman" w:hAnsi="Times New Roman" w:cs="Times New Roman"/>
          <w:color w:val="404040"/>
          <w:sz w:val="24"/>
          <w:szCs w:val="24"/>
        </w:rPr>
        <w:t>Отражение нейтронов можно описать с помощью </w:t>
      </w:r>
      <w:r w:rsidRPr="00A21F50">
        <w:rPr>
          <w:rFonts w:ascii="Times New Roman" w:eastAsia="Times New Roman" w:hAnsi="Times New Roman" w:cs="Times New Roman"/>
          <w:bCs/>
          <w:color w:val="404040"/>
          <w:sz w:val="24"/>
          <w:szCs w:val="24"/>
        </w:rPr>
        <w:t>коэффициента отражения</w:t>
      </w:r>
      <w:r w:rsidRPr="00A21F50">
        <w:rPr>
          <w:rFonts w:ascii="Times New Roman" w:eastAsia="Times New Roman" w:hAnsi="Times New Roman" w:cs="Times New Roman"/>
          <w:color w:val="404040"/>
          <w:sz w:val="24"/>
          <w:szCs w:val="24"/>
        </w:rPr>
        <w:t xml:space="preserve">, который зависит от соотношения плотностей и свойств сред на границе. Для водородного облака, окруженного вакуумом или низкоплотной средой, отражение тепловых нейтронов будет заметным, но не доминирующим. </w:t>
      </w:r>
      <w:r w:rsidRPr="00A21F50">
        <w:rPr>
          <w:rFonts w:ascii="Times New Roman" w:hAnsi="Times New Roman" w:cs="Times New Roman"/>
          <w:color w:val="404040"/>
          <w:sz w:val="24"/>
          <w:szCs w:val="24"/>
        </w:rPr>
        <w:t>Для тепловых нейтронов коэффициент отражения на границе раздела можно оценить по формуле Френеля для нормального падения:</w:t>
      </w:r>
    </w:p>
    <w:p w14:paraId="34AB39D3" w14:textId="54340851" w:rsidR="0048576F" w:rsidRPr="00A21F50" w:rsidRDefault="0048576F" w:rsidP="005849F4">
      <w:pPr>
        <w:spacing w:after="0" w:line="300" w:lineRule="auto"/>
        <w:ind w:firstLine="567"/>
        <w:jc w:val="center"/>
        <w:rPr>
          <w:rFonts w:ascii="Times New Roman" w:eastAsia="Times New Roman" w:hAnsi="Times New Roman" w:cs="Times New Roman"/>
          <w:color w:val="404040"/>
          <w:sz w:val="24"/>
          <w:szCs w:val="24"/>
        </w:rPr>
      </w:pPr>
      <m:oMath>
        <m:r>
          <w:rPr>
            <w:rStyle w:val="mord"/>
            <w:rFonts w:ascii="Cambria Math" w:hAnsi="Cambria Math" w:cs="Times New Roman"/>
            <w:color w:val="404040"/>
            <w:sz w:val="24"/>
            <w:szCs w:val="24"/>
          </w:rPr>
          <m:t>R</m:t>
        </m:r>
        <m:r>
          <m:rPr>
            <m:sty m:val="p"/>
          </m:rPr>
          <w:rPr>
            <w:rStyle w:val="mrel"/>
            <w:rFonts w:ascii="Cambria Math" w:hAnsi="Cambria Math" w:cs="Times New Roman"/>
            <w:color w:val="404040"/>
            <w:sz w:val="24"/>
            <w:szCs w:val="24"/>
          </w:rPr>
          <m:t>≈</m:t>
        </m:r>
        <m:r>
          <m:rPr>
            <m:sty m:val="p"/>
          </m:rPr>
          <w:rPr>
            <w:rStyle w:val="delimsizing"/>
            <w:rFonts w:ascii="Cambria Math" w:hAnsi="Cambria Math" w:cs="Times New Roman"/>
            <w:color w:val="404040"/>
            <w:sz w:val="24"/>
            <w:szCs w:val="24"/>
          </w:rPr>
          <m:t xml:space="preserve"> </m:t>
        </m:r>
        <m:sSup>
          <m:sSupPr>
            <m:ctrlPr>
              <w:rPr>
                <w:rStyle w:val="delimsizing"/>
                <w:rFonts w:ascii="Cambria Math" w:hAnsi="Cambria Math" w:cs="Times New Roman"/>
                <w:color w:val="404040"/>
                <w:sz w:val="24"/>
                <w:szCs w:val="24"/>
              </w:rPr>
            </m:ctrlPr>
          </m:sSupPr>
          <m:e>
            <m:d>
              <m:dPr>
                <m:ctrlPr>
                  <w:rPr>
                    <w:rStyle w:val="mpunct"/>
                    <w:rFonts w:ascii="Cambria Math" w:hAnsi="Cambria Math" w:cs="Times New Roman"/>
                    <w:color w:val="404040"/>
                    <w:sz w:val="24"/>
                    <w:szCs w:val="24"/>
                  </w:rPr>
                </m:ctrlPr>
              </m:dPr>
              <m:e>
                <m:f>
                  <m:fPr>
                    <m:ctrlPr>
                      <w:rPr>
                        <w:rStyle w:val="mpunct"/>
                        <w:rFonts w:ascii="Cambria Math" w:hAnsi="Cambria Math" w:cs="Times New Roman"/>
                        <w:i/>
                        <w:color w:val="404040"/>
                        <w:sz w:val="24"/>
                        <w:szCs w:val="24"/>
                      </w:rPr>
                    </m:ctrlPr>
                  </m:fPr>
                  <m:num>
                    <m:sSub>
                      <m:sSubPr>
                        <m:ctrlPr>
                          <w:rPr>
                            <w:rStyle w:val="mpunct"/>
                            <w:rFonts w:ascii="Cambria Math" w:hAnsi="Cambria Math" w:cs="Times New Roman"/>
                            <w:i/>
                            <w:color w:val="404040"/>
                            <w:sz w:val="24"/>
                            <w:szCs w:val="24"/>
                          </w:rPr>
                        </m:ctrlPr>
                      </m:sSubPr>
                      <m:e>
                        <m:r>
                          <w:rPr>
                            <w:rStyle w:val="mpunct"/>
                            <w:rFonts w:ascii="Cambria Math" w:hAnsi="Cambria Math" w:cs="Times New Roman"/>
                            <w:color w:val="404040"/>
                            <w:sz w:val="24"/>
                            <w:szCs w:val="24"/>
                            <w:lang w:val="en-US"/>
                          </w:rPr>
                          <m:t>n</m:t>
                        </m:r>
                      </m:e>
                      <m:sub>
                        <m:r>
                          <w:rPr>
                            <w:rStyle w:val="mpunct"/>
                            <w:rFonts w:ascii="Cambria Math" w:hAnsi="Cambria Math" w:cs="Times New Roman"/>
                            <w:color w:val="404040"/>
                            <w:sz w:val="24"/>
                            <w:szCs w:val="24"/>
                          </w:rPr>
                          <m:t>1</m:t>
                        </m:r>
                      </m:sub>
                    </m:sSub>
                    <m:r>
                      <w:rPr>
                        <w:rStyle w:val="mpunct"/>
                        <w:rFonts w:ascii="Cambria Math" w:hAnsi="Cambria Math" w:cs="Times New Roman"/>
                        <w:color w:val="404040"/>
                        <w:sz w:val="24"/>
                        <w:szCs w:val="24"/>
                      </w:rPr>
                      <m:t>+</m:t>
                    </m:r>
                    <m:sSub>
                      <m:sSubPr>
                        <m:ctrlPr>
                          <w:rPr>
                            <w:rStyle w:val="mpunct"/>
                            <w:rFonts w:ascii="Cambria Math" w:hAnsi="Cambria Math" w:cs="Times New Roman"/>
                            <w:i/>
                            <w:color w:val="404040"/>
                            <w:sz w:val="24"/>
                            <w:szCs w:val="24"/>
                          </w:rPr>
                        </m:ctrlPr>
                      </m:sSubPr>
                      <m:e>
                        <m:r>
                          <w:rPr>
                            <w:rStyle w:val="mpunct"/>
                            <w:rFonts w:ascii="Cambria Math" w:hAnsi="Cambria Math" w:cs="Times New Roman"/>
                            <w:color w:val="404040"/>
                            <w:sz w:val="24"/>
                            <w:szCs w:val="24"/>
                            <w:lang w:val="en-US"/>
                          </w:rPr>
                          <m:t>n</m:t>
                        </m:r>
                      </m:e>
                      <m:sub>
                        <m:r>
                          <w:rPr>
                            <w:rStyle w:val="mpunct"/>
                            <w:rFonts w:ascii="Cambria Math" w:hAnsi="Cambria Math" w:cs="Times New Roman"/>
                            <w:color w:val="404040"/>
                            <w:sz w:val="24"/>
                            <w:szCs w:val="24"/>
                          </w:rPr>
                          <m:t>2</m:t>
                        </m:r>
                      </m:sub>
                    </m:sSub>
                  </m:num>
                  <m:den>
                    <m:sSub>
                      <m:sSubPr>
                        <m:ctrlPr>
                          <w:rPr>
                            <w:rStyle w:val="mpunct"/>
                            <w:rFonts w:ascii="Cambria Math" w:hAnsi="Cambria Math" w:cs="Times New Roman"/>
                            <w:i/>
                            <w:color w:val="404040"/>
                            <w:sz w:val="24"/>
                            <w:szCs w:val="24"/>
                          </w:rPr>
                        </m:ctrlPr>
                      </m:sSubPr>
                      <m:e>
                        <m:r>
                          <w:rPr>
                            <w:rStyle w:val="mpunct"/>
                            <w:rFonts w:ascii="Cambria Math" w:hAnsi="Cambria Math" w:cs="Times New Roman"/>
                            <w:color w:val="404040"/>
                            <w:sz w:val="24"/>
                            <w:szCs w:val="24"/>
                            <w:lang w:val="en-US"/>
                          </w:rPr>
                          <m:t>n</m:t>
                        </m:r>
                      </m:e>
                      <m:sub>
                        <m:r>
                          <w:rPr>
                            <w:rStyle w:val="mpunct"/>
                            <w:rFonts w:ascii="Cambria Math" w:hAnsi="Cambria Math" w:cs="Times New Roman"/>
                            <w:color w:val="404040"/>
                            <w:sz w:val="24"/>
                            <w:szCs w:val="24"/>
                          </w:rPr>
                          <m:t>1</m:t>
                        </m:r>
                      </m:sub>
                    </m:sSub>
                    <m:r>
                      <w:rPr>
                        <w:rStyle w:val="mpunct"/>
                        <w:rFonts w:ascii="Cambria Math" w:hAnsi="Cambria Math" w:cs="Times New Roman"/>
                        <w:color w:val="404040"/>
                        <w:sz w:val="24"/>
                        <w:szCs w:val="24"/>
                      </w:rPr>
                      <m:t>-</m:t>
                    </m:r>
                    <m:sSub>
                      <m:sSubPr>
                        <m:ctrlPr>
                          <w:rPr>
                            <w:rStyle w:val="mpunct"/>
                            <w:rFonts w:ascii="Cambria Math" w:hAnsi="Cambria Math" w:cs="Times New Roman"/>
                            <w:i/>
                            <w:color w:val="404040"/>
                            <w:sz w:val="24"/>
                            <w:szCs w:val="24"/>
                          </w:rPr>
                        </m:ctrlPr>
                      </m:sSubPr>
                      <m:e>
                        <m:r>
                          <w:rPr>
                            <w:rStyle w:val="mpunct"/>
                            <w:rFonts w:ascii="Cambria Math" w:hAnsi="Cambria Math" w:cs="Times New Roman"/>
                            <w:color w:val="404040"/>
                            <w:sz w:val="24"/>
                            <w:szCs w:val="24"/>
                            <w:lang w:val="en-US"/>
                          </w:rPr>
                          <m:t>n</m:t>
                        </m:r>
                      </m:e>
                      <m:sub>
                        <m:r>
                          <w:rPr>
                            <w:rStyle w:val="mpunct"/>
                            <w:rFonts w:ascii="Cambria Math" w:hAnsi="Cambria Math" w:cs="Times New Roman"/>
                            <w:color w:val="404040"/>
                            <w:sz w:val="24"/>
                            <w:szCs w:val="24"/>
                          </w:rPr>
                          <m:t>2</m:t>
                        </m:r>
                      </m:sub>
                    </m:sSub>
                  </m:den>
                </m:f>
              </m:e>
            </m:d>
          </m:e>
          <m:sup>
            <m:r>
              <w:rPr>
                <w:rStyle w:val="delimsizing"/>
                <w:rFonts w:ascii="Cambria Math" w:hAnsi="Cambria Math" w:cs="Times New Roman"/>
                <w:color w:val="404040"/>
                <w:sz w:val="24"/>
                <w:szCs w:val="24"/>
              </w:rPr>
              <m:t>2</m:t>
            </m:r>
          </m:sup>
        </m:sSup>
      </m:oMath>
      <w:r w:rsidR="00A21F50" w:rsidRPr="00A21F50">
        <w:rPr>
          <w:rStyle w:val="delimsizing"/>
          <w:rFonts w:ascii="Times New Roman" w:eastAsia="Times New Roman" w:hAnsi="Times New Roman" w:cs="Times New Roman"/>
          <w:color w:val="404040"/>
          <w:sz w:val="24"/>
          <w:szCs w:val="24"/>
        </w:rPr>
        <w:t>,</w:t>
      </w:r>
    </w:p>
    <w:p w14:paraId="27D62FF7" w14:textId="710C987B" w:rsidR="0048576F" w:rsidRPr="00A21F50" w:rsidRDefault="00A21F50" w:rsidP="00A21F50">
      <w:pPr>
        <w:pStyle w:val="a0"/>
        <w:spacing w:before="0" w:beforeAutospacing="0" w:after="0" w:afterAutospacing="0" w:line="300" w:lineRule="auto"/>
        <w:ind w:firstLine="567"/>
        <w:jc w:val="both"/>
        <w:rPr>
          <w:color w:val="404040"/>
        </w:rPr>
      </w:pPr>
      <w:r>
        <w:rPr>
          <w:color w:val="404040"/>
          <w:lang w:val="en-US"/>
        </w:rPr>
        <w:t>u</w:t>
      </w:r>
      <w:r w:rsidR="0048576F" w:rsidRPr="00A21F50">
        <w:rPr>
          <w:color w:val="404040"/>
        </w:rPr>
        <w:t xml:space="preserve">де </w:t>
      </w:r>
      <w:r w:rsidR="0048576F" w:rsidRPr="00A21F50">
        <w:rPr>
          <w:rStyle w:val="mord"/>
          <w:i/>
          <w:iCs/>
          <w:color w:val="404040"/>
        </w:rPr>
        <w:t>n</w:t>
      </w:r>
      <w:r w:rsidR="0048576F" w:rsidRPr="00A21F50">
        <w:rPr>
          <w:rStyle w:val="mord"/>
          <w:color w:val="404040"/>
          <w:vertAlign w:val="subscript"/>
        </w:rPr>
        <w:t>1</w:t>
      </w:r>
      <w:r w:rsidRPr="00A21F50">
        <w:rPr>
          <w:color w:val="404040"/>
        </w:rPr>
        <w:t xml:space="preserve"> -</w:t>
      </w:r>
      <w:r w:rsidR="0048576F" w:rsidRPr="00A21F50">
        <w:rPr>
          <w:color w:val="404040"/>
        </w:rPr>
        <w:t xml:space="preserve"> показатель преломления для нейтронов в первой среде (например, вакуум), </w:t>
      </w:r>
      <w:r w:rsidR="0048576F" w:rsidRPr="00A21F50">
        <w:rPr>
          <w:rStyle w:val="mord"/>
          <w:i/>
          <w:iCs/>
          <w:color w:val="404040"/>
        </w:rPr>
        <w:t>n</w:t>
      </w:r>
      <w:r w:rsidR="0048576F" w:rsidRPr="00A21F50">
        <w:rPr>
          <w:rStyle w:val="mord"/>
          <w:color w:val="404040"/>
          <w:vertAlign w:val="subscript"/>
        </w:rPr>
        <w:t>2</w:t>
      </w:r>
      <w:r w:rsidRPr="00A21F50">
        <w:rPr>
          <w:color w:val="404040"/>
        </w:rPr>
        <w:t xml:space="preserve"> -</w:t>
      </w:r>
      <w:r w:rsidR="0048576F" w:rsidRPr="00A21F50">
        <w:rPr>
          <w:color w:val="404040"/>
        </w:rPr>
        <w:t xml:space="preserve"> показатель преломления для нейтронов в водородном облаке.</w:t>
      </w:r>
    </w:p>
    <w:p w14:paraId="5AA9F132" w14:textId="0CD93C61" w:rsidR="0048576F" w:rsidRPr="00A21F50" w:rsidRDefault="0048576F" w:rsidP="00A21F50">
      <w:pPr>
        <w:pStyle w:val="a0"/>
        <w:spacing w:before="0" w:beforeAutospacing="0" w:after="0" w:afterAutospacing="0" w:line="300" w:lineRule="auto"/>
        <w:ind w:firstLine="567"/>
        <w:jc w:val="both"/>
        <w:rPr>
          <w:rStyle w:val="katex-mathml"/>
          <w:color w:val="404040"/>
          <w:bdr w:val="none" w:sz="0" w:space="0" w:color="auto" w:frame="1"/>
          <w:vertAlign w:val="superscript"/>
        </w:rPr>
      </w:pPr>
      <w:r w:rsidRPr="00A21F50">
        <w:rPr>
          <w:color w:val="404040"/>
        </w:rPr>
        <w:t>Если нейтроны падают из вакуума на водородное облако, показатель преломления нейтронов в вакууме равен 1, а будет немного меньше 1. Это «немного» будет порядка </w:t>
      </w:r>
      <w:r w:rsidRPr="00A21F50">
        <w:rPr>
          <w:rStyle w:val="katex-mathml"/>
          <w:color w:val="404040"/>
          <w:bdr w:val="none" w:sz="0" w:space="0" w:color="auto" w:frame="1"/>
        </w:rPr>
        <w:t>10</w:t>
      </w:r>
      <w:r w:rsidRPr="00A21F50">
        <w:rPr>
          <w:rStyle w:val="katex-mathml"/>
          <w:color w:val="404040"/>
          <w:bdr w:val="none" w:sz="0" w:space="0" w:color="auto" w:frame="1"/>
          <w:vertAlign w:val="superscript"/>
        </w:rPr>
        <w:t>−6</w:t>
      </w:r>
      <w:r w:rsidRPr="00A21F50">
        <w:rPr>
          <w:color w:val="404040"/>
        </w:rPr>
        <w:t>–</w:t>
      </w:r>
      <w:r w:rsidRPr="00A21F50">
        <w:rPr>
          <w:rStyle w:val="katex-mathml"/>
          <w:color w:val="404040"/>
          <w:bdr w:val="none" w:sz="0" w:space="0" w:color="auto" w:frame="1"/>
        </w:rPr>
        <w:t>10</w:t>
      </w:r>
      <w:r w:rsidRPr="00A21F50">
        <w:rPr>
          <w:rStyle w:val="katex-mathml"/>
          <w:color w:val="404040"/>
          <w:bdr w:val="none" w:sz="0" w:space="0" w:color="auto" w:frame="1"/>
          <w:vertAlign w:val="superscript"/>
        </w:rPr>
        <w:t>−5</w:t>
      </w:r>
      <w:r w:rsidRPr="00A21F50">
        <w:rPr>
          <w:color w:val="404040"/>
        </w:rPr>
        <w:t>.</w:t>
      </w:r>
      <w:r w:rsidR="00A21F50" w:rsidRPr="006475A7">
        <w:rPr>
          <w:color w:val="404040"/>
        </w:rPr>
        <w:t xml:space="preserve"> </w:t>
      </w:r>
      <w:r w:rsidRPr="00A21F50">
        <w:rPr>
          <w:color w:val="404040"/>
        </w:rPr>
        <w:t xml:space="preserve">При значении поправки в </w:t>
      </w:r>
      <w:r w:rsidRPr="00A21F50">
        <w:rPr>
          <w:rStyle w:val="katex-mathml"/>
          <w:color w:val="404040"/>
          <w:bdr w:val="none" w:sz="0" w:space="0" w:color="auto" w:frame="1"/>
        </w:rPr>
        <w:t>10</w:t>
      </w:r>
      <w:r w:rsidRPr="00A21F50">
        <w:rPr>
          <w:rStyle w:val="katex-mathml"/>
          <w:color w:val="404040"/>
          <w:bdr w:val="none" w:sz="0" w:space="0" w:color="auto" w:frame="1"/>
          <w:vertAlign w:val="superscript"/>
        </w:rPr>
        <w:t xml:space="preserve">−5 </w:t>
      </w:r>
    </w:p>
    <w:p w14:paraId="4496E5C1" w14:textId="77777777" w:rsidR="0048576F" w:rsidRPr="00A21F50" w:rsidRDefault="0048576F" w:rsidP="005849F4">
      <w:pPr>
        <w:pStyle w:val="a0"/>
        <w:spacing w:before="0" w:beforeAutospacing="0" w:after="0" w:afterAutospacing="0" w:line="300" w:lineRule="auto"/>
        <w:ind w:firstLine="567"/>
        <w:jc w:val="center"/>
        <w:rPr>
          <w:rStyle w:val="mrel"/>
          <w:rFonts w:eastAsiaTheme="majorEastAsia"/>
          <w:color w:val="404040"/>
        </w:rPr>
      </w:pPr>
      <w:r w:rsidRPr="00A21F50">
        <w:rPr>
          <w:rStyle w:val="mord"/>
          <w:i/>
          <w:iCs/>
          <w:color w:val="404040"/>
        </w:rPr>
        <w:t>R</w:t>
      </w:r>
      <w:r w:rsidRPr="00A21F50">
        <w:rPr>
          <w:rStyle w:val="mrel"/>
          <w:rFonts w:eastAsiaTheme="majorEastAsia"/>
          <w:color w:val="404040"/>
        </w:rPr>
        <w:t>≈2.5</w:t>
      </w:r>
      <w:r w:rsidRPr="00A21F50">
        <w:rPr>
          <w:rStyle w:val="mrel"/>
          <w:rFonts w:ascii="Cambria Math" w:eastAsiaTheme="majorEastAsia" w:hAnsi="Cambria Math" w:cs="Cambria Math"/>
          <w:color w:val="404040"/>
        </w:rPr>
        <w:t>⋅</w:t>
      </w:r>
      <w:r w:rsidRPr="00A21F50">
        <w:rPr>
          <w:rStyle w:val="mrel"/>
          <w:rFonts w:eastAsiaTheme="majorEastAsia"/>
          <w:color w:val="404040"/>
        </w:rPr>
        <w:t>10</w:t>
      </w:r>
      <w:r w:rsidRPr="00A21F50">
        <w:rPr>
          <w:rStyle w:val="mrel"/>
          <w:rFonts w:eastAsiaTheme="majorEastAsia"/>
          <w:color w:val="404040"/>
          <w:vertAlign w:val="superscript"/>
        </w:rPr>
        <w:t>−11</w:t>
      </w:r>
      <w:r w:rsidRPr="00A21F50">
        <w:rPr>
          <w:rStyle w:val="mrel"/>
          <w:rFonts w:eastAsiaTheme="majorEastAsia"/>
          <w:color w:val="404040"/>
        </w:rPr>
        <w:t>.</w:t>
      </w:r>
    </w:p>
    <w:p w14:paraId="6BF8E7BD" w14:textId="77777777"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Коэффициент отражения тепловых нейтронов от плотного водородного облака очень мал, порядка </w:t>
      </w:r>
      <w:r w:rsidRPr="00A21F50">
        <w:rPr>
          <w:rStyle w:val="katex-mathml"/>
          <w:color w:val="404040"/>
          <w:bdr w:val="none" w:sz="0" w:space="0" w:color="auto" w:frame="1"/>
        </w:rPr>
        <w:t>10</w:t>
      </w:r>
      <w:r w:rsidRPr="00A21F50">
        <w:rPr>
          <w:rStyle w:val="katex-mathml"/>
          <w:color w:val="404040"/>
          <w:bdr w:val="none" w:sz="0" w:space="0" w:color="auto" w:frame="1"/>
          <w:vertAlign w:val="superscript"/>
        </w:rPr>
        <w:t>−12</w:t>
      </w:r>
      <w:r w:rsidRPr="00A21F50">
        <w:rPr>
          <w:color w:val="404040"/>
        </w:rPr>
        <w:t>–</w:t>
      </w:r>
      <w:r w:rsidRPr="00A21F50">
        <w:rPr>
          <w:rStyle w:val="katex-mathml"/>
          <w:color w:val="404040"/>
          <w:bdr w:val="none" w:sz="0" w:space="0" w:color="auto" w:frame="1"/>
        </w:rPr>
        <w:t>10</w:t>
      </w:r>
      <w:r w:rsidRPr="00A21F50">
        <w:rPr>
          <w:rStyle w:val="katex-mathml"/>
          <w:color w:val="404040"/>
          <w:bdr w:val="none" w:sz="0" w:space="0" w:color="auto" w:frame="1"/>
          <w:vertAlign w:val="superscript"/>
        </w:rPr>
        <w:t>−10</w:t>
      </w:r>
      <w:r w:rsidRPr="00A21F50">
        <w:rPr>
          <w:color w:val="404040"/>
        </w:rPr>
        <w:t>. Это связано с тем, что водород является слабо отражающей средой для нейтронов из-за малой длины рассеяния и низкого потенциала взаимодействия.</w:t>
      </w:r>
    </w:p>
    <w:p w14:paraId="46DF3A91" w14:textId="77777777"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Количество отраженных нейтронов:</w:t>
      </w:r>
    </w:p>
    <w:p w14:paraId="7CD69EB8" w14:textId="316E688B" w:rsidR="0048576F" w:rsidRPr="00A21F50" w:rsidRDefault="0048576F" w:rsidP="005849F4">
      <w:pPr>
        <w:pStyle w:val="a0"/>
        <w:spacing w:before="0" w:beforeAutospacing="0" w:after="0" w:afterAutospacing="0" w:line="300" w:lineRule="auto"/>
        <w:ind w:firstLine="567"/>
        <w:jc w:val="center"/>
        <w:rPr>
          <w:rStyle w:val="mord"/>
          <w:color w:val="404040"/>
        </w:rPr>
      </w:pPr>
      <w:proofErr w:type="spellStart"/>
      <w:r w:rsidRPr="00A21F50">
        <w:rPr>
          <w:rStyle w:val="mord"/>
          <w:i/>
          <w:iCs/>
          <w:color w:val="404040"/>
        </w:rPr>
        <w:t>N</w:t>
      </w:r>
      <w:r w:rsidRPr="00A21F50">
        <w:rPr>
          <w:rStyle w:val="mord"/>
          <w:color w:val="404040"/>
          <w:vertAlign w:val="subscript"/>
        </w:rPr>
        <w:t>отраженных</w:t>
      </w:r>
      <w:proofErr w:type="spellEnd"/>
      <w:r w:rsidRPr="00A21F50">
        <w:rPr>
          <w:rStyle w:val="mrel"/>
          <w:rFonts w:eastAsiaTheme="majorEastAsia"/>
          <w:color w:val="404040"/>
        </w:rPr>
        <w:t>=</w:t>
      </w:r>
      <w:r w:rsidRPr="00A21F50">
        <w:rPr>
          <w:rStyle w:val="mord"/>
          <w:i/>
          <w:iCs/>
          <w:color w:val="404040"/>
        </w:rPr>
        <w:t>R</w:t>
      </w:r>
      <w:r w:rsidRPr="00A21F50">
        <w:rPr>
          <w:rStyle w:val="mbin"/>
          <w:rFonts w:ascii="Cambria Math" w:eastAsiaTheme="majorEastAsia" w:hAnsi="Cambria Math" w:cs="Cambria Math"/>
          <w:color w:val="404040"/>
        </w:rPr>
        <w:t>⋅</w:t>
      </w:r>
      <w:r w:rsidRPr="00A21F50">
        <w:rPr>
          <w:rStyle w:val="mord"/>
          <w:i/>
          <w:iCs/>
          <w:color w:val="404040"/>
        </w:rPr>
        <w:t>I</w:t>
      </w:r>
      <w:r w:rsidRPr="00A21F50">
        <w:rPr>
          <w:rStyle w:val="mord"/>
          <w:color w:val="404040"/>
          <w:vertAlign w:val="subscript"/>
        </w:rPr>
        <w:t>0</w:t>
      </w:r>
      <w:r w:rsidRPr="00A21F50">
        <w:rPr>
          <w:rStyle w:val="mbin"/>
          <w:rFonts w:ascii="Cambria Math" w:eastAsiaTheme="majorEastAsia" w:hAnsi="Cambria Math" w:cs="Cambria Math"/>
          <w:color w:val="404040"/>
        </w:rPr>
        <w:t>⋅</w:t>
      </w:r>
      <w:r w:rsidRPr="00A21F50">
        <w:rPr>
          <w:rStyle w:val="mord"/>
          <w:i/>
          <w:iCs/>
          <w:color w:val="404040"/>
        </w:rPr>
        <w:t>A</w:t>
      </w:r>
      <w:r w:rsidRPr="00A21F50">
        <w:rPr>
          <w:rStyle w:val="mord"/>
          <w:color w:val="404040"/>
        </w:rPr>
        <w:t>,</w:t>
      </w:r>
    </w:p>
    <w:p w14:paraId="5093F513" w14:textId="56F33A03" w:rsidR="0048576F" w:rsidRPr="00A21F50" w:rsidRDefault="00A21F50" w:rsidP="00A21F50">
      <w:pPr>
        <w:pStyle w:val="a0"/>
        <w:spacing w:before="0" w:beforeAutospacing="0" w:after="0" w:afterAutospacing="0" w:line="300" w:lineRule="auto"/>
        <w:ind w:firstLine="567"/>
        <w:jc w:val="both"/>
        <w:rPr>
          <w:color w:val="404040"/>
        </w:rPr>
      </w:pPr>
      <w:r>
        <w:rPr>
          <w:color w:val="404040"/>
        </w:rPr>
        <w:t>г</w:t>
      </w:r>
      <w:r w:rsidR="0048576F" w:rsidRPr="00A21F50">
        <w:rPr>
          <w:color w:val="404040"/>
        </w:rPr>
        <w:t xml:space="preserve">де </w:t>
      </w:r>
      <w:r w:rsidR="0048576F" w:rsidRPr="00A21F50">
        <w:rPr>
          <w:rStyle w:val="mord"/>
          <w:i/>
          <w:iCs/>
          <w:color w:val="404040"/>
        </w:rPr>
        <w:t>A</w:t>
      </w:r>
      <w:r w:rsidR="0048576F" w:rsidRPr="00A21F50">
        <w:rPr>
          <w:rStyle w:val="mord"/>
          <w:iCs/>
          <w:color w:val="404040"/>
        </w:rPr>
        <w:t xml:space="preserve"> - </w:t>
      </w:r>
      <w:r w:rsidR="0048576F" w:rsidRPr="00A21F50">
        <w:rPr>
          <w:color w:val="404040"/>
        </w:rPr>
        <w:t xml:space="preserve">площадь поперечного сечения облака, а </w:t>
      </w:r>
      <w:r w:rsidR="0048576F" w:rsidRPr="00A21F50">
        <w:rPr>
          <w:rStyle w:val="mord"/>
          <w:i/>
          <w:iCs/>
          <w:color w:val="404040"/>
        </w:rPr>
        <w:t>I</w:t>
      </w:r>
      <w:r w:rsidR="0048576F" w:rsidRPr="00A21F50">
        <w:rPr>
          <w:rStyle w:val="mord"/>
          <w:color w:val="404040"/>
          <w:vertAlign w:val="subscript"/>
        </w:rPr>
        <w:t>0</w:t>
      </w:r>
      <w:r w:rsidR="0048576F" w:rsidRPr="00A21F50">
        <w:rPr>
          <w:color w:val="404040"/>
        </w:rPr>
        <w:t xml:space="preserve"> - поток падающих нейтронов.</w:t>
      </w:r>
    </w:p>
    <w:p w14:paraId="572DBA09" w14:textId="685D3A07"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Предположим, площадь поперечного сечения облака </w:t>
      </w:r>
      <w:r w:rsidRPr="00A21F50">
        <w:rPr>
          <w:rStyle w:val="vlist-s"/>
          <w:i/>
          <w:iCs/>
          <w:color w:val="404040"/>
        </w:rPr>
        <w:t>A</w:t>
      </w:r>
      <w:r w:rsidRPr="00A21F50">
        <w:rPr>
          <w:rStyle w:val="mbin"/>
          <w:rFonts w:eastAsiaTheme="majorEastAsia"/>
          <w:color w:val="404040"/>
        </w:rPr>
        <w:t>=</w:t>
      </w:r>
      <w:r w:rsidRPr="00A21F50">
        <w:rPr>
          <w:rStyle w:val="vlist-s"/>
          <w:color w:val="404040"/>
        </w:rPr>
        <w:t>10</w:t>
      </w:r>
      <w:r w:rsidRPr="00A21F50">
        <w:rPr>
          <w:rStyle w:val="vlist-s"/>
          <w:color w:val="404040"/>
          <w:vertAlign w:val="superscript"/>
        </w:rPr>
        <w:t>4</w:t>
      </w:r>
      <w:r w:rsidRPr="00A21F50">
        <w:rPr>
          <w:color w:val="404040"/>
        </w:rPr>
        <w:t> см², поток нейтронов </w:t>
      </w:r>
      <w:r w:rsidRPr="00A21F50">
        <w:rPr>
          <w:rStyle w:val="vlist-s"/>
          <w:i/>
          <w:iCs/>
          <w:color w:val="404040"/>
        </w:rPr>
        <w:t>I</w:t>
      </w:r>
      <w:r w:rsidRPr="00A21F50">
        <w:rPr>
          <w:rStyle w:val="vlist-s"/>
          <w:color w:val="404040"/>
          <w:vertAlign w:val="subscript"/>
        </w:rPr>
        <w:t>0</w:t>
      </w:r>
      <w:r w:rsidRPr="00A21F50">
        <w:rPr>
          <w:rStyle w:val="mbin"/>
          <w:rFonts w:eastAsiaTheme="majorEastAsia"/>
          <w:color w:val="404040"/>
        </w:rPr>
        <w:t>=</w:t>
      </w:r>
      <w:r w:rsidRPr="00A21F50">
        <w:rPr>
          <w:rStyle w:val="vlist-s"/>
          <w:color w:val="404040"/>
        </w:rPr>
        <w:t>10</w:t>
      </w:r>
      <w:r w:rsidRPr="00A21F50">
        <w:rPr>
          <w:rStyle w:val="vlist-s"/>
          <w:color w:val="404040"/>
          <w:vertAlign w:val="superscript"/>
        </w:rPr>
        <w:t>6</w:t>
      </w:r>
      <w:r w:rsidRPr="00A21F50">
        <w:rPr>
          <w:color w:val="404040"/>
        </w:rPr>
        <w:t> нейтронов/см²/с, коэффициент отражения </w:t>
      </w:r>
      <w:r w:rsidRPr="00A21F50">
        <w:rPr>
          <w:rStyle w:val="vlist-s"/>
          <w:i/>
          <w:iCs/>
          <w:color w:val="404040"/>
        </w:rPr>
        <w:t>R</w:t>
      </w:r>
      <w:r w:rsidRPr="00A21F50">
        <w:rPr>
          <w:rStyle w:val="mbin"/>
          <w:rFonts w:eastAsiaTheme="majorEastAsia"/>
          <w:color w:val="404040"/>
        </w:rPr>
        <w:t>=</w:t>
      </w:r>
      <w:r w:rsidRPr="00A21F50">
        <w:rPr>
          <w:rStyle w:val="mrel"/>
          <w:rFonts w:eastAsiaTheme="majorEastAsia"/>
          <w:color w:val="404040"/>
        </w:rPr>
        <w:t>10</w:t>
      </w:r>
      <w:r w:rsidRPr="00A21F50">
        <w:rPr>
          <w:rStyle w:val="mrel"/>
          <w:rFonts w:eastAsiaTheme="majorEastAsia"/>
          <w:color w:val="404040"/>
          <w:vertAlign w:val="superscript"/>
        </w:rPr>
        <w:t>−10</w:t>
      </w:r>
      <w:r w:rsidRPr="00A21F50">
        <w:rPr>
          <w:color w:val="404040"/>
        </w:rPr>
        <w:t>. Тогда количество отраженных нейтронов:</w:t>
      </w:r>
    </w:p>
    <w:p w14:paraId="1046C6D6" w14:textId="609B7E5A" w:rsidR="0048576F" w:rsidRPr="00A21F50" w:rsidRDefault="0048576F" w:rsidP="005849F4">
      <w:pPr>
        <w:pStyle w:val="a0"/>
        <w:spacing w:before="0" w:beforeAutospacing="0" w:after="0" w:afterAutospacing="0" w:line="300" w:lineRule="auto"/>
        <w:ind w:firstLine="567"/>
        <w:jc w:val="center"/>
        <w:rPr>
          <w:color w:val="404040"/>
        </w:rPr>
      </w:pPr>
      <w:proofErr w:type="spellStart"/>
      <w:r w:rsidRPr="00A21F50">
        <w:rPr>
          <w:i/>
          <w:iCs/>
          <w:color w:val="404040"/>
        </w:rPr>
        <w:t>N</w:t>
      </w:r>
      <w:r w:rsidRPr="00A21F50">
        <w:rPr>
          <w:color w:val="404040"/>
          <w:vertAlign w:val="subscript"/>
        </w:rPr>
        <w:t>отраженных</w:t>
      </w:r>
      <w:proofErr w:type="spellEnd"/>
      <w:r w:rsidRPr="00A21F50">
        <w:rPr>
          <w:color w:val="404040"/>
        </w:rPr>
        <w:t>=10</w:t>
      </w:r>
      <w:r w:rsidRPr="00A21F50">
        <w:rPr>
          <w:color w:val="404040"/>
          <w:vertAlign w:val="superscript"/>
        </w:rPr>
        <w:t>-10</w:t>
      </w:r>
      <w:r w:rsidRPr="00A21F50">
        <w:rPr>
          <w:rFonts w:ascii="Cambria Math" w:hAnsi="Cambria Math" w:cs="Cambria Math"/>
          <w:color w:val="404040"/>
        </w:rPr>
        <w:t>⋅</w:t>
      </w:r>
      <w:r w:rsidRPr="00A21F50">
        <w:rPr>
          <w:color w:val="404040"/>
        </w:rPr>
        <w:t>10</w:t>
      </w:r>
      <w:r w:rsidRPr="00A21F50">
        <w:rPr>
          <w:color w:val="404040"/>
          <w:vertAlign w:val="superscript"/>
        </w:rPr>
        <w:t>6</w:t>
      </w:r>
      <w:r w:rsidRPr="00A21F50">
        <w:rPr>
          <w:rFonts w:ascii="Cambria Math" w:hAnsi="Cambria Math" w:cs="Cambria Math"/>
          <w:color w:val="404040"/>
        </w:rPr>
        <w:t>⋅</w:t>
      </w:r>
      <w:r w:rsidRPr="00A21F50">
        <w:rPr>
          <w:color w:val="404040"/>
        </w:rPr>
        <w:t>10</w:t>
      </w:r>
      <w:r w:rsidRPr="00A21F50">
        <w:rPr>
          <w:color w:val="404040"/>
          <w:vertAlign w:val="superscript"/>
        </w:rPr>
        <w:t>4</w:t>
      </w:r>
      <w:r w:rsidRPr="00A21F50">
        <w:rPr>
          <w:color w:val="404040"/>
        </w:rPr>
        <w:t>=1,</w:t>
      </w:r>
    </w:p>
    <w:p w14:paraId="0646B1E0" w14:textId="54787520" w:rsidR="0048576F" w:rsidRPr="00A21F50" w:rsidRDefault="0048576F" w:rsidP="00A21F50">
      <w:pPr>
        <w:pStyle w:val="a0"/>
        <w:spacing w:before="0" w:beforeAutospacing="0" w:after="0" w:afterAutospacing="0" w:line="300" w:lineRule="auto"/>
        <w:ind w:firstLine="567"/>
        <w:jc w:val="both"/>
        <w:rPr>
          <w:color w:val="404040"/>
        </w:rPr>
      </w:pPr>
      <w:r w:rsidRPr="00A21F50">
        <w:rPr>
          <w:color w:val="404040"/>
        </w:rPr>
        <w:t>То есть для потока нейтронов с такой плотностью через площадку в 1 квадратный метр, б</w:t>
      </w:r>
      <w:r w:rsidR="00A21F50">
        <w:rPr>
          <w:color w:val="404040"/>
        </w:rPr>
        <w:t>удет отражаться всего 1 нейтрон, то есть практически ничего отражаться не будет.</w:t>
      </w:r>
    </w:p>
    <w:p w14:paraId="14B45416" w14:textId="77777777" w:rsidR="002D200D" w:rsidRDefault="002D200D">
      <w:pPr>
        <w:rPr>
          <w:rFonts w:ascii="Times New Roman" w:eastAsia="Times New Roman" w:hAnsi="Times New Roman" w:cs="Times New Roman"/>
          <w:bCs/>
          <w:color w:val="202122"/>
          <w:sz w:val="24"/>
          <w:shd w:val="clear" w:color="auto" w:fill="FFFFFF"/>
        </w:rPr>
      </w:pPr>
      <w:r>
        <w:br w:type="page"/>
      </w:r>
    </w:p>
    <w:p w14:paraId="0A1604E4" w14:textId="2544E756" w:rsidR="00AE491D" w:rsidRPr="00395217" w:rsidRDefault="00AE491D" w:rsidP="00AE491D">
      <w:pPr>
        <w:pStyle w:val="ab"/>
        <w:keepNext/>
        <w:keepLines/>
        <w:ind w:firstLine="567"/>
        <w:rPr>
          <w:szCs w:val="28"/>
          <w:highlight w:val="white"/>
        </w:rPr>
      </w:pPr>
      <w:r w:rsidRPr="00395217">
        <w:rPr>
          <w:szCs w:val="28"/>
          <w:highlight w:val="white"/>
        </w:rPr>
        <w:lastRenderedPageBreak/>
        <w:t>I</w:t>
      </w:r>
      <w:r>
        <w:rPr>
          <w:szCs w:val="28"/>
          <w:highlight w:val="white"/>
          <w:lang w:val="en-US"/>
        </w:rPr>
        <w:t>V</w:t>
      </w:r>
      <w:r w:rsidRPr="00395217">
        <w:rPr>
          <w:szCs w:val="28"/>
          <w:highlight w:val="white"/>
        </w:rPr>
        <w:t xml:space="preserve"> ТУР </w:t>
      </w:r>
      <w:r w:rsidRPr="00524E5A">
        <w:rPr>
          <w:szCs w:val="28"/>
          <w:highlight w:val="white"/>
        </w:rPr>
        <w:t>7</w:t>
      </w:r>
      <w:r w:rsidRPr="00395217">
        <w:rPr>
          <w:szCs w:val="28"/>
          <w:highlight w:val="white"/>
        </w:rPr>
        <w:t xml:space="preserve"> </w:t>
      </w:r>
      <w:r w:rsidR="0042336A">
        <w:rPr>
          <w:szCs w:val="28"/>
          <w:highlight w:val="white"/>
        </w:rPr>
        <w:t>мая 2024</w:t>
      </w:r>
    </w:p>
    <w:p w14:paraId="09C65ED2" w14:textId="304A4586" w:rsidR="00AE491D" w:rsidRPr="00440526" w:rsidRDefault="00AE491D" w:rsidP="00440526">
      <w:pPr>
        <w:pStyle w:val="aff9"/>
        <w:pBdr>
          <w:bottom w:val="single" w:sz="4" w:space="1" w:color="auto"/>
        </w:pBdr>
        <w:spacing w:before="12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26420C" w:rsidRPr="00D40379" w14:paraId="76180DC7" w14:textId="77777777" w:rsidTr="00AE491D">
        <w:tc>
          <w:tcPr>
            <w:tcW w:w="2552" w:type="dxa"/>
          </w:tcPr>
          <w:p w14:paraId="3A39EAD3" w14:textId="766122EB" w:rsidR="0026420C" w:rsidRPr="00D40379" w:rsidRDefault="00A33C75" w:rsidP="00B12DFA">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12903FF3" wp14:editId="33B65EA2">
                  <wp:extent cx="1440000" cy="1800000"/>
                  <wp:effectExtent l="0" t="0" r="825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noChangeArrowheads="1"/>
                          </pic:cNvPicPr>
                        </pic:nvPicPr>
                        <pic:blipFill>
                          <a:blip r:embed="rId85"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Borders>
              <w:left w:val="nil"/>
            </w:tcBorders>
          </w:tcPr>
          <w:p w14:paraId="2D477876" w14:textId="77777777" w:rsidR="00990D7A" w:rsidRPr="00990D7A" w:rsidRDefault="00990D7A" w:rsidP="00990D7A">
            <w:pPr>
              <w:pStyle w:val="1"/>
              <w:outlineLvl w:val="0"/>
              <w:rPr>
                <w:b/>
                <w:bCs w:val="0"/>
              </w:rPr>
            </w:pPr>
            <w:r w:rsidRPr="00990D7A">
              <w:rPr>
                <w:b/>
                <w:bCs w:val="0"/>
              </w:rPr>
              <w:t>Белотелов Владимир Игоревич</w:t>
            </w:r>
          </w:p>
          <w:p w14:paraId="29E509EE" w14:textId="77777777" w:rsidR="00990D7A" w:rsidRPr="00990D7A" w:rsidRDefault="00990D7A" w:rsidP="00990D7A">
            <w:pPr>
              <w:pStyle w:val="1"/>
              <w:outlineLvl w:val="0"/>
            </w:pPr>
            <w:r w:rsidRPr="00990D7A">
              <w:t>Профессор РАН</w:t>
            </w:r>
          </w:p>
          <w:p w14:paraId="52BAB8BD" w14:textId="0A8BD500" w:rsidR="00990D7A" w:rsidRPr="00990D7A" w:rsidRDefault="005B501A" w:rsidP="00990D7A">
            <w:pPr>
              <w:pStyle w:val="1"/>
              <w:outlineLvl w:val="0"/>
            </w:pPr>
            <w:r w:rsidRPr="00990D7A">
              <w:t xml:space="preserve">Доктор </w:t>
            </w:r>
            <w:r w:rsidR="00990D7A" w:rsidRPr="00990D7A">
              <w:t>физико-математических наук</w:t>
            </w:r>
          </w:p>
          <w:p w14:paraId="604E1D39" w14:textId="72D88059" w:rsidR="00990D7A" w:rsidRPr="00990D7A" w:rsidRDefault="00C663E0" w:rsidP="00990D7A">
            <w:pPr>
              <w:pStyle w:val="1"/>
              <w:outlineLvl w:val="0"/>
            </w:pPr>
            <w:r>
              <w:t>Доцент Физического ф</w:t>
            </w:r>
            <w:r w:rsidR="00990D7A" w:rsidRPr="00990D7A">
              <w:t>акультета Московского государственного университета им. М. В. Ломоносова</w:t>
            </w:r>
          </w:p>
          <w:p w14:paraId="2FC4097F" w14:textId="6429F92A" w:rsidR="00990D7A" w:rsidRPr="00990D7A" w:rsidRDefault="00231E12" w:rsidP="00990D7A">
            <w:pPr>
              <w:pStyle w:val="1"/>
              <w:outlineLvl w:val="0"/>
            </w:pPr>
            <w:r w:rsidRPr="00231E12">
              <w:t>https://new.ras.ru/staff/professor-ran/belotelov-vladimir-igorevich/</w:t>
            </w:r>
          </w:p>
          <w:p w14:paraId="0EAD154C" w14:textId="77777777" w:rsidR="00990D7A" w:rsidRPr="00990D7A" w:rsidRDefault="00990D7A" w:rsidP="00990D7A">
            <w:pPr>
              <w:pStyle w:val="1"/>
              <w:outlineLvl w:val="0"/>
            </w:pPr>
            <w:r w:rsidRPr="00990D7A">
              <w:t>https://istina.msu.ru/workers/406006/</w:t>
            </w:r>
          </w:p>
          <w:p w14:paraId="7E3FF146" w14:textId="2116B504" w:rsidR="007C08A2" w:rsidRPr="00D40379" w:rsidRDefault="00990D7A" w:rsidP="00990D7A">
            <w:pPr>
              <w:pStyle w:val="1"/>
              <w:outlineLvl w:val="0"/>
            </w:pPr>
            <w:r w:rsidRPr="00990D7A">
              <w:t>http://photonics.phys.msu.ru/grp-phot.html</w:t>
            </w:r>
          </w:p>
        </w:tc>
      </w:tr>
    </w:tbl>
    <w:p w14:paraId="0726A553" w14:textId="77777777" w:rsidR="00FB7ED0" w:rsidRDefault="00FB7ED0" w:rsidP="00440526">
      <w:pPr>
        <w:pStyle w:val="aff9"/>
        <w:spacing w:after="0" w:line="300" w:lineRule="auto"/>
        <w:ind w:firstLine="567"/>
        <w:rPr>
          <w:rFonts w:ascii="Times New Roman" w:hAnsi="Times New Roman" w:cs="Times New Roman"/>
          <w:b/>
          <w:noProof/>
          <w:sz w:val="24"/>
          <w:szCs w:val="24"/>
        </w:rPr>
      </w:pPr>
    </w:p>
    <w:p w14:paraId="75060CE6" w14:textId="6E49253E" w:rsidR="00AE491D" w:rsidRPr="00440526" w:rsidRDefault="00AE491D"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Вопрос</w:t>
      </w:r>
      <w:r w:rsidR="00990D7A" w:rsidRPr="00440526">
        <w:rPr>
          <w:rFonts w:ascii="Times New Roman" w:hAnsi="Times New Roman" w:cs="Times New Roman"/>
          <w:b/>
          <w:noProof/>
          <w:sz w:val="24"/>
          <w:szCs w:val="24"/>
        </w:rPr>
        <w:t>. Магнитооптический эффект Фарадея</w:t>
      </w:r>
      <w:r w:rsidRPr="00440526">
        <w:rPr>
          <w:rFonts w:ascii="Times New Roman" w:hAnsi="Times New Roman" w:cs="Times New Roman"/>
          <w:b/>
          <w:noProof/>
          <w:sz w:val="24"/>
          <w:szCs w:val="24"/>
        </w:rPr>
        <w:t>:</w:t>
      </w:r>
    </w:p>
    <w:p w14:paraId="7AA3ACD9" w14:textId="77777777" w:rsidR="00990D7A" w:rsidRPr="00440526" w:rsidRDefault="00990D7A" w:rsidP="00440526">
      <w:pPr>
        <w:pStyle w:val="TableParagraph"/>
        <w:spacing w:line="300" w:lineRule="auto"/>
      </w:pPr>
      <w:r w:rsidRPr="00440526">
        <w:t xml:space="preserve">В 1845 г. великий английский физик Майкл Фарадей открыл новое явление – магнитооптический эффект Фарадея: когда свет, имеющий линейную поляризацию (вектор электрического поля </w:t>
      </w:r>
      <w:r w:rsidRPr="00440526">
        <w:rPr>
          <w:b/>
          <w:bCs/>
        </w:rPr>
        <w:t>Е</w:t>
      </w:r>
      <w:r w:rsidRPr="00440526">
        <w:t xml:space="preserve"> колеблется в фиксированной плоскости), проходит через прозрачное вещество, помещенное во внешнее магнитное поле </w:t>
      </w:r>
      <w:r w:rsidRPr="00440526">
        <w:rPr>
          <w:b/>
          <w:bCs/>
        </w:rPr>
        <w:t>В</w:t>
      </w:r>
      <w:r w:rsidRPr="00440526">
        <w:t xml:space="preserve">, вдоль магнитного поля, то плоскость поляризации прошедшего света поворачивается по часовой стрелке на некоторый угол Ф – угол Фарадея (Рис. 1). </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769"/>
      </w:tblGrid>
      <w:tr w:rsidR="00990D7A" w:rsidRPr="00440526" w14:paraId="601E9E77" w14:textId="77777777" w:rsidTr="003C39D6">
        <w:tc>
          <w:tcPr>
            <w:tcW w:w="5228" w:type="dxa"/>
          </w:tcPr>
          <w:p w14:paraId="742AEAB4" w14:textId="77777777" w:rsidR="00990D7A" w:rsidRPr="00440526" w:rsidRDefault="00990D7A" w:rsidP="00440526">
            <w:pPr>
              <w:spacing w:line="300" w:lineRule="auto"/>
              <w:jc w:val="center"/>
              <w:rPr>
                <w:rFonts w:ascii="Times New Roman" w:hAnsi="Times New Roman"/>
                <w:sz w:val="24"/>
                <w:szCs w:val="24"/>
              </w:rPr>
            </w:pPr>
            <w:r w:rsidRPr="00440526">
              <w:rPr>
                <w:rFonts w:ascii="Times New Roman" w:hAnsi="Times New Roman"/>
                <w:noProof/>
                <w:sz w:val="24"/>
                <w:szCs w:val="24"/>
              </w:rPr>
              <mc:AlternateContent>
                <mc:Choice Requires="wpg">
                  <w:drawing>
                    <wp:inline distT="0" distB="0" distL="0" distR="0" wp14:anchorId="66829AB5" wp14:editId="3B760944">
                      <wp:extent cx="2260600" cy="1587500"/>
                      <wp:effectExtent l="0" t="0" r="6350" b="0"/>
                      <wp:docPr id="1897357892" name="Группа 3"/>
                      <wp:cNvGraphicFramePr/>
                      <a:graphic xmlns:a="http://schemas.openxmlformats.org/drawingml/2006/main">
                        <a:graphicData uri="http://schemas.microsoft.com/office/word/2010/wordprocessingGroup">
                          <wpg:wgp>
                            <wpg:cNvGrpSpPr/>
                            <wpg:grpSpPr>
                              <a:xfrm>
                                <a:off x="0" y="0"/>
                                <a:ext cx="2260600" cy="1587500"/>
                                <a:chOff x="0" y="0"/>
                                <a:chExt cx="2649220" cy="2095500"/>
                              </a:xfrm>
                            </wpg:grpSpPr>
                            <pic:pic xmlns:pic="http://schemas.openxmlformats.org/drawingml/2006/picture">
                              <pic:nvPicPr>
                                <pic:cNvPr id="13315" name="Picture 2" descr="http://images.iop.org/objects/phw/news/15/4/2/far1.jpg">
                                  <a:extLst>
                                    <a:ext uri="{FF2B5EF4-FFF2-40B4-BE49-F238E27FC236}">
                                      <a16:creationId xmlns:a16="http://schemas.microsoft.com/office/drawing/2014/main" id="{5B96E6DC-9DEE-7A2B-C9C7-81F93D58E98B}"/>
                                    </a:ext>
                                  </a:extLst>
                                </pic:cNvPr>
                                <pic:cNvPicPr>
                                  <a:picLocks noChangeAspect="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649220" cy="2095500"/>
                                </a:xfrm>
                                <a:prstGeom prst="rect">
                                  <a:avLst/>
                                </a:prstGeom>
                                <a:noFill/>
                                <a:ln>
                                  <a:noFill/>
                                </a:ln>
                              </pic:spPr>
                            </pic:pic>
                            <wps:wsp>
                              <wps:cNvPr id="217" name="Надпись 2"/>
                              <wps:cNvSpPr txBox="1">
                                <a:spLocks noChangeArrowheads="1"/>
                              </wps:cNvSpPr>
                              <wps:spPr bwMode="auto">
                                <a:xfrm>
                                  <a:off x="1419149" y="866851"/>
                                  <a:ext cx="335280" cy="327660"/>
                                </a:xfrm>
                                <a:prstGeom prst="rect">
                                  <a:avLst/>
                                </a:prstGeom>
                                <a:noFill/>
                                <a:ln w="9525">
                                  <a:noFill/>
                                  <a:miter lim="800000"/>
                                  <a:headEnd/>
                                  <a:tailEnd/>
                                </a:ln>
                              </wps:spPr>
                              <wps:txbx>
                                <w:txbxContent>
                                  <w:p w14:paraId="282DA871" w14:textId="77777777" w:rsidR="00A33102" w:rsidRPr="005351CD" w:rsidRDefault="00A33102" w:rsidP="00990D7A">
                                    <w:r w:rsidRPr="005351CD">
                                      <w:t>Ф</w:t>
                                    </w:r>
                                  </w:p>
                                </w:txbxContent>
                              </wps:txbx>
                              <wps:bodyPr rot="0" vert="horz" wrap="square" lIns="91440" tIns="45720" rIns="91440" bIns="45720" anchor="t" anchorCtr="0">
                                <a:noAutofit/>
                              </wps:bodyPr>
                            </wps:wsp>
                            <wps:wsp>
                              <wps:cNvPr id="855409717" name="Прямая соединительная линия 1"/>
                              <wps:cNvCnPr/>
                              <wps:spPr>
                                <a:xfrm flipV="1">
                                  <a:off x="1481328" y="947319"/>
                                  <a:ext cx="0" cy="24066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296889993" name="Дуга 2"/>
                              <wps:cNvSpPr/>
                              <wps:spPr>
                                <a:xfrm>
                                  <a:off x="1419149" y="1075335"/>
                                  <a:ext cx="134635" cy="151465"/>
                                </a:xfrm>
                                <a:prstGeom prst="arc">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829AB5" id="Группа 3" o:spid="_x0000_s1026" style="width:178pt;height:125pt;mso-position-horizontal-relative:char;mso-position-vertical-relative:line" coordsize="26492,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lBucFBgAARhAAAA4AAABkcnMvZTJvRG9jLnhtbOxXy47bNhTdF+g/&#10;CNp79LCeRjyBn0GAaTJI0mZN05StRBJVkh57GgRo2m2ALNpt0V8I0BYIkD5+wf6jXj4kex7BTJOi&#10;q2aQGYoiqXvPPffcyzt3N2VhnRHGc1r1be/ItS1SYTrPq0Xf/vLJtJPYFheomqOCVqRvnxNu3z3+&#10;/LM767pHfLqkxZwwCw6peG9d9+2lEHXPcThekhLxI1qTCl5mlJVIwCNbOHOG1nB6WTi+60bOmrJ5&#10;zSgmnMPsWL+0j9X5WUaweJhlnAir6Ntgm1C/mfo9k7+d4zuot2CoXubYmIE+wooS5RV8tD1qjASy&#10;Viy/clSZY0Y5zcQRpqVDsyzHRPkA3njuJW/uMbqqlS+L3npRtzABtJdw+uhj8YOzU2blc4hdksbd&#10;ME5S37YqVEKstj/svt19v/0Lft5aXQnVul70YMc9Vj+uT5mZWOgn6f0mY6X8C35ZGwXyeQsy2QgL&#10;w6TvR27kQiwwvPPCJA7hQYUBLyFWV/bh5aTZGQWp75udvpuGZqfTfNiR9rXm1DnuwX+DGoyuoHYz&#10;u2CXWDFim0PKW51RIvZ8VXcgwDUS+SwvcnGuyAqhlEZVZ6c5PmX64SAA3a4XNtjDCvlhC4IxJxwD&#10;Y03E8xItCD/Kaa2ygc6eAce5Uy/XTkXW3PFCJ3B8J0PMO3pWLxQpAfoTLmRgZBAULV9Mp/4wnEyD&#10;zhRGncAdBp3hJEg7U7+bTPx4OvK70Uu524t6mBFwhFb3502KeFFrUJOq11LQJKskd+CoJFFcexEO&#10;02gSjUeddDyZdOKBP+yM0lHcSbxp2h2HySRNhi8lKyC2YHPzV3nhSAwVbHsENZ5IxvuE4ufcquho&#10;iaoFGfAa8AGiqcOanXq5OuhCMGZFXk/zopBQybFxd49+4+w1zNG5PKZ4VZJKaHFipFDA8WVec9ti&#10;PVLOCOQauz/3PhgZPxm4bioRCd0RRCaedAZpEHdidxIHbpB4I2+kIxP0VpyAv6gY13kbmuAfh8bV&#10;ofkA3BoKCQln+BGgqZKVC0YEXsrpDBAz8xCu9oWCd4+oxJ6Daliz9Rd0DvKCVoIqEG6lGjflPsSe&#10;cXGP0NKSA8AYLFXHozOgjfatWSKtrqiMtPKlqC5MgBNyRtkvLTZDcEAqINQp3hADnm4HtqxS1yn8&#10;4yWqCVgpj90rge/FjQ5sf9q+3f4KCvxu92r3GuQADDaLpQRbYjOkIKqaTby+RH7G6HpJ0Bys1Alw&#10;sFWfc6uIeIGXekFqW6DYSRQloTpMq4mU9G439BOjy10/jiIl6K0sf1porHXfTkM/VLE8CFqZC+gc&#10;irwEm1z5TxcR6e6kmqu4CpQXetyEVPqvQypHYjPbGDxndH4OcDIKzAFPoKOBwZKyb2xrDd1B3+Zf&#10;r5AsBMX9CtAEOAJYJtRDEMayKrHDN7PDN6jCcFTfFralhyMBT67xaAB5kOWKodIobQlwTj4A1f4j&#10;ziVhGLhpfMC8n6H6v9n+vn27e2PtXm3/3P4GRHy3/QOo+B2M3+9ew1i+3L43028sRQxpOJB5VJkW&#10;oYFcl2krA2H9qqGs6RQ8kLWuD70iMAy0ruulOpqyXkmGGXL5gRtFoZLypuZfIVeRVzKjUO8Dea+T&#10;ndMinzdSr1SdjApmnSHoE2cLnSygZftV1zOIi/OCyI8V1SOSQW3b56LsYPdnIoyhKjTnqtVym5ZO&#10;s1ET4pIxFzea9XIrUd1t+9VbbG53qC/TSrSby7yiTIF26eti05ic6fWGl8bvPV8hjf5jwnp+GiVJ&#10;mqbdVit/hG71F+hVL6ukyXGd+HvitNzbq5vnxiGo2UXyed0ggjnTsHrBTQxEDH86ARWpViWUSk3K&#10;BJrdRlbbIAHo/5PUvjVJW3nnNZ7m0CWcIC5OEYMbn9H8hyD8WUGh5FAzsi1ZBa6b/3drRLUqRxTE&#10;x4P7co3VUNYUUTTDjNHyKbQRA1mZ4FVTVLBgzYMpKxZclzEZDLRsqlvISfW4hruLbhNkF/Rk8xSx&#10;2rRKAmT2AW16kSvKqddKQlb0xmKl7mBwWVXUNBdreRs+fFZasb/+H/8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rC2dwAAAAFAQAADwAAAGRycy9kb3ducmV2LnhtbEyPwWrDMBBE&#10;74X8g9hAb43kBIfiWg4htD2FQpNC6U2xNraJtTKWYjt/320v7WVgmGXmbb6ZXCsG7EPjSUOyUCCQ&#10;Sm8bqjR8HF8eHkGEaMia1hNquGGATTG7y01m/UjvOBxiJbiEQmY01DF2mZShrNGZsPAdEmdn3zsT&#10;2faVtL0Zudy1cqnUWjrTEC/UpsNdjeXlcHUaXkczblfJ87C/nHe3r2P69rlPUOv7+bR9AhFxin/H&#10;8IPP6FAw08lfyQbRauBH4q9ytkrXbE8alqlSIItc/qcvvgEAAP//AwBQSwMECgAAAAAAAAAhAHn0&#10;m6/OWAAAzlgAABUAAABkcnMvbWVkaWEvaW1hZ2UxLmpwZWf/2P/gABBKRklGAAECAABkAGQAAP/s&#10;ABFEdWNreQABAAQAAAAyAAD/7gAOQWRvYmUAZMAAAAAB/9sAhAAIBgYGBgYIBgYIDAgHCAwOCggI&#10;Cg4QDQ0ODQ0QEQwODQ0ODBEPEhMUExIPGBgaGhgYIyIiIiMnJycnJycnJycnAQkICAkKCQsJCQsO&#10;Cw0LDhEODg4OERMNDQ4NDRMYEQ8PDw8RGBYXFBQUFxYaGhgYGhohISAhIScnJycnJycnJyf/wAAR&#10;CAF3AfQDASIAAhEBAxEB/8QAvAAAAgMBAQEAAAAAAAAAAAAAAAECAwUEBgcBAQADAQEBAQAAAAAA&#10;AAAAAAABAgQDBQYHEAABBAEBBAUHCQQIBQIFBQABABECAwQFITFBElFhcRMGgZGhsSIyFMFCUmJy&#10;kqIjM4LCQxXRslNjgyQ0B+Fzk6MW0iXwRHSURfGzZDUXEQACAQIDBQYEBAQFBQAAAAAAAQIRAyES&#10;BDFBUWEFcYGRIlIT8KHBMrHRQmKCklMVcqIjMxTx0jQlBv/aAAwDAQACEQMRAD8A+1uh1B03UkE3&#10;KbqDodATdN1B03QE3Q6g/Sm6Ek3TdVum/SgLHQ6g6boCbodRdDoCbodRdN0BJ03UHTdASdN1B03Q&#10;EnTdRdDqATdDqDpvxG5ASdN1F0OgJOmoOm5QEnTdRdD8EBJDqKaAk6HSdJ0BN0Oouh0BJDpOh0BJ&#10;CToQDQk6boAQhCAEIQgBCEIAQhCAEIQgBCEIAQhCAEIQgBCEIAQhCAEIQgMZ03VbpurEE3TdQdDl&#10;AWOm6rdN0BN0Oouh1ALHQ5UHQ6Am6bqDpuhJN03UHQ6AsdDqDodCCx0OoOm6Ek3TdQdN0BJ03UHT&#10;dAScKnGtMu8ql79MzA9hAlGXliVY64rZjG1Gmw+5mDuJdHeQBsqJ+1HmHmQGi5XNnZHw2LK76MoD&#10;71kYfKrnWd4gf+TZchs5Ixn9yyEz6AgNUlifKh0iQZHtPrSdAVZeXXh097MGUpSjXVWPenZMtGEe&#10;slXViYgOcgzO2RG5+IHUOCyKidQ1u247cbSh3FQ4SyrYiVs/8OuQgO2S13UAmh1F0OgJuh1F03QE&#10;kKLpugK7Lo0yh3myEyIxlwEj7sT28FcqcimrJosx7hzV2RMZDixHD5FnaNmXTORpedLmzsAxjOZ3&#10;20zc05AH1wGl9YFAa7puoum6AbqImDYax7wAJ7CSPkQ6y6siUvEeVjfNrw6Jkdc7bh6ooDXdCi6b&#10;oCTodRdN0AEiIJO4b0BZduZ8Tq0NLoLjHgMnOkN0RIkU1nrnIGXYOtaiAaEOhACEIQAhCEAIQhAC&#10;EIQAhCEAIQhACEIQGC6HVbpurEFjpuq3TdAWOh1B0OgLHQ6g6boCbpuoOh0BY6HUHTdATdN1B0Og&#10;Jum6g6bqATdDqDpuhJN03UHTdCCbqM7a65QjM8psPLHodiWfgS2xJyo21wurlVYHhLfwPSCDwIO0&#10;ISXOufUMaWXiWU1y5btk6J/RtrInXLySG1VY2RZGw4WSfz4gyrs3C2sbOcdY3TH9K63QFeFlxzcW&#10;rKiOXvI+3DjCQJjOB64yBChqtXxGl5tI2myi0DpfkLelcNd8dP1qWBIS7rUxPKxiATGN1YAvgZbh&#10;zxaYf6y1wx2HcdhHUd6ArwrxkYeNkD+NVXYP24CXyqWTkwxMa7Kt/TorlbPsgDIjyssrwzk1XaRX&#10;VXLmOFZdhWb9kseyVTbfqgJeKKTmaPPAFk6jnXUYvPWeWTW3REmP2QXQHXoWPZjaXjxu/wBRdE5G&#10;Sem68m6x+yUmWi4UX/4JoCTphzu29W9YdmrZWdbPE0GuFvdSML9Quf4auQ2ShARaV048RE8o4yT/&#10;AJBHIHNqudlZ8jvj3px6eyNOKaw3bIoDbfaA20uw3FhvYJuvPWeDfDdt1N5wzC2gylVOu6+EgZBi&#10;eaNgJLdau/lOo4ftaVqdrDdi575VR+qJlroeSRUA23KbrHxdafIhp+qUHAz5v3MZSE6byN/w9zAS&#10;P1SBLqWq6AmsLXm07JwvEMNkcWQxs/rxL5CMpS6e6t5Zjq5ltuqsrGpzcW7DyBzU5FcqbB9WwGMv&#10;QUB0P6E3WP4byrsnR8eOSebKxebEyjx73GkaZSP2uXm8q1nQEnCwtOPeeKtbn/ZUYNLdbXWn0TC2&#10;36Fh+Hj32br+b/bahKmP2camqjZ+0JIDfQ6i6boCS4tW1PH0fTsjUskE10RcVx96cyRGFUBxlORE&#10;Y9q615qJ/wDI9f5webSNCtIj9G/UAGMuuOMC32z9VAd/hzTsjBwpX6gRLVM+Zy9QkNoFswAKon6N&#10;UQIR7FsuouhAScJuoodASQk6HQEnQlsQgGhJN0AIQhACEIQAhCEAIQhAebdN1W6YKsQTdN1W6boC&#10;x03VbpugJum6rdN0BY6bqt/RtKzc3xHoWmuM7UcemQ3xNgMvuxeXoQGs6bryFv8AuV4RqJAzLLG/&#10;s6bCPISAqv8A/UPCfG3I/wDt5f0oD2rpuvKY/wDuJ4QyJcg1AVHcO+rsgPvGLLew9T0/UI82Bl05&#10;IG/ubIzPlALjzIDtdN1B03QE3TdVum6Am6bqDpugJuh1B1C2+ugCVp5YEsZMeUHpkeA7VADKxo5V&#10;YjzGu2sidN0fehMDZKPTsO0Heq8LNlfKeNkxFWbQ3fVDbExOyNtZO01zbZ0bl0AuHG0cDvDdK5c7&#10;DOUIW0z7nMoeWNkM/KT70Jx+dCbe1H5UBPUsWzLxTCiQhk1yF2JYd0bqy8X6pe7LqJVmDmQz8SvJ&#10;hEw5wROo+9CcSYzrl1wkCCuXTtVrzrL8Sce5z8PlGZilzyGYeMoSZpwmPdkPWqpn+Wal3u7D1GYj&#10;adwrymEYT6hbEcp+sB0oC3AIo1PU8TcLJVZtfANdDu7G/bqfyp6r7eVpFfCWaLD/AIVN0x6VDOPw&#10;2padnboWSlg3HquAnUT2W1t5UtRJ/mWi9Hf3v/8AbWMhJrusfOst1XLnouLOVeNUBLVcismMgJh4&#10;4tchtE7I7Zke7HrK6tTzv5fg25UYd5aGhj08Z3WEQqr/AGpEOnpeENOw4Y8p95dIm3Ju42X2Hmts&#10;PbI7OpkB10VU41MKMeuNVNcRCuuAEYxiNgjEDcArHUHTdATdN1B0OgK8zDxdQx54mZVG6ibc0JPv&#10;G2MokbQYnaCCs3EysnS8qrSdUtlfTcTHTdQn70yA/wAPkEbO+ADxl8/7S13VGdh4+o4luHlRMqrQ&#10;x5S0okF4zhIbRKMg8SEB1Om6yNHzcizvtN1CQlqOAYxumzC6uYPdZMRwFgDSbdIFaroDz+hY08Dx&#10;D4hxpXztrybMfUKK7C4gLoSrsEP8StejdYdn5XizGmN2Vp10D20XV2R8wtK2nQBbdCiud9h5a6om&#10;cz9WAMpHzBY/hGudfh/DtuDXZYnm29PNlTlkF/JMLk8b3Z40GeFpkYzy9Suq0+uuZMeaOQTC3llt&#10;Yxrc7uC9DTAVVV1xAiIRjERi/KBEAARfgG2KAXOhRdZus65haJjC/KJNtjwxMaG2y+3YI1VR4ykS&#10;EBR4g1DKBp0PSJcuq6iJclu8Y1EWFuXIfUBaD75ELS07AxtKwaNPw4cmPjxEKwdp6TKR4ylLbI8S&#10;VnaFpmRiC/UdUMZ6xqBjPMlHbCuMQe6xaj/Z1A+UvLitl0BN0Oouh0BNDqLodASdDpOh0BJN1F+t&#10;DoCToUXTQEkKLpugGm6i6aAaEnQgGhDoQHlXTdVum6sQWOm6rdN0BN03VfN0rz/iTxdp/h2rln+f&#10;m2B6cSB9ovulM/Ni6A9BkZWPiUyyMq2FNMNs7bJCMQOuR2LwWs/7n0wlLG8PYxzJjYcq4GNQPTGI&#10;aRHaQvJZuRq/iPI+K12VvdRL04dUJCuA6huHl2rrphVjwEKcayMRuEa28+1dYWXLFvKvmQ3Q5c3U&#10;9d1w/wDu+qTFMtvw1AMK+zlgAD5XVePpmk1/N55byZiZ9HKy1O9kGIouP7IHrkrRkWDdj2n7nyzW&#10;iNmC4P8AhbK5mUV1YEA0YADqqk39VXxqwTurf/Bn/wChXDJuG7GsL/WrH76tjlZPDFkX/vK//Ur5&#10;fjKyKnJPD0+3ZPHMv8CZ/dXHboGEJd7iRyMa2O2NlMLIkHgRs9RW9HJytwxfKbYD5CumN2Wd2LHy&#10;3AeqJVJW09qr/CyUzJwPFPi/RJiMzPV8Mb4ZEJxtA+rYRzO3S6934e8Y6P4i/Kx5nHzR7+Fc0bAR&#10;v5OEwOpedNWXZsGNV5bT8laxdV8PX5UhkQrrx8msiVeRXZMTiRuLiAdu1cJ2afbXsoWTPrrodfP/&#10;AA14zyqMmvQvFJEcmTRxNQ3Qu4CNh2ASO4Fe9dcSSx03UHQ6AsdD8D2FQdHN/wAEByzxL8cmzTZi&#10;G8yxbHNMjx5W9qsnq2dSeNqlNtwxMiMsXM3jGuYGY4yqmPZsH2Sut1Tk4uNm0mjKqjdUdvLIOARu&#10;lE7wRwIKAhnYPxJhkY8/h86h+4yQH2H3q7I/Prk3tRPk2qqrIp1Wm/TNQq7rJEeXKxSX9mWyNtUt&#10;nNAkPGQ3HrXNOvWdNnV8BIajhcxFtGRLlyYRYt3NxaM9uxrPvKcrMDWiIVWzxtRxXlW47vJoJ3vX&#10;PfCW6Q2xkgEI35+Fl6JmT/8AcKYju7t3eAHmx8qPXzRHO26QKxtU8b+HMe7R552fXTm12mzKwoid&#10;t1XNTZVZz11RlICMzxCwv9w/E2p4FWBo2JH4bxPlzlDHzqT+XHFIIuyIEuWkB7ktsZB+AXjNL1bD&#10;8Py+B00NKR5r8qW266w+9ZZP3nJ61yuXVCi2tmjT6ad5tR3bWfULPHHhDUNVwn1vEhi4cZ5J76w1&#10;c2QR3VUeW0RPsRMpbepemxtd0TMAOJqeJeDu7vIqkfMJOvnOLr0b6wMiMLQd4sjGQ/ECnbT4ZzNu&#10;XpGDaTvMsep/OIgqqvLejq9BdWzE+jZWsYuNONMI25eTMc0MbErN0yOkmPsRHXKQVHxfiO3bVpdO&#10;NE7vjMkmflhjQsA+8vnkNB8HfwtNjjE7ScW27HL/AOFZELohpGnV7cPVdXw23dzqV8gP2bjYPOpV&#10;6O8o9FeW49rZleLar6RHT8DJoPN8R3eTZXOIA9kw72tiSV0DxBRTIV6rj3aZIkATyQDST0RyKzKv&#10;7xC8TCjWav8AS+MNTj0DIrxcgeXnqifSuiFnjdjXT4iwsuBDShm6aBzA7xI49sQR5FPuw4nOdi5B&#10;ZpRolvPogkJAEF4yAIkNoIO4gjeE3XzbCr8faTcbMEaNdjSczwYWZWPSSfnVxnG0VE8eU8vUtQeJ&#10;/GlX+o8K03gbzh6nUT5I311n0qVdg/1IzqcHskvE3dcEsM0a/QCZ6e4y4x32YdhHfRbiayBZHsPS&#10;tiM4yiJxIlGQBjIbQQQ4IPQRtXjD44zYAw1DwjrFcSCJimFGVAghiPyrnLjqXDovj7SNLwRg6nj6&#10;niQxpzqxrMjT8nbjgvVzmEJAGETynbwVlJPY0Wqj1WoHl8R6HIb5Qzqz2d1XP1xW06+e5P8AuF4L&#10;ytb0e+GtUV143xZulf3lJibao1wBFsYnaV6avxd4XvpsvxtYw8mNUJWThTfXOZjEGR5YiXMSW2MF&#10;JIrT/MfFNFI20aNQcizo+Jyga6Y9sKhM/tBbzrF8OY19OBLMzYmGfqVks7Lgd8JWgd3V/h1CMPIt&#10;S/IpxqbMjJsjVTVEzssmRGMYxDyMpHcAEA8rLxsHGtzMy2NONREzttmWjGI3k/Iy89haUPEGdT4j&#10;13FYUOdE0+4OceuTPkWx3d/YAD9WLDe6eNTd4lyatTzq5VaPjyFumYNgIlfOO2OZkRO4D+FWftHg&#10;vSOgJuhRdDoCbpGUYgykRGIcknYAOkk8Fg3+Jq7bp4Wg0S1fMgeWw0kRxaT/AH+SXgCOMY80upTx&#10;9HysqYyfEGSMuYaUMGkGvDrPBoE89pH0rD5AgNanKhkbcf26x/F3QP2Tx8ivUBsDDYBsHDZ0KToC&#10;TodRdN0BJ03UHTdQCTpuoOhATQ6i6boBumopugG6bqLpugG6EkIDySblMBPlKsQJ0cwG9IgjevPe&#10;KPEVOhYE8gtK6Txoq+nMjY/UN5QHN4t8Xx0WsYeGBdqd4/Jq3iAOwTmOO3cF4bCwcjvp6hqNduTn&#10;2kynZIwLE/RJlv8AIlpeJm3Xz1fPrN+Xk+3zykI8ol0RIJBbYteVmSAwpgO2w/JFabNpYSlWu5Uq&#10;VbIGy0bsaXlnAfvKPe5B/wDl9257I/ICgzzD8yoftTPqiEAZZ41DyTPyhau+XgigxLKP8CHW9n9E&#10;FMHM/sqh0e3L5IJCGWd9tY7KyfXJWRqyjvyAOyofLIpj+7/KT4DiM7YwpHTtmfkCsjHO+lSOj2Zn&#10;94JRx8k78qX7NdY/dKujiXccm7ycg9UEx4S8UPAcYZ39tUOn8uR9c1fCvOf/AFMB0NSPlmqxiAe/&#10;k3/9QR9UQpdxhR/Uyp/tZMh++FD7P8wO2qnOOw5h7RTAet11xw8mwe1l2beArrH7pWQBoo9/IgeJ&#10;fJnL99dFUvD7765/9Sf9Ko6cv5iSjWPDteZRKvIvsnHeObuwx4ENEetd/gnxHkStl4Z1iznz8aL4&#10;mQS/f0xGwE/SiPR2K0R0ScWhjCb/AEcayXp5F5vxDhd2K9Q0mi2jNwpi7HsjTKsPEvKMnA2MFnuR&#10;ritq51LJn1d0OsvQdYp1zScbU6WHfw/Mh9CyOycPJIbFouuBJY4SnCuwctkRMb2kH29Ki6boDmnp&#10;9Zc0X340jxptLP8AZs7yHoVXw+t07ac+nJiN0Mqjll2d5jyj/VXeZCI5pFgN5Oz0riu1rScc8t2d&#10;RGX0O8jKX3Ykn0ICq3UtZxRDv9IOQJTjGUsK+FjAnbIwtFU2HUqczUdByxGGqwsxZw/TnlVWY84H&#10;pruAaJ7JKc/EmnidcKa8rJNsjGMqMW6cXYy2yMYxDsw2qz+b5cg1Ok5sgfpimoeUTtf0ID4j4hz/&#10;AI3xjrmbHKlmU6dVVp2FkTlGZMW55nmgBE+0+1eXFk5Xmx9r7Fs6oJx1rxRGdfdWnUpynXsJiJCR&#10;jF4+zsdY9MXksN9+Zn0PR7acK8Wa1GqZEAAF2V61cN7rLjBWCCyub4n0MdLB7Yo2q9emN7roh4g6&#10;SV58QT5VHuS4lv8AhWn+k9RVr4nIREt69Pg6hGNYkZbSvnmm0d7kxC9lGrkgB0Msup1UotRXafB/&#10;/aataWdrS2sHJZpHoI6oPpKyOq9El5oxkNygTMbiVwjrJHxkddM9dXqjn3l20apZKQjGZ8hK8RVO&#10;5nEkaxqt2i+HdR1XmaymoxoP97YRXX5pF1rs6iU5KKWMnQ3abUzuTjFVxZleKddz/H/iGfg3SLhj&#10;6NhP/Oc+MQZT5S0oRl0CXsxD7T1L1OD4J8Cz07+UjSKZVGIicmQfJdv1Bf74k/RsXgfBmPLR/C8c&#10;o/6rU5HItmdpMATGsE72YE+Veu0DVJy987QWWyWopd9qOCjh2vezdPVZbvtLYsO1lfhnxPqPgHxR&#10;LwN4pzZ5WjXxNuianc8pxgXMapHaSCxg3CW7YV9BpxcrxFdXnatVKjSq5CzB0qwNO2QLxyM2PVvh&#10;Vw3y27vlv+8GOcnw/p+v455MvS8qIjbH3hC3aGP1bIRZfVdM8UadkeHdM13PyqsaGdjVXHvJCJM5&#10;xHPGEfekeZ9wW+3LNGpujLNFM9A6U7I1wlZZIQhAGU5SIEYxAcykTsAA6Vg/zrVNQ2aHpsu6luzt&#10;R5salvpQqY3T+7FH/jgz/a8RZc9V4/CN3OGD0DHgfb/xJSVywQ8W4uoQA8N0z1qyQBFlP5eNB9xt&#10;ybByDsiJS6k/5Hnar7XiTM72k/8A4vDMqsXstm4tu8pEfqrWw8PDwKBjYFFeNRFzGmmAhAE7yIxA&#10;AXQ6AWPRj4tMMfFqhTRWBGuquIhCI6IxiAB5FY6g6boCbocqLodATdDqLpugJOm6g6boCTpuoAhN&#10;0BJ03Ci5Q6gEnTdQdN0BJ03UXQ6AlsQk6EB5SVmRCRlyC2s7uXZIDs4qdeRRaWjJp8YS2HzFRhYi&#10;6NFsXtiJNuluPnWZ2b9vG1czL0T+kjQrlmeF2GV+qH1iQzLRVAvs6eAXyHNybfFGvzyIATwME8tM&#10;ZExjJj7247ZEOdnQvT+ONTv03S7K8e8meUTRXCW2QBDzMT1R9aw9Fw8nBwq6mqrlJpTMhMnmlvBY&#10;gbAtOmlKb/1YOFNu/wCZyuW0v9uSmuWD8DvIzIx2RpHlmf3QuafxhPv1DsjM+uQXRbHLI/XrH2ay&#10;fXNc5oyDvyTx92EB6wV6i7JeK/MzsgK8o/x4jsrHyyKmKLzvyZfswgPkKYxbDvyLj2GMfVBSGHHf&#10;K247vetkB6CFNOT75EEo4th35F3k5B6oqYwx8+67p22ED0MqvhtPj+pKP7d0j65JgaLHf8OerZM/&#10;KodN9O+RPxsLvh8GP6lp6+e+f/rQIaKNkp0n7Vhl+8UV26WP06on/l0Sl6oLrhlVj9LGvP2aTEfi&#10;5VHl/b+I8SiB0Me7CqW73ajP1RK6q7dOH6WLI9HJiy/9AVkcrIPuYd5+0a4D0zXTUdQs93DA+3dE&#10;f1YyTBcP5WPjaQhkgfpYWR5KowH4pRXTXl5fzcG7tlOqP75UeTVB/Cx4fassl6oBWQr1WX8bHh9m&#10;qcj+KwJVvY34UB105GpS2DDiPt5A/djJV5tWo21l6ceOzjZOR9EAp04uoy97Nb/l0QHpkZK+3Cn3&#10;Z77ULuvbVWPRAetcpV5/Ik834Hus0vWtS8PXECu4DOxBF+UEkRsjB9rMR5l9AdfMcyVGl+KdE1Cn&#10;I757zi3mVgsPJcOUO24OV9LfgeGwrJJUbRcm6UhzhuYx6eUt6UnTdQDns03AuPNfRG47j3rzH3ZE&#10;j0Lopox8cNj010jorhGH9UBDrhytUFdxwsOs5mcGeiBEY1g7pX2F4wHb7XUgNKdohCVlkxGEQTKc&#10;iBEAbzIksB2rL/m92Z7OjY3xMeObcTVijrhJjO39iLdaqq0ey++WTrWR8aSYyqw2McWkxDexWSTM&#10;/Ws9C783OpwMfvrQZkkV00wDzsslsjVXHiSgPi3jPScrS/GWScucbBr+PHJruhHu6zkUDktrhEyk&#10;QRHbtPFeRlCVFpBHFfb/ABL4Vq17R78rWsn4fUqQcnFyqnlDDNQMowrj8+J3TJ97zL5rqGiarhwr&#10;Ot6Xfj22M2Rj1SyKJkjmeMqhKcC2+Mo7Fl1Fpt5oqtdp63TNbCy3G48qrVMxq7QQr4ziVWKcGUuS&#10;rLqE/wCznIVzfoMbOWXoVp07JiOaIMo8CNo84WGVtramu0+osdSsySpKL7GTHKU2C5jVkQ3xKO8s&#10;jvC5uDNsNValvRv6BUJZb9DL1xrXhdEzu5yg+x2C9pHOhIbV5msjL3K0woflP/3qnLqsZrGLtRp3&#10;bSUq1VKtXfEVySM6zxWZV3nxycltRKikGLrzf+6thxvB9VMdnxOXXE9kITmx8oXrsXkMd+5eT/3g&#10;pM/CWHbHaKs2HMeqVVgHpC9Xp1Het9p7XS6O9AllUjF0/CxI7I049VYH2YAH0p6PLklI9inqBFuP&#10;j2x92dVcweDSiCPWqdPlykg8WRyfutvixck/fbfqNDxuRf4C1aMtvJGmY7Y3VsfSvT/7QYWDPwTp&#10;GpDFrOaYW1yyjASsau6yMQJFyAB0LxHjvLFHgbNgSxybKKYjpPOLD+GC9r/t54Yxf/CNDnlTyozt&#10;xhca68m+mDWzlZFoVzjEExO1e1pHW3Xme5pnW0mfQ2l9E9ZYqqeTj12imy2ELTEzFcpCMuUFjLlJ&#10;dnKx/wDxXQj+pj2Wvv73IyJ/1rVXHwV4UGUM0aTQbxEwMpAyEo9E4zkRJuDhaDsa1ur6VR+vn41f&#10;Tz3Vx9clxz8WeGqy381xpHorn3h81Ykr6dG0ej9HTsWvoMaKx6eRdsIwrDVwjBtwiBEegBCTIHi3&#10;SJ/6cZWT0dxh5Mx5+7A9K6KtatvP5OlZ7HdK2qFI/wC5YD6FpcxOzmJ8pKNiAhVbfMPOk1PwlKJP&#10;4X9audRdDoCx0OoOm6Am6bqt03QE3TdQdDoCbpuoOm6Ak6bqLodASdN1B03QE360KLoQHkBNU5WT&#10;yQZ9qHWbn2OeXyKxU8J4kunqnibFwIEcmLATk7mPMfzC4BHABbQqyuT2siIfhGofvSK81pfeZ3iD&#10;U8yE+RpmAkwkW5iAA+wbIL0k6LeVpZNh+yIR9UFpsQ8taN1fEiTxOWzFtJ2ZVgP1RCP7pUBjTH6t&#10;l0x0iZHoiApzxYn3rLpDrskB+FlDuMCO2zk6+8sJ/rSXV2qYrDtkSp7pY/iSGNhn35E9PeWy+WSO&#10;70iHvdx5SJH0kqIGjA7O45hxiBI+gFdFeTXX+jCdg4CFM/XygKuan3KHasRli/tbXJihZpkf04wJ&#10;/u6jI/hiumGTAbK6Lz0ctRiPxcqsoyZWlhjXht/OIwDftS+Rdox8yyHPTjxIO4ytiP6sZKVehXLn&#10;SbxoliHbmlmcXRYV3eJxxyMk+7h2n7Uq4+uZVsZ5593FhHrncPVCBUzTqo2GGPX2myZ9AipRx9Rl&#10;vyq4dUKXPnnM+pXq3sbfgUHCOpyI2Y0H/wCZM/ur02i6ffdOv4qyE6y/PCFZi4AJZzMlYFWBkykO&#10;8zbyOPJGuA9ECfSvZ6JjxorcWTsPKXNkuY7SPJwWTXzcNPN47KbeOG4vBVkjI1LTLYymI5VsICRi&#10;BAVjYDs9oxJ3LHljYlf+o1C7Zv58oQHmiYr0uu1afLnnmwjJ2IEgZbGA2RAPEdC83XZpdcv8tgTm&#10;241YZH4pRiPSmjue5YhJtOsVtdRNUk0WY1Ph+2fL30b5dBust9AlJawwdKhD8vBEt5gY0c5kBskY&#10;vEnYdhdWaXfYQZRw7aoxBL2d3AbBs9kSJ9C3MmHd01RgBzVGMBzOzTaBcjbvLrjq9UrVy3DDzujw&#10;oWhGqb4HyfxtyV4kLKsSdPcZFNgnKuFY2SAZhLm49C+jCT7enb59q8J/uJDLjp842Sq5Z21QEICR&#10;k5mG9qRbh0L28dkQDwAfyBWnt7iEWum4G08NpPBVupwqFxESHD7uD9Y4qoOe0X5PsVTNNJ9+2P6k&#10;h0Qf3R9Yq3Hx6MSvucasVwckiO8k75SJ2kniSVbC2E7RWISEJEwruPuzlF3jE+TYiY5SxVYzjKuV&#10;1o6E0FOyFcJWWSEIQBlOUtgAAcknoAXBhU2ZWSdWy48pYwwaD/CqlvnIf2lg97oDR6VC/vM7Ohix&#10;5ThY7TzHd52bJU1DgQPem/UtJyrEHHqUBl2Y2nk+xZYLsiPTVSRPlPVOZiFPNBlmaaXIMb52bNm0&#10;U2D5VDGIuzcrI3iHLjV8Q0Bz2N+1P0KeV/qsA9Fsx07TTP8AoQFGoafgZOfTZnYtWVXkwONON9cL&#10;I80Sbay04liRzBZeb/t14Ry4zNGAMC4giN2DZZjmJ4S5a5iBY9MVvZ1crcacYkRti1lJkwAsgRKO&#10;/pIYqqOtaWaYXTy6axOIlyysiCHG2JDu4KE1PED/AG7hKXwtWs5WJmRBPd3wqyqrIj+JVKyNdjdI&#10;MnC4cv8A258T0gnHu07UI8BIW4kz/wDvQde5zde8OWw5L8yMzEiUJVcxnCQ3ShKEdhHUVnw8bYWM&#10;TXf3uVAe5kV1iEiOiyEiAD1j0Lm7Vt7Yo6w1N+H23JLvw8D57f4Z8SafLvcrw/kmMd9mHOrKi3Ty&#10;wlGf4VEavp+O1WdO3As3cuZTbRt+1OIj6V9DPjzFltow5z6DKyI9QLLmv8b5N0TAYdJgdhjaZWBu&#10;uJYFZ7uhs3OK7Djra6xRWo8zjslgmeSoyKckc2Jk1Xj+6sjP+qSrZSyIbwQp59WlanI2ZWkafzcZ&#10;148apdvPWYy9KyZYGDEmOlZGdTYN0MXJlZVH7QyRbADyrLLpMf0y8UeXLpFt/bKnabGPmWQ2FR8U&#10;Vy1zwpqGnxHNdGAvpH16TzgDrMQQsyGH4iri8dQx8g7+TJoY9neY8ouf2VMajr2BynJ0urIiZCIO&#10;HkDmJkdgFd0Yk/eXKPTb1q5G5CjytPB8Dna6Zcs3Y3INOjrSpn6JqY1Hw1g2O9lFYxreJ5qvZD9s&#10;WXViTlKwRivNV5Nmh6zkmvTcyrSs1rcnHnUXomSfbgYGUTHfx9S1LPFGk4UebS+bUs6YHcY9UJsJ&#10;H3TY8RsB4Dar39HN3Kxi6Sdezkzpf0UpXc0VhJ17Cvx3fLVdR0XwhRYIyNkbsuZIEYG1oxlMnYBC&#10;t5nqK+543hvTKMeoaRlZWJVGEY1WYmTI1yjECMZCEzbWXAfZFfOP9uvDeToWRb408V0ytys/nj34&#10;aYwxItOV8ACRzjZzBxEb19K/kuMD8XouRLTrLGnzYzTxrH2iU6D+XIHpix616dm37cIw4L57z0oQ&#10;UIKK3In8H4ix/wDTarVlRG6GdjAS/wCriyr/AKq5qdV8VU5V9eo6HC3Ghymm/T8iMzMH3iYZPdEE&#10;dAV382ztP2a1i/kjfqGGJW0t9K2rbZV17JDrWpj5WNl1RvxboX0z92yuQnEjtiSupYzv/KdLqLZ4&#10;yNOluPxmPZXF/wDmCMq/xLSxNQwc+PNhZVOSP7myE/REkhWvsbhx6FnZWg6Jmy58rT6J2f2orEJv&#10;0icOWQPlQGq7bDs6tybrBHh4Uf8A9dqWdhNugLjfX/08qNuzsKvqq8QY5aWXjZsP72mVFjfaqlKB&#10;P7KA2HQ656rbyGuq5DxMZCY8hYH0K3mQE3TdQdN1AJum6rdN0BN03UHTdATdN1W6boSTdN1W6boQ&#10;TcJuoOm6Ek3QoOhAeMJ2LHy5vZ2LWkfZKxck/m+VXKnhvC1UrrM6fezrJuIPIwJ3naTE9PBeltwo&#10;ke3ZdP7VkgPwkBeZ8LUxnk6hROUwYWlxCUoDfIOeUgncvTX4WnwD3Rj22zJ/ryK12V5Fgn2sq9pw&#10;W4+nwP5or/xJufxyKULtLrPsGlxwhESP4YlSNmlVH2DQ/wBQRkfwAlWwzK/4Vd0+jkqkB55CIXVU&#10;3ZF8yPEnXm1/wq7p9HJVIDzkRCvjk3y9zEtP25Vw9cifQqo5GRL3MOw9dkq4fvE+hXRlqMt1NNf2&#10;rJSPmjEetK833IHTRbmu0saqMTsPPaZFuyEPlWjRiWH26bo0z38seYx/EfkWXCrUZb8iqvqhUZHz&#10;zn8i6a8TJO2ebeenuxXWPwwJ9Ky6jR2r9Hcg21slXLJdjWJosaq9Zr7cqJ7YtZovtTO+yebXsyxL&#10;k/taYxJ7dsSiGDg5e2ObfI8YStNfogIquE8XHH+ayJEDeL8gt5jMD0KU7fD+VsrujGzgaOazb2QE&#10;lilZ12mxtXFfiv0XH56cpfmaVd0V/C9bdiT/AF28YV5wf0COm6PTcBaa5yH9pbOw+aU5epe00qFF&#10;eKfh4iMPZA5Y8o3E7mHSvJY1mp4ft4sZZFA+lWYFv2gCt3B8T4Vg7jLjLGtfbzbtwG/yLFreoRu2&#10;XauQdi56ZKleyWxl1064v9SzKOohxturXbHajt1CVkYE1VStkY7omMdxO8yI6V5uVmqymRHEpgOB&#10;tvJP3a6z616i3/MVc2JbA8wk0iDINsO4EdHSsGzTtSlY9mfOMfo001x/FMWFb+kTb0sU64VWFOJh&#10;vqlx4U7TR0yrMMR8TKnllKIMKhI7H5j7U5dA6FqZPt12AbzGTdLgOPSFx6bjCrk/PsukOYk2TEma&#10;PKDyxAA2noXZM+36/QvK6xda1EP20OtiNYs+ceOKIZWdpWHXdOyeVmU80DZzARiRMnlGweZet5nJ&#10;I4usbMxBleJsWfKBDTaZzkWA/MkTXE9ZZazr14SzRUuKRweDoWOuqvmjTIw2Tm1dZ+tYRCJ8juuK&#10;JcgLTohzWUQ4RJtI+w0Y/imqX55LUpcEyYqrSLcjGEsT4Sn2TCMO4PRKBkYHzjas7UMoQxI5cI80&#10;7Yx7mvpssYRh947VrEtMN0x/rWLFFZsulWR+VgylyDgZ3DvI/chP0ryul327k4N7cUdr0aJPuIYt&#10;IxaI1k889srLOM7JF5SPaSoZ+WcbDybqyO8qqnOD7Q8YkhxxDhWzLArz+uZEo4OXt/gz9MSPlXsn&#10;A8dR4l1iikwpyO5Fs53zFcYxJndIzlJyCdpPSqMjXNVv5O+zbp8swQO8IYkGLhm6VwSDMBwA9Srt&#10;BNZ5feG0cdxf5FUk6p5Nlm2ycpk8ZEy9ZKrjMwmY7hJ5Dt4j5Uht8u1SMOYNu6D18ClAWCZUxIqu&#10;s82/ZIbx1/0K6IUgrnjU3ShZZB5wJMJgmJBIYl4kcOlWjG4C20dXOflBU4hXRCkgpjhUSL2A28fz&#10;JSn+ElvQuyuAiAAGiNgA2DyBKIVsQpQJxiFTEd/mv/DxQ3V3tg/dgfSrL7vh6jMR55yIjVDjKctk&#10;Y+faVdiY/wAPTGsy55l5WT+lOReUvKTsUgr5eTUIEbO8okD2wmCP6yWPXCuy7AsiDTMGysHcYSLT&#10;geqMj6Qp3MM3E6ZC6I6fdjL5FLMiYQhlwDzxpd4QN5gzWR8sfUpB6vwxlzxKadLy/ctMzp+RIv3g&#10;iTz0zJ/iQG76Uewrung5WkzlkaLDvMWRMr9JcRi52yniSOyE+mB9mX1VRp+FRqWhRx7SRGU5WVW1&#10;lpwnGXNXbXLhKJ2hdml591/e4Wc0dRxGGQIho2Rk/d5FY+hYB5C4VGDswdQxtRoGTiT5ouYziQYz&#10;hMe9XZE+1CQ4grLyfC2n2ap/O8Gc9O1PkMJX4zCM3LvbVIGuZ4Fwr83TZzv/AJjptgxtRAAlIgmq&#10;+Md1WREbx9GQ9qPoVunapDNNmPbWcbOob4nDsIMoPunCQ2Trl82QQFH801HTdmtY3eUR/wDyOFGU&#10;4N9K6jbZX1tzBauNlY+XTHJxLYX0z9y2uQlE+UcUwSFmZGiY8rpZmBZPTs2W2eRjsIzP9/Sfy7B2&#10;h+tAbDodYf8ANs7TfZ1zH/JGz+ZYYlOlum6rbZV1+9HrWtTfVkVQvosjbTMPCysiUZDpjIEgoC90&#10;3VbpugJum6g6boCbpuq3TdATdN1B03QE3Q6g6boCbpuoOm6gEnTdQdN0JJuhQdCEHjCdhWNlOLCV&#10;rusrNi0nVyDwmLVTj+K83EyIjur3sgCTEOWsG4gHYTvXqD/JqRs+HjLq5ZS9Dlea8WVHEzcHWIQE&#10;oxkK7okAg8p5ogg7C8SV6nE1DT5VROOeYSAIjTXKWwhx7kWXezJUadFR7+ZDOaWXj/wY2THAV1TI&#10;8/KB6UhkXy9zDtPXOUID0yJ9C6rb7ZbYYl8ugyEax+OQPoVT58vdx66+uy0yPmhH5VpUub7kVFE6&#10;jL3aaa+udkpnzQiB6VdGnUJe9k11/wDLqc+ecj6lGNOoS97Iqr/5dRkfPOXyK6OBbPbZmZEukQMa&#10;x+CAPpTHhLxp+AJRwLpfqZmRLp5TCsfgiD6Up4ukVf6u2Mun4i+Uvwym3oUZ4ujVbcuyEiN/xFxm&#10;fuzl8iuoydHq2YlQmeHw+PKZ+9GDelVdN9O91A6b9DrP+WqrnLh3GPKw/ejA+td9efcQ1GDkyHAy&#10;EKo/9yYPoVcc3KlsqwL5DgbDXUPNKRP4VbGWrz92nGofjOydp80I1j8SfGEQdVGXrDvDGpqH97cZ&#10;H7tcG/Eu8URz48uoCknpqrIP3pS+RZkMXU7P1M8Q6Rj0RB+9bK0+hOeJiUjmzs+4gbxdk91H7tZq&#10;C43rFu7HLdhnX7qfQ6W7ty3LNbk4tb02junoOfh/naTkybhUSQewLm+PjVYIa5gmZG+wmUh28pLe&#10;haej36SBy4MoTmGPNXz2HeHeZfh1rbnVTkA131xsj9YL5vWW3or8VpZu2pKuWueFexnq29ar8Kay&#10;1G7TDMvJc/mW05NMzNKu9nAMIRFZHIAIFydzDqC67QQX7VhZnhfHlOy3CtONKJAG072Ej61wQz9b&#10;0uZqtbKrgwk20gdayaz/AJE6XL9tqtKThjB/kdLem09z/wAS8m/6dzyz7nsZuyxYQlk3Ae3bZ7R6&#10;gAQPSuOUSCp4fiHTswSruPcWSb2ZdIDFdFmOJDnqkJx4GO0L2tFftzswUZptJJqvA83U6a9am1ch&#10;KOO9YeJy1AmYC18WP5s5fQhCA7ZSE5eghZtNchYAQtXG/Tsn9K2TdkJV1j+qo6hKliS4nO0vMgl7&#10;w7Y/1rFxRgIWTiP4tULCemcSYyPmkF2y94dsf601yy97Hl/hn9usyH4oLw+n3MurgvVVGq6q25cq&#10;GddsMgvL+IifgMoDeYEecheoydkivM60ObGyB9SXoBK+o3GI8FZ7yiAN3nTs3oCgkKvdY74uD5P+&#10;CtCqGyb8Jesf8FcEAzF9sdkhu6G6D1KyuQlsOyQ3xO//AIhRip8sZb/IdxHYVILoq2IXKTkQMeSM&#10;bQ/tOeSTNvBYglWRvmN+Pb+yIyHnEkIOuKnKyums22y5YR2kn0ADeSeDLkFuVP8ATx+T610gB92H&#10;MSrqsX243ZE++tjtgSOWED9SPA9ZLqQWY1dl1oy74mDAiik74A75T+vIeZd4VUFaFZA574vnYRHz&#10;e+J7OQD5V1gPvDjcRwbiFyS9rUaR9CmyR/bnCI9RXYN6EHovCNoGmTwX9vBtnUenkk1lUvLA+hdu&#10;qYl1ndahgAfzHEc0xJYXVybvMeZ6LAPZfdJisfSD8Jn4tg2V6jVbRPo77Hkbaz2muUx5F6cEKhJX&#10;hZtGfi15eOSa7Q4EtkokEiUJx4SjINJU6npsM+uM6rDjZ1DnDzINz1yI3EbpQkffidhXDcf5NqPx&#10;Y2adqE4xyxujTkyaML+qNmyE/rMelbTlAZGiapqExDTvEMK8fWBEyApcU3wG+zHlIl2+dF3C23XF&#10;nYONqNHcZAOyQnVbAmNldg92yuQ2xkODLkxNQycXIhpesSBvscYeaAI15IAflI3QuA2yjx3xQGy/&#10;FZ50qiq6WTp8jhXzPNYKgO6sPTZV7hPWGK7XTdARqsublyIASGzng5gex9o8qudQdDoCx03Vbpug&#10;LHQ6g6HQFjpuoOh0BY6HKg6boCbpuoOh0BY6HUHTdATcoUHQgPGuuTNhzRfiF0OlYBKJCsQeZ1PB&#10;hqOFdhWbO8HsS+jIbYy8hWN4S1e7GFmiZddk8jGlIVVxYnlB9qPtSAaJ3beK9PkVmEyvLeIdLvFk&#10;Na0145mM0rBHfIR3SA4kDYepTCTi6r4Q2nrZTzbB+XiCPQbbYj0Vxs9aplRqUjtsoq+xCVh885RH&#10;oXJoGu365j82OaKbIMLoS55zBb3hEcoY8Nq2Dg5dn6mbPb82muFfpkLJela4yqqqrXgVOKOBfP8A&#10;UzLj0isQrH4Yk+lKeFpVW3MmJdJybpS/DOTehdFul4cBzZlk5jici+Yj5uaMfQqqrdCx5NjRplP/&#10;APj197Lz1xkfSrYb6d7qQOjJ0aotiVxmeHw1BmfvQi3pXZHNyp/o4F8ug2muoeaUjL8KUc66YajB&#10;yJjgZiNMf+5IH8KsidXs92nHoH95ZO2X3YRrH4lNeD8ECUf5xPdXjUD60rLZeaMax6VbHC1Gz9TU&#10;JRHEY9NcPxT72SUcLULP1c+UemOPTCH4p97JRuw9KpH/ALjlSn0jKyZAfcEox/CofOve6fgSO3D0&#10;unbqGZOfSMnKlEfcjKsehKi3w/UXwcWN0x87Hxp2l/t8jfiTx8jRKT/7fi97LhLFxpTP/U5QPxLs&#10;+M1Gz9HT5xHA5NsKx92Hey9Crhy7lUGnp2XkXAwjh21Q5SAbjCHD6MZSl6FvVsS44sR5V53TzqRs&#10;Hf2Y9UTsMaozmW+1OUR+FeioLVRlL5sQ5+zsPqXg9atuU7MsdrWJosOikjyXjPV56djEY1lksvJn&#10;KGJjVEAzmTyAk8pkwZztT8LUX6dgiGbZ3+Xee8yrJbXkfmh+EdyoyMCMs+Wfke3eXFb7RCJ2kR6C&#10;X2rqrs5WbgtkI1txTWxUoc26OqNLM0XTc9pcndTkCeaGzaCP6VkT0rWdMPeYFxtqHzOrsW9jz541&#10;HokR96J+ULqrJD+X1FfP9RhC1qVlWSqTrHys9TS668reWTV2PpueZHncTxKKbBDUscwmN8gGW9gZ&#10;uHkY1UaLYykA8g43mUJS9KWpYWJk41krqYynsjEtteUuQekrAy/DfcWSnpmQYSDtF2V66y5a/rwX&#10;dNfmX/8AX3Zb9LN/xW3+R6acSCO2P9axcVsuWgT/ALKVNnkifa9CwK9X1jTCIZtRtrjx37iVpY2t&#10;adn1SpMu7lOPKRLp5TH1rDb8t+Ek3Fxkqxlgy13RXoQk0lci1hKHmRLPjyzkO0OvK6ufyL/sS9RX&#10;r82s21RtgRLmiCSNu0gP6V4/WARReD9CXqK+ui04po8Vpp0Z4Oe9IInvQFCJJM/rCtCrirApBOKt&#10;iqgrYqSC2Ksiqoq2KkFsVfFUxV0VILYK0KuITtthj0zus9yuJlLpYB2HWdykHNh2m/Pz58koig14&#10;0TIMJcoNkpR6RzTZaA3rmwap040Bb+tN7bvt2EzkPISy6QpRB36hLKo8N05+FXGy/T8mGWBM8o7u&#10;uZF20dNZK9XGQlEEbHALbDvDs4WTp1McnSJYtnuXi2uQ6pvE+tWaFkSyNHwrbP1BVGux9/PU9Un/&#10;AGoqj2kmhkU05VFmNkQFlN0TCyB3GMgxC4NIybqzbpGbMzysLl5LZb7seTiq7rOzkn9Yda0HWJr+&#10;n5N08TWMCycMzSzOwVVt+fTMDvceYOwiUQ8X+cygHoHVOXi42fjzxcusWUzbmiXBcF4yjIbQYncQ&#10;VHHyacqirJx5CdN0RZXMbjGQcHqVzoDKxs3J0y+vTtWsNtVpEMHUZMO8J92nIbYLeiW6fatl1zZF&#10;FGXRZjZNcbabQY2Vy3EHgfkZcONbkaZZHCzLJXYsiIYebMvIE+7TkH6X0J/O47d4Gw6bqt03QE3T&#10;dQdN0BN03VbpugLHQ5UHTdATBCbqt03QFjodQdN0BN03VbhSdATdCg4QgPGum6g6HVyCnJpFkXG9&#10;Zc4mB7Ft71y5GOJhwgPEajo+Zg5X840CXd5Ac248WaQPvcsdxB4xK2PD+u4GsgY+bk315o2TxrLT&#10;XEkb+QVitx1Hau6dcoFisfVNBwdUeyQNOTwvrbmfhzjcVMZOPNcAen5fDuPL/wCW7wcNltj/APcm&#10;66RmAjlxcTItjw5ajXD71xrHoXhMPUPFHhkCvuoajgw3GAaYHbEc48oK2Mf/AHG0++UapUnGs+dL&#10;KmYwieh64WS84XaN2PHL3EU7z0gOq2fp4tNA6brTM/dqi34lOOFqdn6ucK33xx6YxP3rTafQuTG1&#10;Q54Bq1XDiDwxgLJfeun+6uuWLiyiZ5ebfdDjz3d3Dyxp7qLdq6Zq8X30/Agjbp+n1R5tSyrJjj8V&#10;kmMfuxlXH0JY+RoVB/8Ab8eNsxxxMeVh/wCoIt55KmOd4Yw5PRGidg3mmvvpv1yEZemS5c3xvp+L&#10;E7otu762uB8kIG2f4VGaKxql8wbRztQs2U6fOI4SyrYVj7sO9l6FXbbqYhKd2Tj4sI7Zd3XKwgdJ&#10;nbKMR91eKu8b6zqEjXomILP73u5mA6+awxH4VX/KdZ1kxPiDOlZUNowsdoVv9cxAB8gVJXo7qv5E&#10;0NYeJTlZ3wOkX5GpXA/m5BkK8esPtLVRrB86+mYFxjo/LZMStj+WZdJntfb1Erwml6ZRhVxrx640&#10;1x2iMRsfpPSe1b0L+UBt42Do83lWHUWvecW9zr3F4yoXZkwbCy5gUpz5i6i67JURU2cGY7tz82UZ&#10;eaQf0FagDE9T+orDwJc0Zw+lEgdrFvSt2JEwJfSiD5wSvB6zDz25dqNOneEkGXICuuH0rAfJB7PW&#10;Fg33zFp5StjPm04j6Fcye2chEegFedtk8z2r0OnwpYjXecrr8zO2GaJjkuiJx3EHaue7RdPzjzUH&#10;ubDubYHVDq/GmY2Biu1/SWbypcgnz3+J0sau/YdbU3Hlu8Dgso1rSubu5G2qJII37uCxtQ1mm+i+&#10;vJr7uwwkBw2sV7+E3ldE7QZ1zY7dk4sfTFeT1/Aw78TItlARnGmUwRs27QvCjcuabUSs27kkk/tl&#10;iqHpy1FnUWs2osrNT74eV15nzmYEj7JUGI3pXY9kJPWVGN047JxXuRu+pU5nlu1XGDryL4qcVCE6&#10;57QVYB0LrGSeKZzcWtqoTCtiqg6tirFSyKuiqYq2KlAuiroqmCuipQLornsHxeTHHG2igiy87xKY&#10;211eQ+1LyK8Ccg0dhOzm3t1jrV1OOKoCFcWG3rJJLkk8STtKkEu1Mb0+SQ3pDepIPTaQWwYN9KXr&#10;VWifljUMThRm38o+rc2RHyfmKekn/JQ+1L1qnAIhrOr1fT+Fvbj7VZrJ/wC2qPaSbDpuq3TdAZmG&#10;f5ZqVmmHZiZnPk4HRGb82RjjoDnvI9p6FsOs3VcOebicuORDMplG/DsO6N1e2L9Un5ZdRV2n51eo&#10;YdWZWDEWj2oHfCcSYzrl1wkCCoB2OicYWwlXZEThIGMoy2gg8CFF0OgFSJUjupEygP05S2yA4Rke&#10;LcFc6rdD8FILXTdVOpOoBY6HUHCHQFjpuq3TdAWOm6rdN0BN03VbpugLHQ6g6boCboUHQgPHum6i&#10;6HVypJ0JIcoSQsphYNq4bcSQ2haLo2FAYsq5R3hcuTp+Fl/6rHrt65RBP3t/pXopVQlwVUsSBQHj&#10;7fCei2FxTOsn+zmW8xdVHwhpxHL32Ry/R5wR5jFey+DimMKKigqeRh4R0oACZutA+bKwgeYALQxf&#10;D2lYxBowqxLhKQ5z55OvRRxawro1QjuCUBn04ciACGiNwGzzBd9WPGCsGzcpOgJDYE3UHTcqQTdD&#10;qDpugO/As5LYnrC9FibaRH+zMoeSJLfhZeTonyTBW9j6jXjxnKUTLnANYiP4gHLyntDLz+o2Pctq&#10;n6ZI6WpUYtQt9rIlw5xCPZWAD+KRWGZOSuzMu9iNbuQPaPTIl5HykuuB1qsQyW4x4IpJ1bZN1OuT&#10;TBVTpxkxBXUg3qpPZX/eVt5a5Aj0TXnta/0OV/8ATy9ZW3jyBGNP6NogeyyJj/WZY2thsLK/+nl6&#10;yvnOo28usUvUqm2xKtqnBo+bz97yn1KHJGUfaG6LupT94dp9SjItX2xER2ksvWjwM9aFXcRIEo7H&#10;2pxNtfWFOR2sPIpRlwK6+0tsXRkq69klmRKF0Je9sV8QD7qp7uE+pSjXZE+yfIma5H7lVE5bcvte&#10;V8zojEq2K7cKiEoCV2x9i7TpMLBzVEEFRHV2XN286UltTwZaWkvxgruRuEq0ksVgZcA+5ddNE5lm&#10;Xdj6PZzAGK9Jp2hGTey/TwA7ZcF2ldjFVbSRwo2YmJpc7G2LWp0O6wNXWZtsLbvOdnpXpacDHxwO&#10;YCZHDdHzcfKrrMmNNZmR7MdkYjiSWEQOsrzrnUlmULazNuh0Vp0q8DwmZhyolKExyyiSJA9I4LMI&#10;aTLe1W0ynKUi85EmR4OTtbqWDLbJenbcnBOW2mJye09BpR/yUPtS9ajTDl1rLtH8TGoB6HhO0eoo&#10;0w/5OI+tL1rpEQLTYN5iInsBJ+VSyC903UBtUxXIqAN1lVH+XazOjdjapzXU9EcmsDvYj/mQHOOs&#10;FaphILg1bEtzMOUMc8uVUY34k9zXVHmh5Je6eooDQdN1yYOZDOxKcyscsboCRid8TulE9cZAgrod&#10;AWuh1W6boSWOh1B03QFjodQdN1AJum6rdN0BY6bqt0OgLOZN1B03QE3TdVum6Am6FHmQgPIum6gm&#10;rlSTodRdN0BJ0OopugJIdRdN0BJ0Oouh0JJuh1F0ICbodRdDoCbpuoOm6Ak6bqDpugJgkbehXRyJ&#10;RDOuZ03UAtlZz7Sk6g6HQE36UwVB0OpBqY9h+FsI3wAsj21kT/dXFrzHDyyNxx5EdhJIXRgWDm5Z&#10;bjsI6jsK4tUJOlXg+9Xjyrlx21kwPqdeP1S35rc+DaNGnlg12HzmfvDtPqUJfw49TnybvSVOfvDt&#10;PqVTvIn6IER2s59a121ic3sAnapxVe8qwLUVLIq6EmLqmKtihBsYOZXEclkXitaumu328S3kl9Hg&#10;vLR6l2Y+ROogg7lk1HT7F/zSjSXqWDNmn1+oseWEqx9MsYnq8bUsvT5j4mnvYDjvHlXpcLxJgZcR&#10;BxVIbBHcPMvH4WrggV3ASHEFacdKwtRHPjnurDtDbNq869otZajSE/dhwl9xtjqdBqP9637E3+qH&#10;296PV8wt2wkJRPQVm5+SeTvB7gcVdfAz8u6P/FeflVrGmGUYk21R2SG0jaH5T5N66Y69TlDus2HJ&#10;Pc+5Z9FcsWrzd9OElgsywXeNR069KGbTyjeht8rx8DKzL5WTK4htK3bdPpyBz48xLj1riOm3RkzL&#10;6W3chKNYSTXJnkThODyzi4vg8Du0wf5SPbL1rRrplI7t6NMwjDGiZtGIJJJ2Bn4krXpx5FjCPJDj&#10;bMHj9CG8vwdc7l6EFWToVUW9hyQxhCPNYRGO5zs29A6T2LqjjzI9ithsedpMd/REAy29YXTGuqk8&#10;4eVg2GyXtSBPzY8OY9QRKwvvZthbbyk/Nj0zPErydR1Wjy213neFmu0z76rabY1XRge8EuWVbs8Q&#10;5jIHixdcNo5StG6Xe5ZBblxa9oHCdpdu0Ri57Vm3yBkWXo6O5O5aU57Xj3HKaSk0jOxK/hMzJxx+&#10;jeTlUjgJSIF0R+00vKV3uqZxEjGXzoFx5QxHlCsdaShN03VbpugLHTdVum6kE3TdQdDqAWOm6rdN&#10;0BY6bqt0OhJa6HVbpugLHCHUHTcKAWOhQdCA8o6aihXKkkOEnQ6AkhyopoBum6i6EBNDqKHQEnTd&#10;RdDoCTpqKHQEnTdRdDoCTpuoJugJOm6g5TdCSTpuoOm6Ak6bqLodAdFFnLN1Vqc3xtSrPzqTdDsk&#10;DGX4h6VHmbauXU7pHDsthtlXXOE48TXMe03WCAQsuste5baW1YovblSR4iwiJMjuBJPmXONkA+8+&#10;0e07VO+YmeSO2L80zuDdHlVZk5U2o7wycVYFXFWRXYqWxVkVXFWRUgtiroKmK6Ko8xAUg7MSozkA&#10;F7TR8eyuMeX35PyPuDb5S6orE0fDjIic9kY7Seob17bDx+5r5pRayYGzZ7MRuiD1fOPSsOv1Ss23&#10;T7ngjpbhmfLeWQhGEBUBzRG99pMjtJPWVy5WhYGbHbAQmeI9Jfq4ncu+Nb+brZj08QD0b5KVltOP&#10;+pJ5naKwAZFtxMd2zhwC8C1C5dl5lmq9+JsV6Vpp25ODXA8jk+HNRwSbMKZlAbQNu7hsXNVq+Tiy&#10;5M2p23ll6TL1aUXHNyR/s4nzmUt5PYsmzNxMg8l0AX2PuXox6bfgs+nuO2/TWqNEeqW7iyay1G6v&#10;UsJGrpuraXeIkyawbY8zERP1Y7n7VrGYmOaEnHAx27T82PTI8SvG2aFTfHvsKzlkXYblRHJ1nSpN&#10;LmnAdD7lk1E9THDUwa/dHFHWOi0t7zaO8q+ieDPZTk3U3s+zwf5lfWfnSVUrYUwndYeWFUTzN80D&#10;5kOs8SsXE8TUXNDIHJL3X3MOPL2rTjZRm2VV1SBqg1tkeuJ/LgOl5bT2LLYse7eilJNN8TPfs3bE&#10;X7kGue1FZMqaPzNl1pNtw6JS+b2RiAPIs6cnK7c4WcxdZxd9q+utxUYqK2JUPKbq6sk6YPDoVbpu&#10;rkFjodQcJjbuQE3UgHTrqlIrsjjxrh3t0hXAb5yIA854qrkltBzRqkVcMeXQuqoWWwM8Wlq4u9+Q&#10;9cNm8xi3OW6wFOWHlGsStzJQnMtXVTXCO/c/PzndvcrLc11mG2Vd+BeNuT3HBKmUVUdm9dWQb8C+&#10;unLsjfRc0Y3AcsoSLsJAbGPBV5FZgSOhdrN6F2OaDqRKLW0pdN1W/BN11Kk3TdQdN0BN03VbpugJ&#10;uhRdCA8yhCFYgEMhBQAmk6EA3Q6SEBLsQ6i6e1ANNRdNAN0Okh0BJ01BNASdDqLpugJOm/WoOmgJ&#10;Oh1F0ISSdN1F0OhA5H2Vk59xhTcBxhIegrUkfZWLqR/Kt+xL1FQ9hJ5SyfQoxUZ71KKoiS6Ksiq4&#10;qyKkFkVdFVRVsVILYrrxR7YdckV0Uy5Sp3A974cqruthXJuUe2QePKxjHr27V6e2/HpJjZYDP6A9&#10;qWzcTEejgF81xNQNYAddp1iQjyxLA9GxYL2i965mm8FsReM8qwPWZOr8oIie6jt4iUyekn3QT1LD&#10;ydVAcV7HdztJJ6ZE7Se1YdufOw7Suc2mW0larOmhbVIoq5N7Ttuy52HaVziyTu6q5kwdq0UKm9p+&#10;TZGiLHifWtWrMFo5LoiQ61hYR/y47T61o40DKQXOcYtNSSfaSpNOqdHyOnM0TAyKJ5I/K5AZE/0d&#10;ayLNM1bTSJ0mTMCY726ivSCJsurxI7YVct9/Q7/lRl5RzHsXVziW/wBqslhxlZLq6l8z1Jae3eSt&#10;rJJbXHDE9nR6/UxhS41dhwlieWp8QWwIrzaz1krRrvwssPXMRJ4LRydJw8wSFkYxkNtkxsjHjyus&#10;HL8M5OO1uHIgSfkG31JY12qtfbL3Y8H9x2lb6dqdq/483w+07bMSY2x2jpG1c5hIbCFnw1DUtPly&#10;ZEDKI2FaWNrGFlezYOWR38F6djq9ifluVty4Mx6jo+otrNbpdjxiEISkWC7aMMy2ncN/AN0rophj&#10;SANL2zPu1wZz2k7AO0rqrwTOJv1CQlSG7vFrfkJfZzHYbCeD7OparmrtxVU69n4nn+1NOjTT4M56&#10;hOxo4EBY5YXzcVPx5W2zbi2zrXZDBqjaBKRyMmO2d82/LB4Vx92BPBgrzKdbARHxNgaEPm1xHZwj&#10;x6SoGAk+JVI8o25NvziTt5X6ZcegLx9TrZzqlVJ4U2d3a9/BHaFtLH5/Xs4cWM2VzBsJ5cSnd0Sl&#10;H53YDu6SoSslH/MWRe6z2KKdzA7WPWd8ikZwmO/k0cWjbUOEjHYJt0D5v/6KuU5Q/wAxbF7rPZpp&#10;4gHaI9p3yK8u5cbxrzr9ez0o7xjupyp9P+5nDrzQ0jJH6l0RG+U9zGEwQeobGink7a4T+lGJ84BV&#10;euHutFy4SPPddECZ3bZSjHzB2Csy/ZhCB+bGI8wAXudGbduXJ7OBm1K8y/HiZ5O1DqBO1D9K9ozl&#10;jodQdN0BN03UHQ6AsdCg6EB59CE+KkgSChCAEIQgBCEIAQhDoAQhCAe1DpIQDfpTUUICTodJ0OUB&#10;J0Ok6EA3TdRdDoCSai6HQDkdixNSP5Vv2ZeorZkdixdS/Tt+zL1FGSeTn7ylFRnvUormiS6KtiqY&#10;q2KkFsVZFVRKsiVKBdFWxKoBVgkpIOiMyOKsEzxK54kq2IJUgvElMEqqIV0YyOyIU1BMOraoSmWj&#10;5+CUMact67qKBWoqDpxazXXGt3Z34bytvCjCqErrdkK4mUj1AOVl48XkFsckZ/DYctsLpGy4dNdQ&#10;EiG+tJguN+4rduU3uVSYqrSOvFhKON3l4ad8u9uA2mUp7qo9UYsF0xjIzYEC4j2pbOWqJ6ODlv8A&#10;4CkROVmwDviNg+bXE/OPWU4ivu+nHB7ZXTPrBPn7F8fccrlyU5bW6noLyxSXx8fGAR5OWJAJpB/K&#10;r+dbLfzF+HHb2q6Is5jASBukAbbBurjvEYvx6POiMbedy3xExsG+NcP/AI865Ls6oc2LhR+IMSe9&#10;m7V83HvLOPWAtWn085NKKfdh/wBPouZzlNb/AM/j69hZk4+BZRK7KEa8aAaM5MDL6znp4dK85l+H&#10;qL3uxnrHzTL2SeyO9u1aV145xdk2d/dHbEkNXD/lw3DtO1cVuoTMnBXrR6bCcaXVXswFrX37Mq2p&#10;tLg8UYxp1XTZPAmUOPYtLC8VzhOIzIkmGyIlw4bPIuiGeJezYBIHpVd2BgZocARkst3peotY6eeZ&#10;elnow6npdQsurtJP1xNrG1bGyYk1WAZFrc0ztER1dUX2LqNcZgY1J/Ijtum7mT7eXm6ZfOK8Rfo2&#10;XinnxZluHQijWs/D/KyIy5OO/dx86827mi8t6Dg9nL4e86Pp0Liz6S6prbR7fhbj2cpxtPfSaONT&#10;tr6JGPz26I/NVJsZ8q4HmPs1V8QCfdb6UjvWbja/i5nJG0iMYbRHgSPdcdAWhGyu+RyOccsX7uPQ&#10;OMiOk8FnnCW1NS5/Xu3GWVmdt0uQcfy4d+84dYiZY2NRMvbl5VMZttDRJsMR9WICs1CbzPlVeTGd&#10;2sadGYI7uN2SY8IgAQgO1ztVWbN5FfSdIhl06dKVdTztS63HyOV0P0KAKbr1aHAm/Sm6g6boCbod&#10;QdN0BN0KLoQGLxSQhlJAIQhACEFCAEOnwSQAnwSQgBCGQgBCEIB8Uk0kAIQgoAQnwRwQAh0k+CAb&#10;oUWTQBI7Fiaj+nb9mXqK2pbli6j+nb9mXqKMHlJ71KJUJnanErmixfEqwFUxKtiCVILQVOJUYVkl&#10;v+JXXViWS3jl7d/mUoFcQSroQJ3bV2VYPS59A8y7qsNuDdSkgz66Jnq9K6q8WR4LQhjRir4wiNyk&#10;HHXidK6oUQjwVgZN0oQMRiNykoodCTsxCOcLcwHnqciADKGMI1A8DKQMpeZl5yqzlK0q7oTMZc8q&#10;7I7BZAmMm6HCy6u1K7bcI4VLQlR1PSioESiSe5G26zjM7jENw6W7FRPUMeEz3Y+JyIBq8epjGAOx&#10;5y9yPW5WPKdEgPiLbcgDdC2wmH3QQD5VCzUBGPJUBCA3RiAB5AF59jpSi6zfgdZXq7Duuutsifi7&#10;OWEtsseolpH+8nslLsDBcV2cBEV1AQhHZGEQAAOgAbln2ZUpneqDMlepasQtqkVQ4uTe06LL5SO0&#10;qrmdQdDrqQWOVONso7QVS6boDvqzpw2EuFdI4mWOW2ABPFZTqQnILncs27ipOKkuZe3euW3mtycX&#10;yZLJ0CEvzMWTHeGXELNT0+XtAyhFaVWVOB3rXxTTmAQuiC+x15Oo6NDGVmTg+G49ex1qdFDUwV2P&#10;HeY+Fr9Zye/yB+Z3YqD8A7laM542WOauQc7Vnx0ijU4X20RaMLZ1xO7ZEtsWdbp2oYMiaSSI7x8i&#10;xWtbqdK3bklcjF0wNMtJoNWs1qXtTeNGa9mLOO7aOlUkSGxcVGuXUnkyYnrK1Ks3CyxvAJXq6fqu&#10;nu4SeR8GedqekamzilnjxRzuU3C6Z4rh6y43rnlVKG8L0YyjJVi6rkec4uLo00+YOm6r2hNypKk3&#10;QocyEoSZSfBJPipIEgoQgBPgkh0AIKEIACEIQA6exHBJACEIQAnwSQgBCEIAQhCAEJ8UkAIQhAKW&#10;5Yupfp2/Yl6itqW5Y2fCU4WRiNsokAbtpBRknkpgkqcIErVo0ecmN0tv0Y7fSf6FqY+m11tyQAI4&#10;nafOVRJk1MSnCusZoED6Utg/pWjTpg3zJl1DYP6Vs14gG0rojTGO4KyiRUzqcGMR7MQOxdleLEb1&#10;0gAJqSCMa4xUwAEnQ6kEnTdRdCgEnTUUICTpuoOm6AkD0KYskFUm6At72R3qPMTvUHTdASdDqLpo&#10;CTodRdCEkwSh1F0OgJum6g6boCyO0stjFmKMe3IO6quU/MCVjVbZLu1Ofc6FlEbJWiNUe2ZAXK66&#10;Qb5ExWJ2aRz4+jYUI7b74mwdANpNkpHqiCu+fLXXCiMROc3jDm6d8py7N5SqqjjVCVvs93CMOqMI&#10;AAR/pUqI7JZV/sykNgPzKxtD+sr4m7clK9KSdHJt/wCGPHtZ6sUowX7fnLh2HHmaNiWxjEB7Jnlg&#10;Oks7+QbSsLN8OZGLLmpJHR2r1uLE2SOZYG5g1QPza97nrlvKsxnyZnKltq9zHifo/Osb6x3K8ZKd&#10;M0cZbKbcq/UzRa11+zVZs0Y/cnj5n+lHg4ZmoYMmuiTELSx9ax7xy27Du27F6OeBjajOyQhy1QPJ&#10;CQ+dIe9LsG4LBzfDEZ2WDG2mv3zHgSH5Vps3dRapKzcbTdEnvoaHf0Oq8uotq3OmLW6pd3dFweuQ&#10;2qmeNOG1vKseeNqWnzaLkDh1Lox9dlH2MgN0uvSsdao8uog4viZr/RG1n0s1NcDq5ZO3FCn/ADLE&#10;bvNiFu/uWl9a2VPP/tmr/pvbQyEIQ63mEGQUIQAnxRwSQAhCHQAhDIQAhCEAIQhABQE+CSAEJ8Ek&#10;AIQhACChCAEIQgAjYuaeOJF10oQFMMeEeCtEQE3QgBCEIBpJ7EkAIQhANDpIQDdN1FCAk6EnQ6Ak&#10;h0tiHQDdN1F0ICbodRdDoCTpuouhASdN1F+tDoCTpuouh0JOjH2zC7tSiJ1abjf2+ZUCODRIkXXF&#10;i++F25wlPUtDprIEu9nYH2MYwJB62ZZdZLLZm+CZe2qyXabcx8Tfyfwai8/rT3iPZHeVKY+Ju+HG&#10;2qtpXnpO+Nfl3yTsIxao11Dmsl7FUTxkdplLs3lTAhg4zn25Pt+lOyR9cpehfGNYyzds3y3R+Pqe&#10;lXBZeyC575fH0C977I4UCwkOa+Q2NW/u9s93YrMmcoxhiY/s23ezEj5kB70/INg60UQGJRO7IkO8&#10;l+bfPrbcOqI2BSwq5y5sy8cttzERPzKx7sflK6Ri26bJT2/thw7fjcc20sdsYbP3T/Id044ONCui&#10;Ly2VUV9MjsD9m8qVYr0/EMrJcwgDO2Z3ykdpPlO5V43+byDmy/Sg9eMOp2lZ+1uHUnP/ADmYKf4G&#10;MRO361m+Mf2RtK7wb++O1+S0t3+Lswr2Iq1+mT2ea499eHxvFVgwvpNmXAd9c85j6IPux/ZG9Yl/&#10;h2nPhO+iP5ZkRX9YDZzeU7lvZ0pWcmFUWsvfnkPmVj35eXcFy6lrmHpJrwaIHIzSBGnEq2mI3CUz&#10;uiO1ardpXJe21mjbVJN7XN8/m+0tDVXbKzwk4ubqluUV8YHj/wDxvJ+K+HY8vQhbnPq3L3vfx+Lf&#10;n7n5j723oVv7W/Q/V3ek2f3y9y2U7/UeYQhC+mPBBCEOgBCEIAQhCAEIdCAEIQgHwSQhACEIZACG&#10;QhACEJoBIQhACEIQAnxSQgBCfBJACEIQDST4pFACHQhACEICAEMhCAEIQgBCEIBuh0kOgJdiHKXF&#10;G1AN01F0ICTodLah0BJ03UE0B1Yh9sLvyZCGtaFORaPNbEntrlvKzcaTTC6NdkK8fT9QIeOJkQlZ&#10;xHI45vwususi3amltaL2/uVT1WPA3WHLmN45aInhDjJumZTpHxeR35/QoJjT9ae6Vnk3RTypymYY&#10;tBad20zHzKvnTHbuirLpjDx4V0RHeFqsev6zbPIN5Xx+VJtPZB1k/VLgeg23Sm2eEV6Y8fjmRsHx&#10;mSMYfoUETvP0p741+TeVLNnK2UMGotO/bZIfNqHvHtluCnVCvT8QmcnEAZ2z4ykdspeU7kYNMwJ5&#10;N4a/I9qQ+jEe7D9kb+tdoQlJ5KeaeM6bocPp4so5JeZfbDCH7pcfr4IlkWjDxxGmI59ldFY4yOyI&#10;7BvKKo0abhynfYIwrBsyL5kAGR2ylInpWFm+I8WOdKOJA6hl1PXj41O2MZbp2WT2iPQG2ritxMnP&#10;sGX4hvFvKearArJFNZ4OPnHtXo6XSyuS9xqiXlguW+Xf+ByuSUY5K4vzS7dy7iR1jUNWstlo4OPV&#10;YTG3UbQ3LWHEYY8Tx4mRTopw9KrlHGBldNzbkTPNZMneZSO3aVHIzgI93UBGA2RjHYAOgBZ1lxmX&#10;dexp9JG1FJYvbV8XtZwnccnX4odnxku95nQs7mO9C05UUOdCEKxAIQ6EA+CSEIAQhDIAQhCAEIQg&#10;BCEIAQ6EIAQhCAEIQgHwSQhAAQEIQAhCfBAJPikgIAQnwSQAhCAgBCfFJACEI7EAIQnxQCKEICAE&#10;IQgBCEIAQhCAEIQgB09qQQgG6EghSCyEuWTrWrFWdiWYd3uWBtvTwKxnV9N5gXVJxUk095KdDQ0j&#10;Wo6EJYGuRsAg0KM4RNgNcdkYTZyOUbmC0a/FPh2eTPKu1Cv2AYUQ9okR+dLlEXeRXBDNrthyXQjZ&#10;HokAUD+WQPNHFr5ht3OvJudKhKaluTzUWFXxZ2V9pPi1SvI6snxRTm311aZh359cCJkiJqrlIHY8&#10;ph2jv91VZA1rUwY6tlxxMU7TiYjgyH0Z2PzHZv2qE9SEI8lQEIjhEAegLitzZz4rRZ6fbg26YvaV&#10;ldbSW5bDvrnhadV3GDVGqI2Ej3j2yXDdmSmd65ZWylvKg63RgoqiRzqWGZltSdRdDqxBJ0JOhAVI&#10;dCEAJ8EghADIKHQgBCEFACEBPigEhCGQAhCEABCEIAZCEIAQhCAEIKHQAyGQgoAQ6EIAR1IQgBCE&#10;IAQntSQAjsQhACAhDIAQhCAEIQgB0IKEAIQhACHQgoAQhCAe1JCEAIQgoAQhBQDEiNyfPLpUUOgJ&#10;cxO9J0kICTocqJTQDdNRdDoCToSdCAinxQhAJCEIACaEIBIQhACEIQAhCEAIQhACEIQAhCEA0kIQ&#10;AhCEAIQhAPikhCAfBJCEA+CSEIAQhCAEIQgBAQhACEIQAnxQhAJCEIAT4oQgEhCEAIQhACEIQAhC&#10;EAIQhACEIQAmhCASEIQD4JIQgGhCEGB//9lQSwECLQAUAAYACAAAACEAihU/mAwBAAAVAgAAEwAA&#10;AAAAAAAAAAAAAAAAAAAAW0NvbnRlbnRfVHlwZXNdLnhtbFBLAQItABQABgAIAAAAIQA4/SH/1gAA&#10;AJQBAAALAAAAAAAAAAAAAAAAAD0BAABfcmVscy8ucmVsc1BLAQItABQABgAIAAAAIQBXJQbnBQYA&#10;AEYQAAAOAAAAAAAAAAAAAAAAADwCAABkcnMvZTJvRG9jLnhtbFBLAQItABQABgAIAAAAIQBYYLMb&#10;ugAAACIBAAAZAAAAAAAAAAAAAAAAAG0IAABkcnMvX3JlbHMvZTJvRG9jLnhtbC5yZWxzUEsBAi0A&#10;FAAGAAgAAAAhAK/qwtncAAAABQEAAA8AAAAAAAAAAAAAAAAAXgkAAGRycy9kb3ducmV2LnhtbFBL&#10;AQItAAoAAAAAAAAAIQB59JuvzlgAAM5YAAAVAAAAAAAAAAAAAAAAAGcKAABkcnMvbWVkaWEvaW1h&#10;Z2UxLmpwZWdQSwUGAAAAAAYABgB9AQAAa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images.iop.org/objects/phw/news/15/4/2/far1.jpg" style="position:absolute;width:26492;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z+ZxQAAAN4AAAAPAAAAZHJzL2Rvd25yZXYueG1sRE9Na8JA&#10;EL0X/A/LCF5K3ahUa3SVVhR6KcGk9DxkxySanQ3ZVaO/3i0UepvH+5zlujO1uFDrKssKRsMIBHFu&#10;dcWFgu9s9/IGwnlkjbVlUnAjB+tV72mJsbZX3tMl9YUIIexiVFB638RSurwkg25oG+LAHWxr0AfY&#10;FlK3eA3hppbjKJpKgxWHhhIb2pSUn9KzUWAS/4Hb4zz9KWbnr+Q5y47J7K7UoN+9L0B46vy/+M/9&#10;qcP8yWT0Cr/vhBvk6gEAAP//AwBQSwECLQAUAAYACAAAACEA2+H2y+4AAACFAQAAEwAAAAAAAAAA&#10;AAAAAAAAAAAAW0NvbnRlbnRfVHlwZXNdLnhtbFBLAQItABQABgAIAAAAIQBa9CxbvwAAABUBAAAL&#10;AAAAAAAAAAAAAAAAAB8BAABfcmVscy8ucmVsc1BLAQItABQABgAIAAAAIQB0kz+ZxQAAAN4AAAAP&#10;AAAAAAAAAAAAAAAAAAcCAABkcnMvZG93bnJldi54bWxQSwUGAAAAAAMAAwC3AAAA+QIAAAAA&#10;">
                        <v:imagedata r:id="rId87" o:title="far1"/>
                        <v:path arrowok="t"/>
                      </v:shape>
                      <v:shapetype id="_x0000_t202" coordsize="21600,21600" o:spt="202" path="m,l,21600r21600,l21600,xe">
                        <v:stroke joinstyle="miter"/>
                        <v:path gradientshapeok="t" o:connecttype="rect"/>
                      </v:shapetype>
                      <v:shape id="Надпись 2" o:spid="_x0000_s1028" type="#_x0000_t202" style="position:absolute;left:14191;top:8668;width:3353;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82DA871" w14:textId="77777777" w:rsidR="00A33102" w:rsidRPr="005351CD" w:rsidRDefault="00A33102" w:rsidP="00990D7A">
                              <w:r w:rsidRPr="005351CD">
                                <w:t>Ф</w:t>
                              </w:r>
                            </w:p>
                          </w:txbxContent>
                        </v:textbox>
                      </v:shape>
                      <v:line id="Прямая соединительная линия 1" o:spid="_x0000_s1029" style="position:absolute;flip:y;visibility:visible;mso-wrap-style:square" from="14813,9473" to="14813,11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UHVywAAAOIAAAAPAAAAZHJzL2Rvd25yZXYueG1sRI9ba8JA&#10;FITfC/0Pyyn0rW7Uxkt0FVMsSl/EC+jjIXuaDc2eDdmtpv++WxD6OMzMN8x82dlaXKn1lWMF/V4C&#10;grhwuuJSwen4/jIB4QOyxtoxKfghD8vF48McM+1uvKfrIZQiQthnqMCE0GRS+sKQRd9zDXH0Pl1r&#10;MUTZllK3eItwW8tBkoykxYrjgsGG3gwVX4dvq4BGQ7oU+e4j3ZzXxnTrfHcc5ko9P3WrGYhAXfgP&#10;39tbrWCSpq/JdNwfw9+leAfk4hcAAP//AwBQSwECLQAUAAYACAAAACEA2+H2y+4AAACFAQAAEwAA&#10;AAAAAAAAAAAAAAAAAAAAW0NvbnRlbnRfVHlwZXNdLnhtbFBLAQItABQABgAIAAAAIQBa9CxbvwAA&#10;ABUBAAALAAAAAAAAAAAAAAAAAB8BAABfcmVscy8ucmVsc1BLAQItABQABgAIAAAAIQDzpUHVywAA&#10;AOIAAAAPAAAAAAAAAAAAAAAAAAcCAABkcnMvZG93bnJldi54bWxQSwUGAAAAAAMAAwC3AAAA/wIA&#10;AAAA&#10;" strokecolor="white [3212]" strokeweight=".5pt">
                        <v:stroke joinstyle="miter"/>
                      </v:line>
                      <v:shape id="Дуга 2" o:spid="_x0000_s1030" style="position:absolute;left:14191;top:10753;width:1346;height:1515;visibility:visible;mso-wrap-style:square;v-text-anchor:middle" coordsize="134635,1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hMwxgAAAOMAAAAPAAAAZHJzL2Rvd25yZXYueG1sRE/NSsQw&#10;EL4LvkMYwYvspq50betmFxUE8aR18Tw0Y1O2mZQkpvXtjSB4nO9/dofFjiKRD4NjBdfrAgRx5/TA&#10;vYLj+9OqAhEissbRMSn4pgCH/fnZDhvtZn6j1MZe5BAODSowMU6NlKEzZDGs3UScuU/nLcZ8+l5q&#10;j3MOt6PcFMVWWhw4Nxic6NFQd2q/rIL2tb0qK/OAfk4v6baUNpWnD6UuL5b7OxCRlvgv/nM/6zx/&#10;U2+rqq7rG/j9KQMg9z8AAAD//wMAUEsBAi0AFAAGAAgAAAAhANvh9svuAAAAhQEAABMAAAAAAAAA&#10;AAAAAAAAAAAAAFtDb250ZW50X1R5cGVzXS54bWxQSwECLQAUAAYACAAAACEAWvQsW78AAAAVAQAA&#10;CwAAAAAAAAAAAAAAAAAfAQAAX3JlbHMvLnJlbHNQSwECLQAUAAYACAAAACEAyOITMMYAAADjAAAA&#10;DwAAAAAAAAAAAAAAAAAHAgAAZHJzL2Rvd25yZXYueG1sUEsFBgAAAAADAAMAtwAAAPoCAAAAAA==&#10;" path="m67317,nsc104496,,134635,33907,134635,75733r-67317,c67318,50489,67317,25244,67317,xem67317,nfc104496,,134635,33907,134635,75733e" filled="f" strokecolor="#d8d8d8 [2732]" strokeweight=".5pt">
                        <v:stroke joinstyle="miter"/>
                        <v:path arrowok="t" o:connecttype="custom" o:connectlocs="67317,0;134635,75733" o:connectangles="0,0"/>
                      </v:shape>
                      <w10:anchorlock/>
                    </v:group>
                  </w:pict>
                </mc:Fallback>
              </mc:AlternateContent>
            </w:r>
          </w:p>
        </w:tc>
        <w:tc>
          <w:tcPr>
            <w:tcW w:w="5228" w:type="dxa"/>
          </w:tcPr>
          <w:p w14:paraId="2D7AEE8F" w14:textId="77777777" w:rsidR="00990D7A" w:rsidRPr="00440526" w:rsidRDefault="00990D7A" w:rsidP="00440526">
            <w:pPr>
              <w:spacing w:line="300" w:lineRule="auto"/>
              <w:jc w:val="center"/>
              <w:rPr>
                <w:rFonts w:ascii="Times New Roman" w:hAnsi="Times New Roman"/>
                <w:sz w:val="24"/>
                <w:szCs w:val="24"/>
              </w:rPr>
            </w:pPr>
            <w:r w:rsidRPr="00440526">
              <w:rPr>
                <w:rFonts w:ascii="Times New Roman" w:eastAsiaTheme="minorEastAsia" w:hAnsi="Times New Roman"/>
                <w:noProof/>
                <w:sz w:val="24"/>
                <w:szCs w:val="24"/>
              </w:rPr>
              <w:drawing>
                <wp:inline distT="0" distB="0" distL="0" distR="0" wp14:anchorId="3A4E44AE" wp14:editId="5368A718">
                  <wp:extent cx="2008519" cy="1587500"/>
                  <wp:effectExtent l="0" t="0" r="0" b="0"/>
                  <wp:docPr id="1108569761" name="Рисунок 1" descr="Изображение выглядит как снимок экрана, диаграмма, линия,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69761" name="Рисунок 1" descr="Изображение выглядит как снимок экрана, диаграмма, линия, дизайн&#10;&#10;Контент, сгенерированный ИИ, может содержать ошибки."/>
                          <pic:cNvPicPr/>
                        </pic:nvPicPr>
                        <pic:blipFill rotWithShape="1">
                          <a:blip r:embed="rId88" cstate="hqprint">
                            <a:extLst>
                              <a:ext uri="{28A0092B-C50C-407E-A947-70E740481C1C}">
                                <a14:useLocalDpi xmlns:a14="http://schemas.microsoft.com/office/drawing/2010/main"/>
                              </a:ext>
                            </a:extLst>
                          </a:blip>
                          <a:srcRect/>
                          <a:stretch/>
                        </pic:blipFill>
                        <pic:spPr bwMode="auto">
                          <a:xfrm>
                            <a:off x="0" y="0"/>
                            <a:ext cx="2019262" cy="1595991"/>
                          </a:xfrm>
                          <a:prstGeom prst="rect">
                            <a:avLst/>
                          </a:prstGeom>
                          <a:ln>
                            <a:noFill/>
                          </a:ln>
                          <a:extLst>
                            <a:ext uri="{53640926-AAD7-44D8-BBD7-CCE9431645EC}">
                              <a14:shadowObscured xmlns:a14="http://schemas.microsoft.com/office/drawing/2010/main"/>
                            </a:ext>
                          </a:extLst>
                        </pic:spPr>
                      </pic:pic>
                    </a:graphicData>
                  </a:graphic>
                </wp:inline>
              </w:drawing>
            </w:r>
          </w:p>
        </w:tc>
      </w:tr>
      <w:tr w:rsidR="00990D7A" w:rsidRPr="00440526" w14:paraId="3DEFCBCA" w14:textId="77777777" w:rsidTr="003C39D6">
        <w:tc>
          <w:tcPr>
            <w:tcW w:w="5228" w:type="dxa"/>
          </w:tcPr>
          <w:p w14:paraId="11B2361E" w14:textId="00FDD8C6" w:rsidR="00990D7A" w:rsidRPr="00440526" w:rsidRDefault="00990D7A" w:rsidP="00440526">
            <w:pPr>
              <w:spacing w:line="300" w:lineRule="auto"/>
              <w:jc w:val="center"/>
              <w:rPr>
                <w:rFonts w:ascii="Times New Roman" w:hAnsi="Times New Roman"/>
                <w:b/>
                <w:sz w:val="24"/>
                <w:szCs w:val="24"/>
              </w:rPr>
            </w:pPr>
            <w:r w:rsidRPr="00440526">
              <w:rPr>
                <w:rFonts w:ascii="Times New Roman" w:hAnsi="Times New Roman"/>
                <w:b/>
                <w:sz w:val="24"/>
                <w:szCs w:val="24"/>
              </w:rPr>
              <w:t>Рис</w:t>
            </w:r>
            <w:r w:rsidR="00440526" w:rsidRPr="00440526">
              <w:rPr>
                <w:rFonts w:ascii="Times New Roman" w:hAnsi="Times New Roman"/>
                <w:b/>
                <w:sz w:val="24"/>
                <w:szCs w:val="24"/>
              </w:rPr>
              <w:t xml:space="preserve">унок </w:t>
            </w:r>
            <w:r w:rsidRPr="00440526">
              <w:rPr>
                <w:rFonts w:ascii="Times New Roman" w:hAnsi="Times New Roman"/>
                <w:b/>
                <w:sz w:val="24"/>
                <w:szCs w:val="24"/>
              </w:rPr>
              <w:t>1</w:t>
            </w:r>
          </w:p>
        </w:tc>
        <w:tc>
          <w:tcPr>
            <w:tcW w:w="5228" w:type="dxa"/>
          </w:tcPr>
          <w:p w14:paraId="7CD2CC2D" w14:textId="12BAE215" w:rsidR="00990D7A" w:rsidRPr="00440526" w:rsidRDefault="00990D7A" w:rsidP="00440526">
            <w:pPr>
              <w:spacing w:line="300" w:lineRule="auto"/>
              <w:jc w:val="center"/>
              <w:rPr>
                <w:rFonts w:ascii="Times New Roman" w:hAnsi="Times New Roman"/>
                <w:b/>
                <w:sz w:val="24"/>
                <w:szCs w:val="24"/>
              </w:rPr>
            </w:pPr>
            <w:r w:rsidRPr="00440526">
              <w:rPr>
                <w:rFonts w:ascii="Times New Roman" w:hAnsi="Times New Roman"/>
                <w:b/>
                <w:sz w:val="24"/>
                <w:szCs w:val="24"/>
              </w:rPr>
              <w:t>Рис</w:t>
            </w:r>
            <w:r w:rsidR="00440526" w:rsidRPr="00440526">
              <w:rPr>
                <w:rFonts w:ascii="Times New Roman" w:hAnsi="Times New Roman"/>
                <w:b/>
                <w:sz w:val="24"/>
                <w:szCs w:val="24"/>
              </w:rPr>
              <w:t xml:space="preserve">унок </w:t>
            </w:r>
            <w:r w:rsidRPr="00440526">
              <w:rPr>
                <w:rFonts w:ascii="Times New Roman" w:hAnsi="Times New Roman"/>
                <w:b/>
                <w:sz w:val="24"/>
                <w:szCs w:val="24"/>
              </w:rPr>
              <w:t>2</w:t>
            </w:r>
          </w:p>
        </w:tc>
      </w:tr>
    </w:tbl>
    <w:p w14:paraId="3369DE86" w14:textId="77777777" w:rsidR="00990D7A" w:rsidRPr="00440526" w:rsidRDefault="00990D7A" w:rsidP="00440526">
      <w:pPr>
        <w:spacing w:after="0" w:line="300" w:lineRule="auto"/>
        <w:jc w:val="both"/>
        <w:rPr>
          <w:rFonts w:ascii="Times New Roman" w:hAnsi="Times New Roman" w:cs="Times New Roman"/>
          <w:sz w:val="24"/>
          <w:szCs w:val="24"/>
        </w:rPr>
      </w:pPr>
    </w:p>
    <w:p w14:paraId="7F8A81DC" w14:textId="77777777" w:rsidR="00990D7A" w:rsidRPr="00440526" w:rsidRDefault="00990D7A" w:rsidP="00440526">
      <w:pPr>
        <w:pStyle w:val="TableParagraph"/>
        <w:spacing w:line="300" w:lineRule="auto"/>
      </w:pPr>
      <w:r w:rsidRPr="00440526">
        <w:t>а) Исходя из соображений зеркальной симметрии, определите, как изменится угол Ф</w:t>
      </w:r>
      <w:r w:rsidRPr="00440526">
        <w:rPr>
          <w:i/>
          <w:iCs/>
        </w:rPr>
        <w:t xml:space="preserve"> </w:t>
      </w:r>
      <w:r w:rsidRPr="00440526">
        <w:t xml:space="preserve">при изменении направления магнитного поля на противоположное. </w:t>
      </w:r>
    </w:p>
    <w:p w14:paraId="7FA4C430" w14:textId="77777777" w:rsidR="00990D7A" w:rsidRPr="00440526" w:rsidRDefault="00990D7A" w:rsidP="00440526">
      <w:pPr>
        <w:pStyle w:val="TableParagraph"/>
        <w:spacing w:line="300" w:lineRule="auto"/>
        <w:rPr>
          <w:rFonts w:eastAsiaTheme="minorEastAsia"/>
        </w:rPr>
      </w:pPr>
      <w:r w:rsidRPr="00440526">
        <w:t xml:space="preserve">б) Известно, что угол Фарадея для магнитного поля, направленного против направления распространения света, равен </w:t>
      </w:r>
      <m:oMath>
        <m:sSub>
          <m:sSubPr>
            <m:ctrlPr>
              <w:rPr>
                <w:rFonts w:ascii="Cambria Math" w:hAnsi="Cambria Math"/>
                <w:i/>
              </w:rPr>
            </m:ctrlPr>
          </m:sSubPr>
          <m:e>
            <m:r>
              <w:rPr>
                <w:rFonts w:ascii="Cambria Math" w:hAnsi="Cambria Math"/>
              </w:rPr>
              <m:t>Ф</m:t>
            </m:r>
          </m:e>
          <m:sub>
            <m:r>
              <w:rPr>
                <w:rFonts w:ascii="Cambria Math" w:hAnsi="Cambria Math"/>
              </w:rPr>
              <m:t>0</m:t>
            </m:r>
          </m:sub>
        </m:sSub>
      </m:oMath>
      <w:r w:rsidRPr="00440526">
        <w:rPr>
          <w:rFonts w:eastAsiaTheme="minorEastAsia"/>
        </w:rPr>
        <w:t xml:space="preserve"> и поворот поляризации происходит против часовой стрелки. На какой угол поверн</w:t>
      </w:r>
      <w:proofErr w:type="spellStart"/>
      <w:r w:rsidRPr="00440526">
        <w:rPr>
          <w:rFonts w:eastAsiaTheme="minorEastAsia"/>
        </w:rPr>
        <w:t>ется</w:t>
      </w:r>
      <w:proofErr w:type="spellEnd"/>
      <w:r w:rsidRPr="00440526">
        <w:rPr>
          <w:rFonts w:eastAsiaTheme="minorEastAsia"/>
        </w:rPr>
        <w:t xml:space="preserve"> плоскость поляризации, если свет, прошедший через образец, отразится от зеркала и пройдет через образец повторно (Рис. 2)? Ответ обоснуйте. </w:t>
      </w:r>
    </w:p>
    <w:p w14:paraId="6F075B99" w14:textId="2C048A07" w:rsidR="00990D7A" w:rsidRPr="00440526" w:rsidRDefault="00990D7A" w:rsidP="00440526">
      <w:pPr>
        <w:pStyle w:val="TableParagraph"/>
        <w:spacing w:line="300" w:lineRule="auto"/>
        <w:rPr>
          <w:rFonts w:eastAsiaTheme="minorEastAsia"/>
        </w:rPr>
      </w:pPr>
      <w:r w:rsidRPr="00440526">
        <w:rPr>
          <w:rFonts w:eastAsiaTheme="minorEastAsia"/>
          <w:i/>
          <w:iCs/>
        </w:rPr>
        <w:t xml:space="preserve">Указание </w:t>
      </w:r>
      <w:proofErr w:type="gramStart"/>
      <w:r w:rsidRPr="00440526">
        <w:rPr>
          <w:rFonts w:eastAsiaTheme="minorEastAsia"/>
          <w:i/>
          <w:iCs/>
        </w:rPr>
        <w:t>для</w:t>
      </w:r>
      <w:proofErr w:type="gramEnd"/>
      <w:r w:rsidRPr="00440526">
        <w:rPr>
          <w:rFonts w:eastAsiaTheme="minorEastAsia"/>
          <w:i/>
          <w:iCs/>
        </w:rPr>
        <w:t xml:space="preserve"> а)</w:t>
      </w:r>
      <w:r w:rsidRPr="00440526">
        <w:rPr>
          <w:rFonts w:eastAsiaTheme="minorEastAsia"/>
        </w:rPr>
        <w:t xml:space="preserve">: при зеркальной симметрии поляризация света </w:t>
      </w:r>
      <w:r w:rsidRPr="00440526">
        <w:rPr>
          <w:rFonts w:eastAsiaTheme="minorEastAsia"/>
          <w:b/>
          <w:bCs/>
        </w:rPr>
        <w:t>Е</w:t>
      </w:r>
      <w:r w:rsidRPr="00440526">
        <w:rPr>
          <w:rFonts w:eastAsiaTheme="minorEastAsia"/>
        </w:rPr>
        <w:t xml:space="preserve"> преобразуется подобно обычному вектору, а вектор </w:t>
      </w:r>
      <w:r w:rsidRPr="00440526">
        <w:rPr>
          <w:b/>
          <w:bCs/>
        </w:rPr>
        <w:t>В</w:t>
      </w:r>
      <w:r w:rsidRPr="00440526">
        <w:t xml:space="preserve"> –</w:t>
      </w:r>
      <w:r w:rsidRPr="00440526">
        <w:rPr>
          <w:b/>
          <w:bCs/>
        </w:rPr>
        <w:t xml:space="preserve"> </w:t>
      </w:r>
      <w:r w:rsidRPr="00440526">
        <w:t>подобно угловой скорости (направлению вращения волчка) (Рис. 3).</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990D7A" w:rsidRPr="00440526" w14:paraId="733DA664" w14:textId="77777777" w:rsidTr="003C39D6">
        <w:tc>
          <w:tcPr>
            <w:tcW w:w="5228" w:type="dxa"/>
          </w:tcPr>
          <w:p w14:paraId="0851E7A9" w14:textId="77777777" w:rsidR="00990D7A" w:rsidRPr="00440526" w:rsidRDefault="00990D7A" w:rsidP="00440526">
            <w:pPr>
              <w:spacing w:line="300" w:lineRule="auto"/>
              <w:jc w:val="both"/>
              <w:rPr>
                <w:rFonts w:ascii="Times New Roman" w:eastAsiaTheme="minorEastAsia" w:hAnsi="Times New Roman"/>
                <w:sz w:val="24"/>
                <w:szCs w:val="24"/>
              </w:rPr>
            </w:pPr>
            <w:r w:rsidRPr="00440526">
              <w:rPr>
                <w:rFonts w:ascii="Times New Roman" w:hAnsi="Times New Roman"/>
                <w:noProof/>
                <w:sz w:val="24"/>
                <w:szCs w:val="24"/>
              </w:rPr>
              <w:lastRenderedPageBreak/>
              <w:drawing>
                <wp:inline distT="0" distB="0" distL="0" distR="0" wp14:anchorId="07DDA5DE" wp14:editId="70DF1743">
                  <wp:extent cx="2959476" cy="1762125"/>
                  <wp:effectExtent l="0" t="0" r="0" b="0"/>
                  <wp:docPr id="1697031890" name="Рисунок 1" descr="Изображение выглядит как текст, снимок экрана, человек, Человеческое лиц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31890" name="Рисунок 1" descr="Изображение выглядит как текст, снимок экрана, человек, Человеческое лицо&#10;&#10;Контент, сгенерированный ИИ, может содержать ошибки."/>
                          <pic:cNvPicPr/>
                        </pic:nvPicPr>
                        <pic:blipFill rotWithShape="1">
                          <a:blip r:embed="rId89" cstate="hqprint">
                            <a:extLst>
                              <a:ext uri="{28A0092B-C50C-407E-A947-70E740481C1C}">
                                <a14:useLocalDpi xmlns:a14="http://schemas.microsoft.com/office/drawing/2010/main"/>
                              </a:ext>
                            </a:extLst>
                          </a:blip>
                          <a:srcRect b="52710"/>
                          <a:stretch/>
                        </pic:blipFill>
                        <pic:spPr bwMode="auto">
                          <a:xfrm>
                            <a:off x="0" y="0"/>
                            <a:ext cx="2968128" cy="1767277"/>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4930E13C" w14:textId="77777777" w:rsidR="00990D7A" w:rsidRPr="00440526" w:rsidRDefault="00990D7A" w:rsidP="00440526">
            <w:pPr>
              <w:spacing w:line="300" w:lineRule="auto"/>
              <w:jc w:val="both"/>
              <w:rPr>
                <w:rFonts w:ascii="Times New Roman" w:eastAsiaTheme="minorEastAsia" w:hAnsi="Times New Roman"/>
                <w:sz w:val="24"/>
                <w:szCs w:val="24"/>
              </w:rPr>
            </w:pPr>
            <w:r w:rsidRPr="00440526">
              <w:rPr>
                <w:rFonts w:ascii="Times New Roman" w:hAnsi="Times New Roman"/>
                <w:noProof/>
                <w:sz w:val="24"/>
                <w:szCs w:val="24"/>
              </w:rPr>
              <w:drawing>
                <wp:inline distT="0" distB="0" distL="0" distR="0" wp14:anchorId="3A0A2FAD" wp14:editId="398C537C">
                  <wp:extent cx="2959100" cy="1973330"/>
                  <wp:effectExtent l="0" t="0" r="0" b="8255"/>
                  <wp:docPr id="778740011" name="Рисунок 1" descr="Изображение выглядит как текст, снимок экрана, человек, Человеческое лиц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40011" name="Рисунок 1" descr="Изображение выглядит как текст, снимок экрана, человек, Человеческое лицо&#10;&#10;Контент, сгенерированный ИИ, может содержать ошибки."/>
                          <pic:cNvPicPr/>
                        </pic:nvPicPr>
                        <pic:blipFill rotWithShape="1">
                          <a:blip r:embed="rId89" cstate="hqprint">
                            <a:extLst>
                              <a:ext uri="{28A0092B-C50C-407E-A947-70E740481C1C}">
                                <a14:useLocalDpi xmlns:a14="http://schemas.microsoft.com/office/drawing/2010/main"/>
                              </a:ext>
                            </a:extLst>
                          </a:blip>
                          <a:srcRect t="47035"/>
                          <a:stretch/>
                        </pic:blipFill>
                        <pic:spPr bwMode="auto">
                          <a:xfrm>
                            <a:off x="0" y="0"/>
                            <a:ext cx="2993676" cy="19963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25443D" w14:textId="77777777" w:rsidR="00990D7A" w:rsidRPr="00440526" w:rsidRDefault="00990D7A" w:rsidP="00440526">
      <w:pPr>
        <w:spacing w:after="0" w:line="300" w:lineRule="auto"/>
        <w:jc w:val="both"/>
        <w:rPr>
          <w:rFonts w:ascii="Times New Roman" w:eastAsiaTheme="minorEastAsia" w:hAnsi="Times New Roman" w:cs="Times New Roman"/>
          <w:sz w:val="24"/>
          <w:szCs w:val="24"/>
        </w:rPr>
      </w:pPr>
      <w:r w:rsidRPr="00440526">
        <w:rPr>
          <w:rFonts w:ascii="Times New Roman" w:eastAsiaTheme="minorEastAsia" w:hAnsi="Times New Roman" w:cs="Times New Roman"/>
          <w:sz w:val="24"/>
          <w:szCs w:val="24"/>
        </w:rPr>
        <w:t xml:space="preserve"> </w:t>
      </w:r>
    </w:p>
    <w:p w14:paraId="73B7A003" w14:textId="1DBB9F2C" w:rsidR="00990D7A" w:rsidRPr="00440526" w:rsidRDefault="00990D7A" w:rsidP="00440526">
      <w:pPr>
        <w:spacing w:after="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Рис</w:t>
      </w:r>
      <w:r w:rsidR="00440526" w:rsidRPr="00440526">
        <w:rPr>
          <w:rFonts w:ascii="Times New Roman" w:hAnsi="Times New Roman" w:cs="Times New Roman"/>
          <w:b/>
          <w:sz w:val="24"/>
          <w:szCs w:val="24"/>
        </w:rPr>
        <w:t>унок</w:t>
      </w:r>
      <w:r w:rsidRPr="00440526">
        <w:rPr>
          <w:rFonts w:ascii="Times New Roman" w:hAnsi="Times New Roman" w:cs="Times New Roman"/>
          <w:b/>
          <w:sz w:val="24"/>
          <w:szCs w:val="24"/>
        </w:rPr>
        <w:t xml:space="preserve"> 3</w:t>
      </w:r>
    </w:p>
    <w:p w14:paraId="467C2054" w14:textId="0C78AF92" w:rsidR="00AE491D" w:rsidRPr="00440526" w:rsidRDefault="000E3B72"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Решение</w:t>
      </w:r>
      <w:r w:rsidR="008320D2" w:rsidRPr="00440526">
        <w:rPr>
          <w:rFonts w:ascii="Times New Roman" w:hAnsi="Times New Roman" w:cs="Times New Roman"/>
          <w:b/>
          <w:noProof/>
          <w:sz w:val="24"/>
          <w:szCs w:val="24"/>
        </w:rPr>
        <w:t>:</w:t>
      </w:r>
    </w:p>
    <w:p w14:paraId="0BE187E2" w14:textId="2B54B12F" w:rsidR="00990D7A" w:rsidRPr="00440526" w:rsidRDefault="00990D7A" w:rsidP="00440526">
      <w:pPr>
        <w:pStyle w:val="TableParagraph"/>
        <w:spacing w:line="300" w:lineRule="auto"/>
      </w:pPr>
      <w:r w:rsidRPr="00440526">
        <w:t xml:space="preserve">а) Учитывая свойства преобразования векторов </w:t>
      </w:r>
      <w:r w:rsidRPr="00440526">
        <w:rPr>
          <w:b/>
          <w:bCs/>
        </w:rPr>
        <w:t>Е</w:t>
      </w:r>
      <w:r w:rsidRPr="00440526">
        <w:t xml:space="preserve"> и </w:t>
      </w:r>
      <w:r w:rsidRPr="00440526">
        <w:rPr>
          <w:b/>
          <w:bCs/>
          <w:lang w:val="en-US"/>
        </w:rPr>
        <w:t>B</w:t>
      </w:r>
      <w:r w:rsidRPr="00440526">
        <w:t xml:space="preserve">, получаем при преобразовании зеркальной симметрии картину справа. В зазеркалье вектор </w:t>
      </w:r>
      <w:proofErr w:type="gramStart"/>
      <w:r w:rsidRPr="00440526">
        <w:rPr>
          <w:b/>
          <w:bCs/>
        </w:rPr>
        <w:t>В</w:t>
      </w:r>
      <w:r w:rsidRPr="00440526">
        <w:t xml:space="preserve"> оказывается</w:t>
      </w:r>
      <w:proofErr w:type="gramEnd"/>
      <w:r w:rsidRPr="00440526">
        <w:t xml:space="preserve"> перевернутым, что как раз и соответствует случаю изменения направления магнитного поля на противоположное. При этом в зазеркалье поляризация, оказывается повернутой на тот же уг</w:t>
      </w:r>
      <w:r w:rsidR="00440526">
        <w:t>ол, но уже по часовой стрелке.</w:t>
      </w:r>
    </w:p>
    <w:p w14:paraId="6626947C" w14:textId="77777777" w:rsidR="00990D7A" w:rsidRPr="00440526" w:rsidRDefault="00990D7A" w:rsidP="00440526">
      <w:pPr>
        <w:pStyle w:val="aff6"/>
        <w:spacing w:before="0" w:after="0" w:line="300" w:lineRule="auto"/>
        <w:contextualSpacing w:val="0"/>
      </w:pPr>
      <w:r w:rsidRPr="00440526">
        <w:rPr>
          <w:noProof/>
        </w:rPr>
        <w:drawing>
          <wp:inline distT="0" distB="0" distL="0" distR="0" wp14:anchorId="190C14AB" wp14:editId="4224CD63">
            <wp:extent cx="4733960" cy="1895489"/>
            <wp:effectExtent l="0" t="0" r="9525" b="9525"/>
            <wp:docPr id="1427902557" name="Рисунок 1" descr="Изображение выглядит как снимок экрана, текст,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02557" name="Рисунок 1" descr="Изображение выглядит как снимок экрана, текст, диаграмма, линия&#10;&#10;Контент, сгенерированный ИИ, может содержать ошибки."/>
                    <pic:cNvPicPr/>
                  </pic:nvPicPr>
                  <pic:blipFill>
                    <a:blip r:embed="rId90"/>
                    <a:stretch>
                      <a:fillRect/>
                    </a:stretch>
                  </pic:blipFill>
                  <pic:spPr>
                    <a:xfrm>
                      <a:off x="0" y="0"/>
                      <a:ext cx="4733960" cy="1895489"/>
                    </a:xfrm>
                    <a:prstGeom prst="rect">
                      <a:avLst/>
                    </a:prstGeom>
                  </pic:spPr>
                </pic:pic>
              </a:graphicData>
            </a:graphic>
          </wp:inline>
        </w:drawing>
      </w:r>
    </w:p>
    <w:p w14:paraId="6B82C689" w14:textId="608C0003" w:rsidR="00440526" w:rsidRPr="00440526" w:rsidRDefault="00440526" w:rsidP="00440526">
      <w:pPr>
        <w:spacing w:after="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 xml:space="preserve">Рисунок </w:t>
      </w:r>
      <w:r>
        <w:rPr>
          <w:rFonts w:ascii="Times New Roman" w:hAnsi="Times New Roman" w:cs="Times New Roman"/>
          <w:b/>
          <w:sz w:val="24"/>
          <w:szCs w:val="24"/>
        </w:rPr>
        <w:t>4</w:t>
      </w:r>
    </w:p>
    <w:p w14:paraId="21BE6779" w14:textId="77777777" w:rsidR="00440526" w:rsidRDefault="00440526" w:rsidP="00440526">
      <w:pPr>
        <w:pStyle w:val="TableParagraph"/>
        <w:spacing w:line="300" w:lineRule="auto"/>
      </w:pPr>
    </w:p>
    <w:p w14:paraId="711B3967" w14:textId="06A27710" w:rsidR="00990D7A" w:rsidRPr="00440526" w:rsidRDefault="00990D7A" w:rsidP="00440526">
      <w:pPr>
        <w:pStyle w:val="TableParagraph"/>
        <w:spacing w:line="300" w:lineRule="auto"/>
        <w:rPr>
          <w:rFonts w:eastAsiaTheme="minorEastAsia"/>
        </w:rPr>
      </w:pPr>
      <w:r w:rsidRPr="00440526">
        <w:t xml:space="preserve">Следовательно, при изменении направления магнитного поля на противоположное, плоскость поляризации света повернется на тот же угол </w:t>
      </w:r>
      <m:oMath>
        <m:sSub>
          <m:sSubPr>
            <m:ctrlPr>
              <w:rPr>
                <w:rFonts w:ascii="Cambria Math" w:hAnsi="Cambria Math"/>
                <w:i/>
              </w:rPr>
            </m:ctrlPr>
          </m:sSubPr>
          <m:e>
            <m:r>
              <w:rPr>
                <w:rFonts w:ascii="Cambria Math" w:hAnsi="Cambria Math"/>
              </w:rPr>
              <m:t>Ф</m:t>
            </m:r>
          </m:e>
          <m:sub>
            <m:r>
              <w:rPr>
                <w:rFonts w:ascii="Cambria Math" w:hAnsi="Cambria Math"/>
              </w:rPr>
              <m:t>0</m:t>
            </m:r>
          </m:sub>
        </m:sSub>
      </m:oMath>
      <w:r w:rsidRPr="00440526">
        <w:rPr>
          <w:rFonts w:eastAsiaTheme="minorEastAsia"/>
        </w:rPr>
        <w:t>, но в противоположную сторону (по часовой стрелке).</w:t>
      </w:r>
    </w:p>
    <w:p w14:paraId="3C7614E3" w14:textId="2E2CCAC5" w:rsidR="00990D7A" w:rsidRPr="00440526" w:rsidRDefault="00990D7A" w:rsidP="00440526">
      <w:pPr>
        <w:pStyle w:val="TableParagraph"/>
        <w:spacing w:line="300" w:lineRule="auto"/>
        <w:rPr>
          <w:rFonts w:eastAsiaTheme="minorEastAsia"/>
        </w:rPr>
      </w:pPr>
      <w:r w:rsidRPr="00440526">
        <w:rPr>
          <w:rFonts w:eastAsiaTheme="minorEastAsia"/>
        </w:rPr>
        <w:t xml:space="preserve">б) Как следует </w:t>
      </w:r>
      <w:proofErr w:type="gramStart"/>
      <w:r w:rsidRPr="00440526">
        <w:rPr>
          <w:rFonts w:eastAsiaTheme="minorEastAsia"/>
        </w:rPr>
        <w:t>из</w:t>
      </w:r>
      <w:proofErr w:type="gramEnd"/>
      <w:r w:rsidRPr="00440526">
        <w:rPr>
          <w:rFonts w:eastAsiaTheme="minorEastAsia"/>
        </w:rPr>
        <w:t xml:space="preserve"> а), направление поворота плоскости поляризации света зависит от направления магнитно</w:t>
      </w:r>
      <w:r w:rsidR="00252593">
        <w:rPr>
          <w:rFonts w:eastAsiaTheme="minorEastAsia"/>
        </w:rPr>
        <w:t>го</w:t>
      </w:r>
      <w:r w:rsidRPr="00440526">
        <w:rPr>
          <w:rFonts w:eastAsiaTheme="minorEastAsia"/>
        </w:rPr>
        <w:t xml:space="preserve"> поля, т.е. знак угла Фарадея Ф зависит от знака В. При первом прохождении света через образец свет распространяется против магнитного поля, значит его поляризация поворачивается на угол </w:t>
      </w:r>
      <m:oMath>
        <m:sSub>
          <m:sSubPr>
            <m:ctrlPr>
              <w:rPr>
                <w:rFonts w:ascii="Cambria Math" w:hAnsi="Cambria Math"/>
                <w:i/>
              </w:rPr>
            </m:ctrlPr>
          </m:sSubPr>
          <m:e>
            <m:r>
              <w:rPr>
                <w:rFonts w:ascii="Cambria Math" w:hAnsi="Cambria Math"/>
              </w:rPr>
              <m:t>Ф</m:t>
            </m:r>
          </m:e>
          <m:sub>
            <m:r>
              <w:rPr>
                <w:rFonts w:ascii="Cambria Math" w:hAnsi="Cambria Math"/>
              </w:rPr>
              <m:t>0</m:t>
            </m:r>
          </m:sub>
        </m:sSub>
      </m:oMath>
      <w:r w:rsidRPr="00440526">
        <w:rPr>
          <w:rFonts w:eastAsiaTheme="minorEastAsia"/>
        </w:rPr>
        <w:t xml:space="preserve"> против часовой стрелки. После отражения от зеркала свет проходит через образец уже в направлении магнитного поля, следовательно поляризация повернется на угол </w:t>
      </w:r>
      <m:oMath>
        <m:sSub>
          <m:sSubPr>
            <m:ctrlPr>
              <w:rPr>
                <w:rFonts w:ascii="Cambria Math" w:hAnsi="Cambria Math"/>
                <w:i/>
              </w:rPr>
            </m:ctrlPr>
          </m:sSubPr>
          <m:e>
            <m:r>
              <w:rPr>
                <w:rFonts w:ascii="Cambria Math" w:hAnsi="Cambria Math"/>
              </w:rPr>
              <m:t>Ф</m:t>
            </m:r>
          </m:e>
          <m:sub>
            <m:r>
              <w:rPr>
                <w:rFonts w:ascii="Cambria Math" w:hAnsi="Cambria Math"/>
              </w:rPr>
              <m:t>0</m:t>
            </m:r>
          </m:sub>
        </m:sSub>
      </m:oMath>
      <w:r w:rsidRPr="00440526">
        <w:rPr>
          <w:rFonts w:eastAsiaTheme="minorEastAsia"/>
        </w:rPr>
        <w:t xml:space="preserve">  по часовой стрелке. Но нужно учесть, что теперь свет распространяется в обратную сторону, поэтому этот дополнительный поворот поляризации на </w:t>
      </w:r>
      <m:oMath>
        <m:sSub>
          <m:sSubPr>
            <m:ctrlPr>
              <w:rPr>
                <w:rFonts w:ascii="Cambria Math" w:hAnsi="Cambria Math"/>
                <w:i/>
              </w:rPr>
            </m:ctrlPr>
          </m:sSubPr>
          <m:e>
            <m:r>
              <w:rPr>
                <w:rFonts w:ascii="Cambria Math" w:hAnsi="Cambria Math"/>
              </w:rPr>
              <m:t>Ф</m:t>
            </m:r>
          </m:e>
          <m:sub>
            <m:r>
              <w:rPr>
                <w:rFonts w:ascii="Cambria Math" w:hAnsi="Cambria Math"/>
              </w:rPr>
              <m:t>0</m:t>
            </m:r>
          </m:sub>
        </m:sSub>
      </m:oMath>
      <w:r w:rsidRPr="00440526">
        <w:rPr>
          <w:rFonts w:eastAsiaTheme="minorEastAsia"/>
        </w:rPr>
        <w:t xml:space="preserve"> сло</w:t>
      </w:r>
      <w:proofErr w:type="spellStart"/>
      <w:r w:rsidRPr="00440526">
        <w:rPr>
          <w:rFonts w:eastAsiaTheme="minorEastAsia"/>
        </w:rPr>
        <w:t>жится</w:t>
      </w:r>
      <w:proofErr w:type="spellEnd"/>
      <w:r w:rsidRPr="00440526">
        <w:rPr>
          <w:rFonts w:eastAsiaTheme="minorEastAsia"/>
        </w:rPr>
        <w:t xml:space="preserve"> с первым поворотом и в итоге поляризация повернется в ту же сторону, а ее полный поворот после двукратного прохода света через образец составит </w:t>
      </w:r>
      <m:oMath>
        <m:sSub>
          <m:sSubPr>
            <m:ctrlPr>
              <w:rPr>
                <w:rFonts w:ascii="Cambria Math" w:hAnsi="Cambria Math"/>
                <w:i/>
              </w:rPr>
            </m:ctrlPr>
          </m:sSubPr>
          <m:e>
            <m:r>
              <w:rPr>
                <w:rFonts w:ascii="Cambria Math" w:hAnsi="Cambria Math"/>
              </w:rPr>
              <m:t>2Ф</m:t>
            </m:r>
          </m:e>
          <m:sub>
            <m:r>
              <w:rPr>
                <w:rFonts w:ascii="Cambria Math" w:hAnsi="Cambria Math"/>
              </w:rPr>
              <m:t>0</m:t>
            </m:r>
          </m:sub>
        </m:sSub>
      </m:oMath>
      <w:r w:rsidRPr="00440526">
        <w:rPr>
          <w:rFonts w:eastAsiaTheme="minorEastAsia"/>
        </w:rPr>
        <w:t>.</w:t>
      </w:r>
    </w:p>
    <w:p w14:paraId="1FCAFD7B" w14:textId="77777777" w:rsidR="00990D7A" w:rsidRPr="00440526" w:rsidRDefault="00990D7A" w:rsidP="00440526">
      <w:pPr>
        <w:spacing w:after="0" w:line="300" w:lineRule="auto"/>
        <w:rPr>
          <w:rFonts w:ascii="Times New Roman" w:eastAsia="Times New Roman" w:hAnsi="Times New Roman" w:cs="Times New Roman"/>
          <w:b/>
          <w:color w:val="000000"/>
          <w:sz w:val="28"/>
          <w:szCs w:val="28"/>
          <w:highlight w:val="white"/>
        </w:rPr>
      </w:pPr>
      <w:r w:rsidRPr="00440526">
        <w:rPr>
          <w:rFonts w:ascii="Times New Roman" w:hAnsi="Times New Roman" w:cs="Times New Roman"/>
          <w:szCs w:val="28"/>
          <w:highlight w:val="white"/>
        </w:rPr>
        <w:br w:type="page"/>
      </w:r>
    </w:p>
    <w:p w14:paraId="4CF0E729" w14:textId="18E83877" w:rsidR="00AE491D" w:rsidRPr="00395217" w:rsidRDefault="00AE491D" w:rsidP="00AE491D">
      <w:pPr>
        <w:pStyle w:val="ab"/>
        <w:keepNext/>
        <w:keepLines/>
        <w:ind w:firstLine="567"/>
        <w:rPr>
          <w:szCs w:val="28"/>
          <w:highlight w:val="white"/>
        </w:rPr>
      </w:pPr>
      <w:r>
        <w:rPr>
          <w:szCs w:val="28"/>
          <w:highlight w:val="white"/>
          <w:lang w:val="en-US"/>
        </w:rPr>
        <w:lastRenderedPageBreak/>
        <w:t>V</w:t>
      </w:r>
      <w:r w:rsidRPr="00395217">
        <w:rPr>
          <w:szCs w:val="28"/>
          <w:highlight w:val="white"/>
        </w:rPr>
        <w:t xml:space="preserve"> ТУР </w:t>
      </w:r>
      <w:r>
        <w:rPr>
          <w:szCs w:val="28"/>
          <w:highlight w:val="white"/>
        </w:rPr>
        <w:t>9</w:t>
      </w:r>
      <w:r w:rsidRPr="00395217">
        <w:rPr>
          <w:szCs w:val="28"/>
          <w:highlight w:val="white"/>
        </w:rPr>
        <w:t xml:space="preserve"> </w:t>
      </w:r>
      <w:r w:rsidR="0042336A">
        <w:rPr>
          <w:szCs w:val="28"/>
          <w:highlight w:val="white"/>
        </w:rPr>
        <w:t>мая 2024</w:t>
      </w:r>
      <w:bookmarkStart w:id="20" w:name="Дмитриев"/>
      <w:bookmarkEnd w:id="20"/>
    </w:p>
    <w:p w14:paraId="50E0F473" w14:textId="0088D012" w:rsidR="00AE491D" w:rsidRPr="00440526" w:rsidRDefault="00AE491D" w:rsidP="00440526">
      <w:pPr>
        <w:pStyle w:val="aff9"/>
        <w:pBdr>
          <w:bottom w:val="single" w:sz="4" w:space="1" w:color="auto"/>
        </w:pBdr>
        <w:spacing w:before="12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Вопрос для 5-7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26420C" w:rsidRPr="00D40379" w14:paraId="2CAE7A40" w14:textId="77777777" w:rsidTr="00B12DFA">
        <w:tc>
          <w:tcPr>
            <w:tcW w:w="2552" w:type="dxa"/>
          </w:tcPr>
          <w:p w14:paraId="641DD477" w14:textId="3D7190FA" w:rsidR="0026420C" w:rsidRPr="00D40379" w:rsidRDefault="00D2454B" w:rsidP="00B12DFA">
            <w:pPr>
              <w:pStyle w:val="21"/>
              <w:spacing w:before="60"/>
              <w:ind w:left="0" w:right="0"/>
              <w:jc w:val="center"/>
              <w:rPr>
                <w:rFonts w:eastAsia="Times New Roman"/>
                <w:sz w:val="24"/>
                <w:szCs w:val="24"/>
                <w:highlight w:val="white"/>
              </w:rPr>
            </w:pPr>
            <w:r w:rsidRPr="00D40379">
              <w:rPr>
                <w:noProof/>
                <w:sz w:val="24"/>
                <w:szCs w:val="24"/>
                <w:bdr w:val="none" w:sz="0" w:space="0" w:color="auto" w:frame="1"/>
              </w:rPr>
              <w:drawing>
                <wp:inline distT="0" distB="0" distL="0" distR="0" wp14:anchorId="7D903FE1" wp14:editId="44DE4E2D">
                  <wp:extent cx="1440000" cy="180000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91"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Pr>
          <w:p w14:paraId="0DB8FBED" w14:textId="77777777" w:rsidR="00990D7A" w:rsidRPr="00990D7A" w:rsidRDefault="00990D7A" w:rsidP="00990D7A">
            <w:pPr>
              <w:pStyle w:val="1"/>
              <w:outlineLvl w:val="0"/>
              <w:rPr>
                <w:b/>
                <w:bCs w:val="0"/>
              </w:rPr>
            </w:pPr>
            <w:r w:rsidRPr="00990D7A">
              <w:rPr>
                <w:b/>
                <w:bCs w:val="0"/>
              </w:rPr>
              <w:t>Дмитриев Владимир Владимирович</w:t>
            </w:r>
          </w:p>
          <w:p w14:paraId="0CA56C6C" w14:textId="77777777" w:rsidR="00990D7A" w:rsidRPr="00990D7A" w:rsidRDefault="00990D7A" w:rsidP="00990D7A">
            <w:pPr>
              <w:pStyle w:val="1"/>
              <w:outlineLvl w:val="0"/>
            </w:pPr>
            <w:r w:rsidRPr="00990D7A">
              <w:t>Академик РАН</w:t>
            </w:r>
          </w:p>
          <w:p w14:paraId="413D1CFD" w14:textId="48ABC68E" w:rsidR="00990D7A" w:rsidRPr="00990D7A" w:rsidRDefault="005B501A" w:rsidP="00990D7A">
            <w:pPr>
              <w:pStyle w:val="1"/>
              <w:outlineLvl w:val="0"/>
            </w:pPr>
            <w:r w:rsidRPr="00990D7A">
              <w:t xml:space="preserve">Доктор </w:t>
            </w:r>
            <w:r w:rsidR="00990D7A" w:rsidRPr="00990D7A">
              <w:t>физико-математических наук</w:t>
            </w:r>
          </w:p>
          <w:p w14:paraId="608DE0C3" w14:textId="050AB354" w:rsidR="00990D7A" w:rsidRPr="00990D7A" w:rsidRDefault="00C663E0" w:rsidP="00990D7A">
            <w:pPr>
              <w:pStyle w:val="1"/>
              <w:outlineLvl w:val="0"/>
            </w:pPr>
            <w:r>
              <w:t>Главный научный сотрудник (директор в 2017-2022 гг.)</w:t>
            </w:r>
            <w:r>
              <w:br/>
              <w:t>И</w:t>
            </w:r>
            <w:r w:rsidR="00990D7A" w:rsidRPr="00990D7A">
              <w:t xml:space="preserve">нститута физических проблем им. </w:t>
            </w:r>
            <w:r>
              <w:t xml:space="preserve">П.Л. </w:t>
            </w:r>
            <w:proofErr w:type="spellStart"/>
            <w:r w:rsidR="00990D7A" w:rsidRPr="00990D7A">
              <w:t>Капицы</w:t>
            </w:r>
            <w:proofErr w:type="spellEnd"/>
            <w:r w:rsidR="00990D7A" w:rsidRPr="00990D7A">
              <w:t xml:space="preserve"> РАН</w:t>
            </w:r>
          </w:p>
          <w:p w14:paraId="76C1951B" w14:textId="048663C7" w:rsidR="00231E12" w:rsidRDefault="00231E12" w:rsidP="00990D7A">
            <w:pPr>
              <w:pStyle w:val="1"/>
              <w:outlineLvl w:val="0"/>
            </w:pPr>
            <w:r w:rsidRPr="00231E12">
              <w:t>https://new.ras.ru/staff/akademiki/dmitriev-vladimir-vladimirovich/</w:t>
            </w:r>
          </w:p>
          <w:p w14:paraId="3BEA759A" w14:textId="6BF024D3" w:rsidR="0026420C" w:rsidRPr="00D40379" w:rsidRDefault="00990D7A" w:rsidP="00990D7A">
            <w:pPr>
              <w:pStyle w:val="1"/>
              <w:outlineLvl w:val="0"/>
            </w:pPr>
            <w:r w:rsidRPr="00990D7A">
              <w:t>https://kapitza.ras.ru/people/dmitriev/WelcomeK.html</w:t>
            </w:r>
          </w:p>
        </w:tc>
      </w:tr>
    </w:tbl>
    <w:p w14:paraId="604E5D70" w14:textId="77777777" w:rsidR="00FB7ED0" w:rsidRDefault="00FB7ED0" w:rsidP="00440526">
      <w:pPr>
        <w:pStyle w:val="aff9"/>
        <w:spacing w:after="0" w:line="300" w:lineRule="auto"/>
        <w:ind w:firstLine="567"/>
        <w:rPr>
          <w:rFonts w:ascii="Times New Roman" w:hAnsi="Times New Roman" w:cs="Times New Roman"/>
          <w:b/>
          <w:noProof/>
          <w:sz w:val="24"/>
          <w:szCs w:val="24"/>
        </w:rPr>
      </w:pPr>
    </w:p>
    <w:p w14:paraId="0EBF1F0E" w14:textId="7B7F5E37" w:rsidR="00AE491D" w:rsidRPr="00440526" w:rsidRDefault="00AE491D"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Вопрос</w:t>
      </w:r>
      <w:r w:rsidR="00B377BE" w:rsidRPr="00440526">
        <w:rPr>
          <w:rFonts w:ascii="Times New Roman" w:hAnsi="Times New Roman" w:cs="Times New Roman"/>
          <w:b/>
          <w:noProof/>
          <w:sz w:val="24"/>
          <w:szCs w:val="24"/>
        </w:rPr>
        <w:t>:</w:t>
      </w:r>
    </w:p>
    <w:p w14:paraId="094E92A8" w14:textId="77777777" w:rsidR="00990D7A" w:rsidRPr="00440526" w:rsidRDefault="00990D7A" w:rsidP="00440526">
      <w:pPr>
        <w:pStyle w:val="TableParagraph"/>
        <w:spacing w:line="300" w:lineRule="auto"/>
      </w:pPr>
      <w:r w:rsidRPr="00440526">
        <w:t>В сосуде с водой плавает льдинка.</w:t>
      </w:r>
    </w:p>
    <w:p w14:paraId="265CF2AD" w14:textId="77777777" w:rsidR="00990D7A" w:rsidRPr="00440526" w:rsidRDefault="00990D7A" w:rsidP="00440526">
      <w:pPr>
        <w:pStyle w:val="TableParagraph"/>
        <w:spacing w:line="300" w:lineRule="auto"/>
      </w:pPr>
      <w:r w:rsidRPr="00440526">
        <w:t>а) Как изменится уровень воды в сосуде, когда лед растает?</w:t>
      </w:r>
    </w:p>
    <w:p w14:paraId="56D6A0CD" w14:textId="77777777" w:rsidR="00990D7A" w:rsidRPr="00440526" w:rsidRDefault="00990D7A" w:rsidP="00440526">
      <w:pPr>
        <w:pStyle w:val="TableParagraph"/>
        <w:spacing w:line="300" w:lineRule="auto"/>
      </w:pPr>
      <w:r w:rsidRPr="00440526">
        <w:t>б) Как изменится уровень, если в льдинку был вморожен шарик из материала плотностью 2 г/</w:t>
      </w:r>
      <m:oMath>
        <m:r>
          <w:rPr>
            <w:rFonts w:ascii="Cambria Math" w:hAnsi="Cambria Math"/>
          </w:rPr>
          <m:t>с</m:t>
        </m:r>
        <m:sSup>
          <m:sSupPr>
            <m:ctrlPr>
              <w:rPr>
                <w:rFonts w:ascii="Cambria Math" w:hAnsi="Cambria Math"/>
                <w:i/>
                <w:lang w:val="en-US"/>
              </w:rPr>
            </m:ctrlPr>
          </m:sSupPr>
          <m:e>
            <m:r>
              <w:rPr>
                <w:rFonts w:ascii="Cambria Math" w:hAnsi="Cambria Math"/>
              </w:rPr>
              <m:t>м</m:t>
            </m:r>
            <m:ctrlPr>
              <w:rPr>
                <w:rFonts w:ascii="Cambria Math" w:hAnsi="Cambria Math"/>
                <w:i/>
              </w:rPr>
            </m:ctrlPr>
          </m:e>
          <m:sup>
            <m:r>
              <w:rPr>
                <w:rFonts w:ascii="Cambria Math" w:hAnsi="Cambria Math"/>
              </w:rPr>
              <m:t>3</m:t>
            </m:r>
          </m:sup>
        </m:sSup>
      </m:oMath>
      <w:r w:rsidRPr="00440526">
        <w:t>?</w:t>
      </w:r>
    </w:p>
    <w:p w14:paraId="02E3BD08" w14:textId="77777777" w:rsidR="00990D7A" w:rsidRPr="00440526" w:rsidRDefault="00990D7A" w:rsidP="00440526">
      <w:pPr>
        <w:pStyle w:val="TableParagraph"/>
        <w:spacing w:line="300" w:lineRule="auto"/>
        <w:rPr>
          <w:highlight w:val="magenta"/>
        </w:rPr>
      </w:pPr>
      <w:r w:rsidRPr="00440526">
        <w:t>в) Как изменится уровень, если в льдинку был вморожен шарик из материала плотностью 0.5 г/</w:t>
      </w:r>
      <m:oMath>
        <m:r>
          <w:rPr>
            <w:rFonts w:ascii="Cambria Math" w:hAnsi="Cambria Math"/>
          </w:rPr>
          <m:t>с</m:t>
        </m:r>
        <m:sSup>
          <m:sSupPr>
            <m:ctrlPr>
              <w:rPr>
                <w:rFonts w:ascii="Cambria Math" w:hAnsi="Cambria Math"/>
                <w:i/>
              </w:rPr>
            </m:ctrlPr>
          </m:sSupPr>
          <m:e>
            <m:r>
              <w:rPr>
                <w:rFonts w:ascii="Cambria Math" w:hAnsi="Cambria Math"/>
              </w:rPr>
              <m:t>м</m:t>
            </m:r>
          </m:e>
          <m:sup>
            <m:r>
              <w:rPr>
                <w:rFonts w:ascii="Cambria Math" w:hAnsi="Cambria Math"/>
                <w:lang w:val="en-US"/>
              </w:rPr>
              <m:t>3</m:t>
            </m:r>
          </m:sup>
        </m:sSup>
        <m:r>
          <w:rPr>
            <w:rFonts w:ascii="Cambria Math" w:hAnsi="Cambria Math"/>
          </w:rPr>
          <m:t xml:space="preserve"> </m:t>
        </m:r>
      </m:oMath>
      <w:r w:rsidRPr="00440526">
        <w:t>?</w:t>
      </w:r>
    </w:p>
    <w:p w14:paraId="75D7863D" w14:textId="77777777" w:rsidR="00990D7A" w:rsidRPr="00440526" w:rsidRDefault="00990D7A" w:rsidP="00440526">
      <w:pPr>
        <w:spacing w:after="0" w:line="300" w:lineRule="auto"/>
        <w:jc w:val="center"/>
        <w:rPr>
          <w:rFonts w:ascii="Times New Roman" w:hAnsi="Times New Roman" w:cs="Times New Roman"/>
          <w:sz w:val="24"/>
          <w:szCs w:val="24"/>
        </w:rPr>
      </w:pPr>
      <w:r w:rsidRPr="00440526">
        <w:rPr>
          <w:rFonts w:ascii="Times New Roman" w:hAnsi="Times New Roman" w:cs="Times New Roman"/>
          <w:noProof/>
          <w:sz w:val="24"/>
          <w:szCs w:val="24"/>
        </w:rPr>
        <w:drawing>
          <wp:inline distT="0" distB="0" distL="0" distR="0" wp14:anchorId="6845C40D" wp14:editId="26C39F25">
            <wp:extent cx="5760000" cy="2382222"/>
            <wp:effectExtent l="0" t="0" r="0" b="0"/>
            <wp:docPr id="1208264662" name="Рисунок 1" descr="Изображение выглядит как снимок экрана, диаграмма, Прямоугольник, прямоугольн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64662" name="Рисунок 1" descr="Изображение выглядит как снимок экрана, диаграмма, Прямоугольник, прямоугольный&#10;&#10;Контент, сгенерированный ИИ, может содержать ошибки."/>
                    <pic:cNvPicPr/>
                  </pic:nvPicPr>
                  <pic:blipFill>
                    <a:blip r:embed="rId92"/>
                    <a:stretch>
                      <a:fillRect/>
                    </a:stretch>
                  </pic:blipFill>
                  <pic:spPr>
                    <a:xfrm>
                      <a:off x="0" y="0"/>
                      <a:ext cx="5760000" cy="2382222"/>
                    </a:xfrm>
                    <a:prstGeom prst="rect">
                      <a:avLst/>
                    </a:prstGeom>
                  </pic:spPr>
                </pic:pic>
              </a:graphicData>
            </a:graphic>
          </wp:inline>
        </w:drawing>
      </w:r>
    </w:p>
    <w:p w14:paraId="7F221B64" w14:textId="30D9A10A" w:rsidR="00AE491D" w:rsidRPr="00440526" w:rsidRDefault="000E3B72"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Решение</w:t>
      </w:r>
      <w:r w:rsidR="00D2454B" w:rsidRPr="00440526">
        <w:rPr>
          <w:rFonts w:ascii="Times New Roman" w:hAnsi="Times New Roman" w:cs="Times New Roman"/>
          <w:b/>
          <w:noProof/>
          <w:sz w:val="24"/>
          <w:szCs w:val="24"/>
        </w:rPr>
        <w:t>:</w:t>
      </w:r>
    </w:p>
    <w:p w14:paraId="74FA0F9F" w14:textId="4E895CFE" w:rsidR="00990D7A" w:rsidRPr="00440526" w:rsidRDefault="00990D7A" w:rsidP="00440526">
      <w:pPr>
        <w:pStyle w:val="TableParagraph"/>
        <w:spacing w:line="300" w:lineRule="auto"/>
        <w:rPr>
          <w:shd w:val="clear" w:color="auto" w:fill="FFFFFF"/>
        </w:rPr>
      </w:pPr>
      <w:r w:rsidRPr="00440526">
        <w:rPr>
          <w:shd w:val="clear" w:color="auto" w:fill="FFFFFF"/>
        </w:rPr>
        <w:t>Вспомним закон Архимеда:</w:t>
      </w:r>
      <w:r w:rsidR="00AD1336" w:rsidRPr="00440526">
        <w:rPr>
          <w:shd w:val="clear" w:color="auto" w:fill="FFFFFF"/>
        </w:rPr>
        <w:t xml:space="preserve"> н</w:t>
      </w:r>
      <w:r w:rsidRPr="00440526">
        <w:rPr>
          <w:shd w:val="clear" w:color="auto" w:fill="FFFFFF"/>
        </w:rPr>
        <w:t>а тело, погруженное в жидкость или газ, действует подъемная, она же выталкивающая сила (сила Архимеда), равная весу вытесненного объема жидкости или газа.</w:t>
      </w:r>
    </w:p>
    <w:p w14:paraId="38364C36" w14:textId="7959B75F" w:rsidR="00990D7A" w:rsidRPr="00440526" w:rsidRDefault="0003635C" w:rsidP="00440526">
      <w:pPr>
        <w:pStyle w:val="TableParagraph"/>
        <w:spacing w:line="300" w:lineRule="auto"/>
        <w:rPr>
          <w:shd w:val="clear" w:color="auto" w:fill="FFFFFF"/>
        </w:rPr>
      </w:pPr>
      <w:r w:rsidRPr="00440526">
        <w:rPr>
          <w:shd w:val="clear" w:color="auto" w:fill="FFFFFF"/>
        </w:rPr>
        <w:t>Табличное значение п</w:t>
      </w:r>
      <w:r w:rsidR="00990D7A" w:rsidRPr="00440526">
        <w:rPr>
          <w:shd w:val="clear" w:color="auto" w:fill="FFFFFF"/>
        </w:rPr>
        <w:t>лотност</w:t>
      </w:r>
      <w:r w:rsidRPr="00440526">
        <w:rPr>
          <w:shd w:val="clear" w:color="auto" w:fill="FFFFFF"/>
        </w:rPr>
        <w:t>и</w:t>
      </w:r>
      <w:r w:rsidR="00990D7A" w:rsidRPr="00440526">
        <w:rPr>
          <w:shd w:val="clear" w:color="auto" w:fill="FFFFFF"/>
        </w:rPr>
        <w:t xml:space="preserve"> воды </w:t>
      </w:r>
      <w:r w:rsidRPr="00440526">
        <w:rPr>
          <w:shd w:val="clear" w:color="auto" w:fill="FFFFFF"/>
        </w:rPr>
        <w:t xml:space="preserve">- </w:t>
      </w:r>
      <w:r w:rsidR="00990D7A" w:rsidRPr="00440526">
        <w:rPr>
          <w:shd w:val="clear" w:color="auto" w:fill="FFFFFF"/>
        </w:rPr>
        <w:t>1 г/</w:t>
      </w:r>
      <m:oMath>
        <m:r>
          <w:rPr>
            <w:rFonts w:ascii="Cambria Math" w:hAnsi="Cambria Math"/>
            <w:shd w:val="clear" w:color="auto" w:fill="FFFFFF"/>
          </w:rPr>
          <m:t>с</m:t>
        </m:r>
        <m:sSup>
          <m:sSupPr>
            <m:ctrlPr>
              <w:rPr>
                <w:rFonts w:ascii="Cambria Math" w:hAnsi="Cambria Math"/>
                <w:i/>
                <w:shd w:val="clear" w:color="auto" w:fill="FFFFFF"/>
              </w:rPr>
            </m:ctrlPr>
          </m:sSupPr>
          <m:e>
            <m:r>
              <w:rPr>
                <w:rFonts w:ascii="Cambria Math" w:hAnsi="Cambria Math"/>
                <w:shd w:val="clear" w:color="auto" w:fill="FFFFFF"/>
              </w:rPr>
              <m:t>м</m:t>
            </m:r>
          </m:e>
          <m:sup>
            <m:r>
              <w:rPr>
                <w:rFonts w:ascii="Cambria Math" w:hAnsi="Cambria Math"/>
                <w:shd w:val="clear" w:color="auto" w:fill="FFFFFF"/>
              </w:rPr>
              <m:t>3</m:t>
            </m:r>
          </m:sup>
        </m:sSup>
      </m:oMath>
      <w:r w:rsidR="00990D7A" w:rsidRPr="00440526">
        <w:rPr>
          <w:shd w:val="clear" w:color="auto" w:fill="FFFFFF"/>
        </w:rPr>
        <w:t>.</w:t>
      </w:r>
    </w:p>
    <w:p w14:paraId="299AA5F1" w14:textId="77777777" w:rsidR="0003635C" w:rsidRPr="00440526" w:rsidRDefault="0003635C" w:rsidP="00440526">
      <w:pPr>
        <w:pStyle w:val="TableParagraph"/>
        <w:spacing w:line="300" w:lineRule="auto"/>
        <w:rPr>
          <w:shd w:val="clear" w:color="auto" w:fill="FFFFFF"/>
        </w:rPr>
      </w:pPr>
    </w:p>
    <w:p w14:paraId="16167A6D" w14:textId="0792E653" w:rsidR="00990D7A" w:rsidRPr="00440526" w:rsidRDefault="00990D7A" w:rsidP="00440526">
      <w:pPr>
        <w:pStyle w:val="TableParagraph"/>
        <w:spacing w:line="300" w:lineRule="auto"/>
        <w:rPr>
          <w:shd w:val="clear" w:color="auto" w:fill="FFFFFF"/>
        </w:rPr>
      </w:pPr>
      <w:r w:rsidRPr="00440526">
        <w:rPr>
          <w:shd w:val="clear" w:color="auto" w:fill="FFFFFF"/>
          <w:lang w:val="en-US"/>
        </w:rPr>
        <w:t>a</w:t>
      </w:r>
      <w:r w:rsidRPr="00440526">
        <w:rPr>
          <w:shd w:val="clear" w:color="auto" w:fill="FFFFFF"/>
        </w:rPr>
        <w:t xml:space="preserve">) Лед, плавая на поверхности воды, вытесняет столько же воды по </w:t>
      </w:r>
      <w:r w:rsidR="00BA27AC" w:rsidRPr="00440526">
        <w:rPr>
          <w:shd w:val="clear" w:color="auto" w:fill="FFFFFF"/>
        </w:rPr>
        <w:t>весу</w:t>
      </w:r>
      <w:r w:rsidRPr="00440526">
        <w:rPr>
          <w:shd w:val="clear" w:color="auto" w:fill="FFFFFF"/>
        </w:rPr>
        <w:t xml:space="preserve">, сколько весит он сам. То есть уровень воды складывается из объема воды плюс объем льдинки, которая в свою очередь определяется как масса льда умножить на плотность воды. После того, как лед растает, уровень воды будет складываться из объема первоначального воды плюс объем растаявшей воды (т.е. масса образовавшейся из льда воды, умноженная на плотность воды). </w:t>
      </w:r>
      <w:r w:rsidRPr="00440526">
        <w:rPr>
          <w:shd w:val="clear" w:color="auto" w:fill="FFFFFF"/>
        </w:rPr>
        <w:lastRenderedPageBreak/>
        <w:t>Масса льда и масса воды, образовавшейся из этого льда, равны. Следовательно, уровень воды не изменится;</w:t>
      </w:r>
    </w:p>
    <w:p w14:paraId="7F14D009" w14:textId="77777777" w:rsidR="0003635C" w:rsidRPr="00440526" w:rsidRDefault="0003635C" w:rsidP="00440526">
      <w:pPr>
        <w:pStyle w:val="TableParagraph"/>
        <w:spacing w:line="300" w:lineRule="auto"/>
        <w:rPr>
          <w:shd w:val="clear" w:color="auto" w:fill="FFFFFF"/>
        </w:rPr>
      </w:pPr>
    </w:p>
    <w:p w14:paraId="218033EB" w14:textId="6601B894" w:rsidR="00BA27AC" w:rsidRPr="00440526" w:rsidRDefault="00990D7A" w:rsidP="00440526">
      <w:pPr>
        <w:pStyle w:val="TableParagraph"/>
        <w:spacing w:line="300" w:lineRule="auto"/>
        <w:rPr>
          <w:shd w:val="clear" w:color="auto" w:fill="FFFFFF"/>
        </w:rPr>
      </w:pPr>
      <w:r w:rsidRPr="00440526">
        <w:rPr>
          <w:shd w:val="clear" w:color="auto" w:fill="FFFFFF"/>
        </w:rPr>
        <w:t xml:space="preserve">б) </w:t>
      </w:r>
      <w:r w:rsidR="00BA27AC" w:rsidRPr="00440526">
        <w:rPr>
          <w:shd w:val="clear" w:color="auto" w:fill="FFFFFF"/>
        </w:rPr>
        <w:t>До таяния льда система "лёд + шарик" плавает, вытесняя объём воды </w:t>
      </w:r>
      <w:r w:rsidR="00BA27AC" w:rsidRPr="00440526">
        <w:rPr>
          <w:i/>
          <w:iCs/>
          <w:shd w:val="clear" w:color="auto" w:fill="FFFFFF"/>
        </w:rPr>
        <w:t>V</w:t>
      </w:r>
      <w:r w:rsidR="00BA27AC" w:rsidRPr="00440526">
        <w:rPr>
          <w:shd w:val="clear" w:color="auto" w:fill="FFFFFF"/>
          <w:vertAlign w:val="subscript"/>
        </w:rPr>
        <w:t>выт1</w:t>
      </w:r>
      <w:r w:rsidR="00BA27AC" w:rsidRPr="00440526">
        <w:rPr>
          <w:shd w:val="clear" w:color="auto" w:fill="FFFFFF"/>
        </w:rPr>
        <w:t>, равный суммарному весу льда и шарика:</w:t>
      </w:r>
    </w:p>
    <w:p w14:paraId="7C69F133" w14:textId="670A4FB1" w:rsidR="00BA27AC" w:rsidRPr="00440526" w:rsidRDefault="00B263F3" w:rsidP="009B066A">
      <w:pPr>
        <w:pStyle w:val="TableParagraph"/>
        <w:spacing w:before="120" w:after="120" w:line="300" w:lineRule="auto"/>
        <w:rPr>
          <w:shd w:val="clear" w:color="auto" w:fill="FFFFFF"/>
        </w:rPr>
      </w:pPr>
      <m:oMath>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выт1</m:t>
            </m:r>
          </m:sub>
        </m:sSub>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льда</m:t>
                </m:r>
              </m:sub>
            </m:sSub>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oMath>
      <w:r w:rsidR="00B577B3" w:rsidRPr="00440526">
        <w:rPr>
          <w:shd w:val="clear" w:color="auto" w:fill="FFFFFF"/>
        </w:rPr>
        <w:t>.</w:t>
      </w:r>
    </w:p>
    <w:p w14:paraId="1EB7B470" w14:textId="77777777" w:rsidR="00B577B3" w:rsidRPr="00440526" w:rsidRDefault="00B577B3" w:rsidP="00440526">
      <w:pPr>
        <w:pStyle w:val="TableParagraph"/>
        <w:spacing w:line="300" w:lineRule="auto"/>
        <w:rPr>
          <w:shd w:val="clear" w:color="auto" w:fill="FFFFFF"/>
        </w:rPr>
      </w:pPr>
      <w:r w:rsidRPr="00440526">
        <w:rPr>
          <w:shd w:val="clear" w:color="auto" w:fill="FFFFFF"/>
        </w:rPr>
        <w:t xml:space="preserve">После таяния льда лёд превращается в воду объёмом: </w:t>
      </w:r>
    </w:p>
    <w:p w14:paraId="185107B4" w14:textId="782E2E6B" w:rsidR="00B577B3" w:rsidRPr="00440526" w:rsidRDefault="00B263F3" w:rsidP="009B066A">
      <w:pPr>
        <w:pStyle w:val="TableParagraph"/>
        <w:spacing w:before="120" w:after="120" w:line="300" w:lineRule="auto"/>
        <w:rPr>
          <w:shd w:val="clear" w:color="auto" w:fill="FFFFFF"/>
        </w:rPr>
      </w:pPr>
      <m:oMath>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воды</m:t>
            </m:r>
          </m:sub>
        </m:sSub>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льда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oMath>
      <w:r w:rsidR="00B577B3" w:rsidRPr="00440526">
        <w:rPr>
          <w:shd w:val="clear" w:color="auto" w:fill="FFFFFF"/>
        </w:rPr>
        <w:t>.</w:t>
      </w:r>
    </w:p>
    <w:p w14:paraId="5D0AE27D" w14:textId="2833E2D5" w:rsidR="00B577B3" w:rsidRPr="00440526" w:rsidRDefault="00B577B3" w:rsidP="00440526">
      <w:pPr>
        <w:pStyle w:val="TableParagraph"/>
        <w:spacing w:line="300" w:lineRule="auto"/>
        <w:rPr>
          <w:shd w:val="clear" w:color="auto" w:fill="FFFFFF"/>
        </w:rPr>
      </w:pPr>
      <w:r w:rsidRPr="00440526">
        <w:rPr>
          <w:shd w:val="clear" w:color="auto" w:fill="FFFFFF"/>
        </w:rPr>
        <w:t>Шарик плотностью </w:t>
      </w:r>
      <w:proofErr w:type="spellStart"/>
      <w:r w:rsidRPr="00440526">
        <w:rPr>
          <w:i/>
          <w:iCs/>
          <w:shd w:val="clear" w:color="auto" w:fill="FFFFFF"/>
        </w:rPr>
        <w:t>ρ</w:t>
      </w:r>
      <w:r w:rsidRPr="00440526">
        <w:rPr>
          <w:shd w:val="clear" w:color="auto" w:fill="FFFFFF"/>
          <w:vertAlign w:val="subscript"/>
        </w:rPr>
        <w:t>шарика</w:t>
      </w:r>
      <w:proofErr w:type="spellEnd"/>
      <w:r w:rsidRPr="00440526">
        <w:rPr>
          <w:shd w:val="clear" w:color="auto" w:fill="FFFFFF"/>
        </w:rPr>
        <w:t>=2г/см</w:t>
      </w:r>
      <w:r w:rsidRPr="00440526">
        <w:rPr>
          <w:shd w:val="clear" w:color="auto" w:fill="FFFFFF"/>
          <w:vertAlign w:val="superscript"/>
        </w:rPr>
        <w:t>3</w:t>
      </w:r>
      <w:r w:rsidRPr="00440526">
        <w:rPr>
          <w:shd w:val="clear" w:color="auto" w:fill="FFFFFF"/>
        </w:rPr>
        <w:t> (больше </w:t>
      </w:r>
      <w:proofErr w:type="spellStart"/>
      <w:r w:rsidRPr="00440526">
        <w:rPr>
          <w:i/>
          <w:iCs/>
          <w:shd w:val="clear" w:color="auto" w:fill="FFFFFF"/>
        </w:rPr>
        <w:t>ρ</w:t>
      </w:r>
      <w:r w:rsidRPr="00440526">
        <w:rPr>
          <w:shd w:val="clear" w:color="auto" w:fill="FFFFFF"/>
          <w:vertAlign w:val="subscript"/>
        </w:rPr>
        <w:t>воды</w:t>
      </w:r>
      <w:proofErr w:type="spellEnd"/>
      <w:r w:rsidRPr="00440526">
        <w:rPr>
          <w:shd w:val="clear" w:color="auto" w:fill="FFFFFF"/>
        </w:rPr>
        <w:t>) тонет, вытесняя объём, равный собственному объёму:</w:t>
      </w:r>
    </w:p>
    <w:p w14:paraId="4D9B8866" w14:textId="5FDDCEC7" w:rsidR="00B577B3" w:rsidRPr="00440526" w:rsidRDefault="00B263F3" w:rsidP="009B066A">
      <w:pPr>
        <w:pStyle w:val="TableParagraph"/>
        <w:spacing w:before="120" w:after="120" w:line="300" w:lineRule="auto"/>
        <w:rPr>
          <w:shd w:val="clear" w:color="auto" w:fill="FFFFFF"/>
        </w:rPr>
      </w:pPr>
      <m:oMath>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выт2 шарика</m:t>
            </m:r>
          </m:sub>
        </m:sSub>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шарика</m:t>
            </m:r>
          </m:sub>
        </m:sSub>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den>
        </m:f>
      </m:oMath>
      <w:r w:rsidR="00B577B3" w:rsidRPr="00440526">
        <w:rPr>
          <w:shd w:val="clear" w:color="auto" w:fill="FFFFFF"/>
        </w:rPr>
        <w:t>.</w:t>
      </w:r>
    </w:p>
    <w:p w14:paraId="5F4BBD30" w14:textId="7AF15AA4" w:rsidR="00B577B3" w:rsidRPr="00440526" w:rsidRDefault="00B577B3" w:rsidP="00440526">
      <w:pPr>
        <w:pStyle w:val="TableParagraph"/>
        <w:spacing w:line="300" w:lineRule="auto"/>
        <w:rPr>
          <w:shd w:val="clear" w:color="auto" w:fill="FFFFFF"/>
        </w:rPr>
      </w:pPr>
      <w:r w:rsidRPr="00440526">
        <w:rPr>
          <w:shd w:val="clear" w:color="auto" w:fill="FFFFFF"/>
        </w:rPr>
        <w:t>Общий объём воды после таяния:</w:t>
      </w:r>
    </w:p>
    <w:p w14:paraId="67BDBB7D" w14:textId="64A01D38" w:rsidR="00B577B3" w:rsidRPr="00440526" w:rsidRDefault="00B263F3" w:rsidP="009B066A">
      <w:pPr>
        <w:pStyle w:val="TableParagraph"/>
        <w:spacing w:before="120" w:after="120" w:line="300" w:lineRule="auto"/>
        <w:rPr>
          <w:shd w:val="clear" w:color="auto" w:fill="FFFFFF"/>
        </w:rPr>
      </w:pPr>
      <m:oMath>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выт2</m:t>
            </m:r>
          </m:sub>
        </m:sSub>
        <m:r>
          <w:rPr>
            <w:rFonts w:ascii="Cambria Math" w:hAnsi="Cambria Math"/>
            <w:shd w:val="clear" w:color="auto" w:fill="FFFFFF"/>
          </w:rPr>
          <m:t>=</m:t>
        </m:r>
        <m:sSub>
          <m:sSubPr>
            <m:ctrlPr>
              <w:rPr>
                <w:rFonts w:ascii="Cambria Math" w:hAnsi="Cambria Math"/>
                <w:i/>
                <w:shd w:val="clear" w:color="auto" w:fill="FFFFFF"/>
              </w:rPr>
            </m:ctrlPr>
          </m:sSubPr>
          <m:e>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воды</m:t>
                </m:r>
              </m:sub>
            </m:sSub>
            <m:r>
              <w:rPr>
                <w:rFonts w:ascii="Cambria Math" w:hAnsi="Cambria Math"/>
                <w:shd w:val="clear" w:color="auto" w:fill="FFFFFF"/>
              </w:rPr>
              <m:t>+V</m:t>
            </m:r>
          </m:e>
          <m:sub>
            <m:r>
              <w:rPr>
                <w:rFonts w:ascii="Cambria Math" w:hAnsi="Cambria Math"/>
                <w:shd w:val="clear" w:color="auto" w:fill="FFFFFF"/>
              </w:rPr>
              <m:t>шарика</m:t>
            </m:r>
          </m:sub>
        </m:sSub>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льда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den>
        </m:f>
      </m:oMath>
      <w:r w:rsidR="00B577B3" w:rsidRPr="00440526">
        <w:rPr>
          <w:shd w:val="clear" w:color="auto" w:fill="FFFFFF"/>
        </w:rPr>
        <w:t>.</w:t>
      </w:r>
    </w:p>
    <w:p w14:paraId="5CFF22D6" w14:textId="15755FF6" w:rsidR="00B577B3" w:rsidRPr="00440526" w:rsidRDefault="00B577B3" w:rsidP="00440526">
      <w:pPr>
        <w:pStyle w:val="TableParagraph"/>
        <w:spacing w:line="300" w:lineRule="auto"/>
        <w:rPr>
          <w:shd w:val="clear" w:color="auto" w:fill="FFFFFF"/>
        </w:rPr>
      </w:pPr>
      <w:r w:rsidRPr="00440526">
        <w:rPr>
          <w:shd w:val="clear" w:color="auto" w:fill="FFFFFF"/>
        </w:rPr>
        <w:t>Разница между </w:t>
      </w:r>
      <w:r w:rsidRPr="00440526">
        <w:rPr>
          <w:i/>
          <w:iCs/>
          <w:shd w:val="clear" w:color="auto" w:fill="FFFFFF"/>
        </w:rPr>
        <w:t>V</w:t>
      </w:r>
      <w:r w:rsidRPr="00440526">
        <w:rPr>
          <w:shd w:val="clear" w:color="auto" w:fill="FFFFFF"/>
          <w:vertAlign w:val="subscript"/>
        </w:rPr>
        <w:t>выт1</w:t>
      </w:r>
      <w:r w:rsidRPr="00440526">
        <w:rPr>
          <w:shd w:val="clear" w:color="auto" w:fill="FFFFFF"/>
        </w:rPr>
        <w:t> и </w:t>
      </w:r>
      <w:r w:rsidRPr="00440526">
        <w:rPr>
          <w:i/>
          <w:iCs/>
          <w:shd w:val="clear" w:color="auto" w:fill="FFFFFF"/>
        </w:rPr>
        <w:t>V</w:t>
      </w:r>
      <w:r w:rsidRPr="00440526">
        <w:rPr>
          <w:shd w:val="clear" w:color="auto" w:fill="FFFFFF"/>
          <w:vertAlign w:val="subscript"/>
        </w:rPr>
        <w:t>выт2</w:t>
      </w:r>
      <w:r w:rsidRPr="00440526">
        <w:rPr>
          <w:shd w:val="clear" w:color="auto" w:fill="FFFFFF"/>
        </w:rPr>
        <w:t>:</w:t>
      </w:r>
    </w:p>
    <w:p w14:paraId="469AABC6" w14:textId="3A83A259" w:rsidR="00B577B3" w:rsidRPr="00440526" w:rsidRDefault="00B577B3" w:rsidP="009B066A">
      <w:pPr>
        <w:pStyle w:val="TableParagraph"/>
        <w:spacing w:before="120" w:after="120" w:line="300" w:lineRule="auto"/>
        <w:rPr>
          <w:i/>
          <w:shd w:val="clear" w:color="auto" w:fill="FFFFFF"/>
        </w:rPr>
      </w:pPr>
      <m:oMathPara>
        <m:oMath>
          <m:r>
            <m:rPr>
              <m:sty m:val="p"/>
            </m:rPr>
            <w:rPr>
              <w:rFonts w:ascii="Cambria Math" w:hAnsi="Cambria Math"/>
              <w:shd w:val="clear" w:color="auto" w:fill="FFFFFF"/>
            </w:rPr>
            <m:t>Δ</m:t>
          </m:r>
          <m:r>
            <w:rPr>
              <w:rFonts w:ascii="Cambria Math" w:hAnsi="Cambria Math"/>
              <w:shd w:val="clear" w:color="auto" w:fill="FFFFFF"/>
              <w:lang w:val="en-US"/>
            </w:rPr>
            <m:t>V</m:t>
          </m:r>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выт2</m:t>
              </m:r>
            </m:sub>
          </m:sSub>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выт1</m:t>
              </m:r>
            </m:sub>
          </m:sSub>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льда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den>
          </m:f>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льда</m:t>
                  </m:r>
                </m:sub>
              </m:sSub>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den>
          </m:f>
          <m:r>
            <w:rPr>
              <w:rFonts w:ascii="Cambria Math" w:hAnsi="Cambria Math"/>
              <w:shd w:val="clear" w:color="auto" w:fill="FFFFFF"/>
            </w:rPr>
            <m:t>-</m:t>
          </m:r>
          <m:f>
            <m:fPr>
              <m:ctrlPr>
                <w:rPr>
                  <w:rFonts w:ascii="Cambria Math" w:hAnsi="Cambria Math"/>
                  <w:i/>
                  <w:shd w:val="clear" w:color="auto" w:fill="FFFFFF"/>
                </w:rPr>
              </m:ctrlPr>
            </m:fPr>
            <m:num>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lang w:val="en-US"/>
                </w:rPr>
                <m:t>m</m:t>
              </m:r>
            </m:e>
            <m:sub>
              <m:r>
                <w:rPr>
                  <w:rFonts w:ascii="Cambria Math" w:hAnsi="Cambria Math"/>
                  <w:shd w:val="clear" w:color="auto" w:fill="FFFFFF"/>
                </w:rPr>
                <m:t>шарика</m:t>
              </m:r>
            </m:sub>
          </m:sSub>
          <m:r>
            <w:rPr>
              <w:rFonts w:ascii="Cambria Math" w:hAnsi="Cambria Math"/>
              <w:shd w:val="clear" w:color="auto" w:fill="FFFFFF"/>
            </w:rPr>
            <m:t>(</m:t>
          </m:r>
          <m:f>
            <m:fPr>
              <m:ctrlPr>
                <w:rPr>
                  <w:rFonts w:ascii="Cambria Math" w:hAnsi="Cambria Math"/>
                  <w:i/>
                  <w:shd w:val="clear" w:color="auto" w:fill="FFFFFF"/>
                </w:rPr>
              </m:ctrlPr>
            </m:fPr>
            <m:num>
              <m:r>
                <w:rPr>
                  <w:rFonts w:ascii="Cambria Math" w:hAnsi="Cambria Math"/>
                  <w:shd w:val="clear" w:color="auto" w:fill="FFFFFF"/>
                </w:rPr>
                <m:t>1</m:t>
              </m:r>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den>
          </m:f>
          <m:r>
            <w:rPr>
              <w:rFonts w:ascii="Cambria Math" w:hAnsi="Cambria Math"/>
              <w:shd w:val="clear" w:color="auto" w:fill="FFFFFF"/>
            </w:rPr>
            <m:t>-</m:t>
          </m:r>
          <m:f>
            <m:fPr>
              <m:ctrlPr>
                <w:rPr>
                  <w:rFonts w:ascii="Cambria Math" w:hAnsi="Cambria Math"/>
                  <w:i/>
                  <w:shd w:val="clear" w:color="auto" w:fill="FFFFFF"/>
                </w:rPr>
              </m:ctrlPr>
            </m:fPr>
            <m:num>
              <m:r>
                <w:rPr>
                  <w:rFonts w:ascii="Cambria Math" w:hAnsi="Cambria Math"/>
                  <w:shd w:val="clear" w:color="auto" w:fill="FFFFFF"/>
                </w:rPr>
                <m:t>1</m:t>
              </m:r>
            </m:num>
            <m:den>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den>
          </m:f>
          <m:r>
            <w:rPr>
              <w:rFonts w:ascii="Cambria Math" w:hAnsi="Cambria Math"/>
              <w:shd w:val="clear" w:color="auto" w:fill="FFFFFF"/>
            </w:rPr>
            <m:t>)</m:t>
          </m:r>
        </m:oMath>
      </m:oMathPara>
    </w:p>
    <w:p w14:paraId="0D34B0C9" w14:textId="522721F9" w:rsidR="00B577B3" w:rsidRPr="00440526" w:rsidRDefault="00B263F3" w:rsidP="00440526">
      <w:pPr>
        <w:pStyle w:val="TableParagraph"/>
        <w:spacing w:line="300" w:lineRule="auto"/>
        <w:rPr>
          <w:i/>
          <w:iCs/>
          <w:shd w:val="clear" w:color="auto" w:fill="FFFFFF"/>
        </w:rPr>
      </w:pPr>
      <m:oMath>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шарика</m:t>
            </m:r>
          </m:sub>
        </m:sSub>
        <m:r>
          <w:rPr>
            <w:rFonts w:ascii="Cambria Math" w:hAnsi="Cambria Math"/>
            <w:shd w:val="clear" w:color="auto" w:fill="FFFFFF"/>
          </w:rPr>
          <m:t>&gt;</m:t>
        </m:r>
        <m:sSub>
          <m:sSubPr>
            <m:ctrlPr>
              <w:rPr>
                <w:rFonts w:ascii="Cambria Math" w:hAnsi="Cambria Math"/>
                <w:i/>
                <w:shd w:val="clear" w:color="auto" w:fill="FFFFFF"/>
              </w:rPr>
            </m:ctrlPr>
          </m:sSubPr>
          <m:e>
            <m:r>
              <w:rPr>
                <w:rFonts w:ascii="Cambria Math" w:hAnsi="Cambria Math"/>
                <w:shd w:val="clear" w:color="auto" w:fill="FFFFFF"/>
              </w:rPr>
              <m:t>ρ</m:t>
            </m:r>
          </m:e>
          <m:sub>
            <m:r>
              <w:rPr>
                <w:rFonts w:ascii="Cambria Math" w:hAnsi="Cambria Math"/>
                <w:shd w:val="clear" w:color="auto" w:fill="FFFFFF"/>
              </w:rPr>
              <m:t>воды</m:t>
            </m:r>
          </m:sub>
        </m:sSub>
      </m:oMath>
      <w:r w:rsidR="00F95F6F" w:rsidRPr="00440526">
        <w:rPr>
          <w:i/>
          <w:shd w:val="clear" w:color="auto" w:fill="FFFFFF"/>
        </w:rPr>
        <w:t xml:space="preserve">, </w:t>
      </w:r>
      <w:r w:rsidR="00F95F6F" w:rsidRPr="00440526">
        <w:rPr>
          <w:iCs/>
          <w:shd w:val="clear" w:color="auto" w:fill="FFFFFF"/>
        </w:rPr>
        <w:t xml:space="preserve">то есть  </w:t>
      </w:r>
      <m:oMath>
        <m:r>
          <m:rPr>
            <m:sty m:val="p"/>
          </m:rPr>
          <w:rPr>
            <w:rFonts w:ascii="Cambria Math" w:hAnsi="Cambria Math"/>
            <w:shd w:val="clear" w:color="auto" w:fill="FFFFFF"/>
          </w:rPr>
          <m:t>Δ</m:t>
        </m:r>
        <m:r>
          <w:rPr>
            <w:rFonts w:ascii="Cambria Math" w:hAnsi="Cambria Math"/>
            <w:shd w:val="clear" w:color="auto" w:fill="FFFFFF"/>
            <w:lang w:val="en-US"/>
          </w:rPr>
          <m:t>V</m:t>
        </m:r>
        <m:r>
          <w:rPr>
            <w:rFonts w:ascii="Cambria Math" w:hAnsi="Cambria Math"/>
            <w:shd w:val="clear" w:color="auto" w:fill="FFFFFF"/>
          </w:rPr>
          <m:t>&lt;0</m:t>
        </m:r>
      </m:oMath>
      <w:r w:rsidR="00F95F6F" w:rsidRPr="00440526">
        <w:rPr>
          <w:shd w:val="clear" w:color="auto" w:fill="FFFFFF"/>
        </w:rPr>
        <w:t xml:space="preserve">. Это означает, что </w:t>
      </w:r>
      <m:oMath>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выт2</m:t>
            </m:r>
          </m:sub>
        </m:sSub>
        <m:r>
          <w:rPr>
            <w:rFonts w:ascii="Cambria Math" w:hAnsi="Cambria Math"/>
            <w:shd w:val="clear" w:color="auto" w:fill="FFFFFF"/>
          </w:rPr>
          <m:t>&lt;</m:t>
        </m:r>
        <m:sSub>
          <m:sSubPr>
            <m:ctrlPr>
              <w:rPr>
                <w:rFonts w:ascii="Cambria Math" w:hAnsi="Cambria Math"/>
                <w:i/>
                <w:shd w:val="clear" w:color="auto" w:fill="FFFFFF"/>
              </w:rPr>
            </m:ctrlPr>
          </m:sSubPr>
          <m:e>
            <m:r>
              <w:rPr>
                <w:rFonts w:ascii="Cambria Math" w:hAnsi="Cambria Math"/>
                <w:shd w:val="clear" w:color="auto" w:fill="FFFFFF"/>
              </w:rPr>
              <m:t>V</m:t>
            </m:r>
          </m:e>
          <m:sub>
            <m:r>
              <w:rPr>
                <w:rFonts w:ascii="Cambria Math" w:hAnsi="Cambria Math"/>
                <w:shd w:val="clear" w:color="auto" w:fill="FFFFFF"/>
              </w:rPr>
              <m:t>выт1</m:t>
            </m:r>
          </m:sub>
        </m:sSub>
      </m:oMath>
      <w:r w:rsidR="00F95F6F" w:rsidRPr="00440526">
        <w:rPr>
          <w:shd w:val="clear" w:color="auto" w:fill="FFFFFF"/>
        </w:rPr>
        <w:t>, и уровень воды понижается.</w:t>
      </w:r>
    </w:p>
    <w:p w14:paraId="09DA95B1" w14:textId="77777777" w:rsidR="0003635C" w:rsidRPr="00440526" w:rsidRDefault="0003635C" w:rsidP="00440526">
      <w:pPr>
        <w:pStyle w:val="TableParagraph"/>
        <w:spacing w:line="300" w:lineRule="auto"/>
        <w:rPr>
          <w:shd w:val="clear" w:color="auto" w:fill="FFFFFF"/>
        </w:rPr>
      </w:pPr>
    </w:p>
    <w:p w14:paraId="3D66EE82" w14:textId="5E65FE53" w:rsidR="00990D7A" w:rsidRPr="00440526" w:rsidRDefault="00990D7A" w:rsidP="00440526">
      <w:pPr>
        <w:pStyle w:val="TableParagraph"/>
        <w:spacing w:line="300" w:lineRule="auto"/>
        <w:rPr>
          <w:shd w:val="clear" w:color="auto" w:fill="FFFFFF"/>
        </w:rPr>
      </w:pPr>
      <w:r w:rsidRPr="00440526">
        <w:rPr>
          <w:shd w:val="clear" w:color="auto" w:fill="FFFFFF"/>
        </w:rPr>
        <w:t>в) шарик плотностью 0.5 г/</w:t>
      </w:r>
      <m:oMath>
        <m:r>
          <w:rPr>
            <w:rFonts w:ascii="Cambria Math" w:hAnsi="Cambria Math"/>
            <w:shd w:val="clear" w:color="auto" w:fill="FFFFFF"/>
          </w:rPr>
          <m:t>с</m:t>
        </m:r>
        <m:sSup>
          <m:sSupPr>
            <m:ctrlPr>
              <w:rPr>
                <w:rFonts w:ascii="Cambria Math" w:hAnsi="Cambria Math"/>
                <w:i/>
                <w:shd w:val="clear" w:color="auto" w:fill="FFFFFF"/>
              </w:rPr>
            </m:ctrlPr>
          </m:sSupPr>
          <m:e>
            <m:r>
              <w:rPr>
                <w:rFonts w:ascii="Cambria Math" w:hAnsi="Cambria Math"/>
                <w:shd w:val="clear" w:color="auto" w:fill="FFFFFF"/>
              </w:rPr>
              <m:t>м</m:t>
            </m:r>
          </m:e>
          <m:sup>
            <m:r>
              <w:rPr>
                <w:rFonts w:ascii="Cambria Math" w:hAnsi="Cambria Math"/>
                <w:shd w:val="clear" w:color="auto" w:fill="FFFFFF"/>
              </w:rPr>
              <m:t>3</m:t>
            </m:r>
          </m:sup>
        </m:sSup>
        <m:r>
          <w:rPr>
            <w:rFonts w:ascii="Cambria Math" w:hAnsi="Cambria Math"/>
            <w:shd w:val="clear" w:color="auto" w:fill="FFFFFF"/>
          </w:rPr>
          <m:t xml:space="preserve"> </m:t>
        </m:r>
      </m:oMath>
      <w:r w:rsidRPr="00440526">
        <w:rPr>
          <w:shd w:val="clear" w:color="auto" w:fill="FFFFFF"/>
        </w:rPr>
        <w:t>не утонет и будет плавать на поверхности (т.к. его плотность меньше плотности воды), значит вес вытесненной им воды не изменится и будет всегда равен весу шарика.</w:t>
      </w:r>
    </w:p>
    <w:p w14:paraId="30D8D375" w14:textId="77777777" w:rsidR="00990D7A" w:rsidRPr="00440526" w:rsidRDefault="00990D7A" w:rsidP="00440526">
      <w:pPr>
        <w:pStyle w:val="TableParagraph"/>
        <w:spacing w:line="300" w:lineRule="auto"/>
        <w:rPr>
          <w:shd w:val="clear" w:color="auto" w:fill="FFFFFF"/>
        </w:rPr>
      </w:pPr>
    </w:p>
    <w:p w14:paraId="09350E5E" w14:textId="77777777" w:rsidR="00990D7A" w:rsidRPr="00440526" w:rsidRDefault="00990D7A" w:rsidP="00440526">
      <w:pPr>
        <w:pStyle w:val="TableParagraph"/>
        <w:spacing w:line="300" w:lineRule="auto"/>
        <w:rPr>
          <w:b/>
          <w:shd w:val="clear" w:color="auto" w:fill="FFFFFF"/>
        </w:rPr>
      </w:pPr>
      <w:r w:rsidRPr="00440526">
        <w:rPr>
          <w:b/>
          <w:shd w:val="clear" w:color="auto" w:fill="FFFFFF"/>
        </w:rPr>
        <w:t xml:space="preserve">Ответ: </w:t>
      </w:r>
    </w:p>
    <w:p w14:paraId="5374DDFA" w14:textId="77777777" w:rsidR="00990D7A" w:rsidRPr="00440526" w:rsidRDefault="00990D7A" w:rsidP="00440526">
      <w:pPr>
        <w:pStyle w:val="TableParagraph"/>
        <w:spacing w:line="300" w:lineRule="auto"/>
        <w:rPr>
          <w:shd w:val="clear" w:color="auto" w:fill="FFFFFF"/>
        </w:rPr>
      </w:pPr>
      <w:r w:rsidRPr="00440526">
        <w:rPr>
          <w:shd w:val="clear" w:color="auto" w:fill="FFFFFF"/>
        </w:rPr>
        <w:t>а) уровень воды не изменится</w:t>
      </w:r>
    </w:p>
    <w:p w14:paraId="457491A4" w14:textId="6AB10DB3" w:rsidR="00990D7A" w:rsidRPr="00440526" w:rsidRDefault="00990D7A" w:rsidP="00440526">
      <w:pPr>
        <w:pStyle w:val="TableParagraph"/>
        <w:spacing w:line="300" w:lineRule="auto"/>
        <w:rPr>
          <w:shd w:val="clear" w:color="auto" w:fill="FFFFFF"/>
        </w:rPr>
      </w:pPr>
      <w:r w:rsidRPr="00440526">
        <w:rPr>
          <w:shd w:val="clear" w:color="auto" w:fill="FFFFFF"/>
        </w:rPr>
        <w:t xml:space="preserve">б) уровень воды </w:t>
      </w:r>
      <w:r w:rsidR="0003635C" w:rsidRPr="00440526">
        <w:rPr>
          <w:shd w:val="clear" w:color="auto" w:fill="FFFFFF"/>
        </w:rPr>
        <w:t>понижается</w:t>
      </w:r>
    </w:p>
    <w:p w14:paraId="6EF01DC5" w14:textId="0B75AC86" w:rsidR="00C7345E" w:rsidRPr="00D40379" w:rsidRDefault="00990D7A" w:rsidP="00440526">
      <w:pPr>
        <w:pStyle w:val="TableParagraph"/>
        <w:spacing w:line="300" w:lineRule="auto"/>
        <w:rPr>
          <w:b/>
          <w:szCs w:val="24"/>
        </w:rPr>
      </w:pPr>
      <w:r w:rsidRPr="00440526">
        <w:rPr>
          <w:shd w:val="clear" w:color="auto" w:fill="FFFFFF"/>
        </w:rPr>
        <w:t>в) уровень воды не изменится</w:t>
      </w:r>
      <w:r w:rsidR="0003635C" w:rsidRPr="00440526">
        <w:rPr>
          <w:shd w:val="clear" w:color="auto" w:fill="FFFFFF"/>
        </w:rPr>
        <w:t>.</w:t>
      </w:r>
      <w:r w:rsidR="00C7345E" w:rsidRPr="00D40379">
        <w:rPr>
          <w:b/>
          <w:szCs w:val="24"/>
        </w:rPr>
        <w:br w:type="page"/>
      </w:r>
    </w:p>
    <w:p w14:paraId="64361F01" w14:textId="0269C02E" w:rsidR="00AC1160" w:rsidRPr="00395217" w:rsidRDefault="00AC1160" w:rsidP="00AC1160">
      <w:pPr>
        <w:pStyle w:val="ab"/>
        <w:keepNext/>
        <w:keepLines/>
        <w:ind w:firstLine="567"/>
        <w:rPr>
          <w:szCs w:val="28"/>
          <w:highlight w:val="white"/>
        </w:rPr>
      </w:pPr>
      <w:r>
        <w:rPr>
          <w:szCs w:val="28"/>
          <w:highlight w:val="white"/>
          <w:lang w:val="en-US"/>
        </w:rPr>
        <w:lastRenderedPageBreak/>
        <w:t>V</w:t>
      </w:r>
      <w:r w:rsidRPr="00395217">
        <w:rPr>
          <w:szCs w:val="28"/>
          <w:highlight w:val="white"/>
        </w:rPr>
        <w:t xml:space="preserve"> ТУР </w:t>
      </w:r>
      <w:r>
        <w:rPr>
          <w:szCs w:val="28"/>
          <w:highlight w:val="white"/>
        </w:rPr>
        <w:t>9</w:t>
      </w:r>
      <w:r w:rsidRPr="00395217">
        <w:rPr>
          <w:szCs w:val="28"/>
          <w:highlight w:val="white"/>
        </w:rPr>
        <w:t xml:space="preserve"> </w:t>
      </w:r>
      <w:r w:rsidR="0042336A">
        <w:rPr>
          <w:szCs w:val="28"/>
          <w:highlight w:val="white"/>
        </w:rPr>
        <w:t>мая 2024</w:t>
      </w:r>
    </w:p>
    <w:p w14:paraId="0B5050C5" w14:textId="77777777" w:rsidR="00AC1160" w:rsidRPr="00440526" w:rsidRDefault="00AC1160" w:rsidP="00440526">
      <w:pPr>
        <w:pStyle w:val="aff9"/>
        <w:pBdr>
          <w:bottom w:val="single" w:sz="4" w:space="1" w:color="auto"/>
        </w:pBdr>
        <w:spacing w:before="12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Вопрос для 8-9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AC1160" w:rsidRPr="00D40379" w14:paraId="26FB6189" w14:textId="77777777" w:rsidTr="00545357">
        <w:tc>
          <w:tcPr>
            <w:tcW w:w="2552" w:type="dxa"/>
          </w:tcPr>
          <w:p w14:paraId="23373C28" w14:textId="77777777" w:rsidR="00AC1160" w:rsidRPr="00D40379" w:rsidRDefault="00AC1160" w:rsidP="00545357">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2D34EE87" wp14:editId="3D6A6BEE">
                  <wp:extent cx="1440000" cy="180000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93"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Borders>
              <w:left w:val="nil"/>
            </w:tcBorders>
          </w:tcPr>
          <w:p w14:paraId="27A60E53" w14:textId="77777777" w:rsidR="00990D7A" w:rsidRPr="00990D7A" w:rsidRDefault="00990D7A" w:rsidP="00990D7A">
            <w:pPr>
              <w:pStyle w:val="1"/>
              <w:outlineLvl w:val="0"/>
              <w:rPr>
                <w:b/>
              </w:rPr>
            </w:pPr>
            <w:r w:rsidRPr="00990D7A">
              <w:rPr>
                <w:b/>
              </w:rPr>
              <w:t>Пятаков Александр Павлович</w:t>
            </w:r>
          </w:p>
          <w:p w14:paraId="288051AF" w14:textId="77777777" w:rsidR="00990D7A" w:rsidRPr="00990D7A" w:rsidRDefault="00990D7A" w:rsidP="00990D7A">
            <w:pPr>
              <w:pStyle w:val="1"/>
              <w:outlineLvl w:val="0"/>
              <w:rPr>
                <w:bCs w:val="0"/>
              </w:rPr>
            </w:pPr>
            <w:r w:rsidRPr="00990D7A">
              <w:rPr>
                <w:bCs w:val="0"/>
              </w:rPr>
              <w:t>Профессор РАН</w:t>
            </w:r>
          </w:p>
          <w:p w14:paraId="5DCA5DA5" w14:textId="652A2384" w:rsidR="00990D7A" w:rsidRPr="00990D7A" w:rsidRDefault="00C663E0" w:rsidP="00990D7A">
            <w:pPr>
              <w:pStyle w:val="1"/>
              <w:outlineLvl w:val="0"/>
              <w:rPr>
                <w:bCs w:val="0"/>
              </w:rPr>
            </w:pPr>
            <w:r w:rsidRPr="00990D7A">
              <w:rPr>
                <w:bCs w:val="0"/>
              </w:rPr>
              <w:t xml:space="preserve">Доктор </w:t>
            </w:r>
            <w:r w:rsidR="00990D7A" w:rsidRPr="00990D7A">
              <w:rPr>
                <w:bCs w:val="0"/>
              </w:rPr>
              <w:t>физико-математических наук</w:t>
            </w:r>
          </w:p>
          <w:p w14:paraId="37777030" w14:textId="77777777" w:rsidR="00990D7A" w:rsidRPr="00990D7A" w:rsidRDefault="00990D7A" w:rsidP="00990D7A">
            <w:pPr>
              <w:pStyle w:val="1"/>
              <w:outlineLvl w:val="0"/>
              <w:rPr>
                <w:bCs w:val="0"/>
              </w:rPr>
            </w:pPr>
            <w:r w:rsidRPr="00990D7A">
              <w:rPr>
                <w:bCs w:val="0"/>
              </w:rPr>
              <w:t>Профессор Физического Факультета Московского государственного университета им. М. В. Ломоносова</w:t>
            </w:r>
          </w:p>
          <w:p w14:paraId="17EF8CDF" w14:textId="2AE76356" w:rsidR="00231E12" w:rsidRDefault="00B263F3" w:rsidP="00990D7A">
            <w:pPr>
              <w:pStyle w:val="1"/>
              <w:outlineLvl w:val="0"/>
            </w:pPr>
            <w:hyperlink r:id="rId94" w:history="1">
              <w:r w:rsidR="00231E12" w:rsidRPr="006B7D59">
                <w:rPr>
                  <w:rStyle w:val="af4"/>
                </w:rPr>
                <w:t>https://new.ras.ru/staff/professor-ran/pyatakov-aleksandr-pavlovich/</w:t>
              </w:r>
            </w:hyperlink>
          </w:p>
          <w:p w14:paraId="7C17B4D4" w14:textId="16F0335F" w:rsidR="00990D7A" w:rsidRPr="00990D7A" w:rsidRDefault="00B263F3" w:rsidP="00990D7A">
            <w:pPr>
              <w:pStyle w:val="1"/>
              <w:outlineLvl w:val="0"/>
              <w:rPr>
                <w:bCs w:val="0"/>
              </w:rPr>
            </w:pPr>
            <w:hyperlink r:id="rId95" w:history="1">
              <w:r w:rsidR="00990D7A" w:rsidRPr="00990D7A">
                <w:rPr>
                  <w:rStyle w:val="af4"/>
                  <w:bCs w:val="0"/>
                </w:rPr>
                <w:t>https://phys.msu.ru/rus/about/staff/index.php?ID=10352</w:t>
              </w:r>
            </w:hyperlink>
          </w:p>
          <w:p w14:paraId="34812F96" w14:textId="77777777" w:rsidR="00990D7A" w:rsidRPr="00990D7A" w:rsidRDefault="00B263F3" w:rsidP="00990D7A">
            <w:pPr>
              <w:pStyle w:val="1"/>
              <w:outlineLvl w:val="0"/>
              <w:rPr>
                <w:bCs w:val="0"/>
              </w:rPr>
            </w:pPr>
            <w:hyperlink r:id="rId96" w:history="1">
              <w:r w:rsidR="00990D7A" w:rsidRPr="00990D7A">
                <w:rPr>
                  <w:rStyle w:val="af4"/>
                  <w:bCs w:val="0"/>
                </w:rPr>
                <w:t>https://istina.msu.ru/profile/alpya/</w:t>
              </w:r>
            </w:hyperlink>
          </w:p>
          <w:p w14:paraId="0C57FFC2" w14:textId="627B1A1F" w:rsidR="00AC1160" w:rsidRPr="00D40379" w:rsidRDefault="00AC1160" w:rsidP="00545357">
            <w:pPr>
              <w:pStyle w:val="1"/>
              <w:outlineLvl w:val="0"/>
            </w:pPr>
          </w:p>
        </w:tc>
      </w:tr>
    </w:tbl>
    <w:p w14:paraId="26D8BBCF" w14:textId="77777777" w:rsidR="00FB7ED0" w:rsidRDefault="00FB7ED0" w:rsidP="00440526">
      <w:pPr>
        <w:pStyle w:val="aff9"/>
        <w:spacing w:after="0" w:line="300" w:lineRule="auto"/>
        <w:ind w:firstLine="567"/>
        <w:rPr>
          <w:rFonts w:ascii="Times New Roman" w:hAnsi="Times New Roman" w:cs="Times New Roman"/>
          <w:b/>
          <w:noProof/>
          <w:sz w:val="24"/>
          <w:szCs w:val="24"/>
        </w:rPr>
      </w:pPr>
    </w:p>
    <w:p w14:paraId="14D9971E" w14:textId="0085C4BA" w:rsidR="00AC1160" w:rsidRPr="00440526" w:rsidRDefault="00AC1160"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Вопрос</w:t>
      </w:r>
      <w:r w:rsidR="00990D7A" w:rsidRPr="00440526">
        <w:rPr>
          <w:rFonts w:ascii="Times New Roman" w:hAnsi="Times New Roman" w:cs="Times New Roman"/>
          <w:b/>
          <w:noProof/>
          <w:sz w:val="24"/>
          <w:szCs w:val="24"/>
        </w:rPr>
        <w:t>. Велокомпьютер</w:t>
      </w:r>
      <w:r w:rsidRPr="00440526">
        <w:rPr>
          <w:rFonts w:ascii="Times New Roman" w:hAnsi="Times New Roman" w:cs="Times New Roman"/>
          <w:b/>
          <w:noProof/>
          <w:sz w:val="24"/>
          <w:szCs w:val="24"/>
        </w:rPr>
        <w:t>:</w:t>
      </w:r>
    </w:p>
    <w:p w14:paraId="3B97E07F" w14:textId="68F7C374" w:rsidR="00990D7A" w:rsidRDefault="00990D7A" w:rsidP="00440526">
      <w:pPr>
        <w:pStyle w:val="TableParagraph"/>
        <w:spacing w:line="300" w:lineRule="auto"/>
      </w:pPr>
      <w:r w:rsidRPr="00440526">
        <w:t xml:space="preserve">Действие велосипедного спидометра основано на том, что на спице колеса велосипеда укреплен магнит, а на вилке – датчик магнитного поля. При прохождении магнита вблизи датчика возникает электрический сигнал, который по проводу или беспроводным способом подается на </w:t>
      </w:r>
      <w:proofErr w:type="spellStart"/>
      <w:r w:rsidRPr="00440526">
        <w:t>велокомпьютер</w:t>
      </w:r>
      <w:proofErr w:type="spellEnd"/>
      <w:r w:rsidRPr="00440526">
        <w:t xml:space="preserve">. По частоте следования сигналов </w:t>
      </w:r>
      <w:proofErr w:type="spellStart"/>
      <w:r w:rsidRPr="00440526">
        <w:t>велокомпьютер</w:t>
      </w:r>
      <w:proofErr w:type="spellEnd"/>
      <w:r w:rsidRPr="00440526">
        <w:t xml:space="preserve"> рассчитывает и выводит на экран скорость велосипеда и другие характеристики, наприме</w:t>
      </w:r>
      <w:r w:rsidR="00440526">
        <w:t>р, пройденный велосипедом путь.</w:t>
      </w:r>
    </w:p>
    <w:p w14:paraId="70BDD700" w14:textId="0DDFA3F2" w:rsidR="00440526" w:rsidRPr="00440526" w:rsidRDefault="00440526" w:rsidP="00440526">
      <w:pPr>
        <w:pStyle w:val="TableParagraph"/>
        <w:spacing w:line="300" w:lineRule="auto"/>
        <w:ind w:firstLine="0"/>
        <w:jc w:val="center"/>
      </w:pPr>
      <w:r w:rsidRPr="00440526">
        <w:rPr>
          <w:noProof/>
          <w:lang w:eastAsia="ru-RU"/>
        </w:rPr>
        <w:drawing>
          <wp:inline distT="0" distB="0" distL="0" distR="0" wp14:anchorId="57A12480" wp14:editId="1334A6DD">
            <wp:extent cx="5400000" cy="2812479"/>
            <wp:effectExtent l="0" t="0" r="0" b="6985"/>
            <wp:docPr id="1816522965" name="Рисунок 2" descr="Какой лучше велокомпьютер выбрать - интернет-магазин СпортАр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ой лучше велокомпьютер выбрать - интернет-магазин СпортАрм.Ру"/>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400000" cy="2812479"/>
                    </a:xfrm>
                    <a:prstGeom prst="rect">
                      <a:avLst/>
                    </a:prstGeom>
                    <a:noFill/>
                    <a:ln>
                      <a:noFill/>
                    </a:ln>
                  </pic:spPr>
                </pic:pic>
              </a:graphicData>
            </a:graphic>
          </wp:inline>
        </w:drawing>
      </w:r>
    </w:p>
    <w:p w14:paraId="4C8C2919" w14:textId="188DF015" w:rsidR="00990D7A" w:rsidRPr="00440526" w:rsidRDefault="00990D7A" w:rsidP="00440526">
      <w:pPr>
        <w:pStyle w:val="TableParagraph"/>
        <w:spacing w:line="300" w:lineRule="auto"/>
      </w:pPr>
      <w:r w:rsidRPr="00440526">
        <w:t xml:space="preserve">У Володи был велосипед с диаметром колес 22 дюйма и </w:t>
      </w:r>
      <w:proofErr w:type="spellStart"/>
      <w:r w:rsidRPr="00440526">
        <w:t>велокомпьютер</w:t>
      </w:r>
      <w:proofErr w:type="spellEnd"/>
      <w:r w:rsidRPr="00440526">
        <w:t xml:space="preserve">, правильно показывающий скорость для этого велосипеда. Когда мальчик подрос, ему купили велосипед с диаметром колес 24 дюйма, и он переставил магнит, датчик и </w:t>
      </w:r>
      <w:proofErr w:type="spellStart"/>
      <w:r w:rsidRPr="00440526">
        <w:t>велокомпьютер</w:t>
      </w:r>
      <w:proofErr w:type="spellEnd"/>
      <w:r w:rsidRPr="00440526">
        <w:t xml:space="preserve"> со старого велосипеда. Будет ли на новом велосипеде правильно работать спидометр? Если нет, то в какую сторону и на сколько процентов он будет ошибаться? Почему?</w:t>
      </w:r>
    </w:p>
    <w:p w14:paraId="18401373" w14:textId="77777777" w:rsidR="000E3B72" w:rsidRPr="00440526" w:rsidRDefault="000E3B72" w:rsidP="00440526">
      <w:pPr>
        <w:pStyle w:val="TableParagraph"/>
        <w:spacing w:line="300" w:lineRule="auto"/>
      </w:pPr>
    </w:p>
    <w:p w14:paraId="3E823B78" w14:textId="77777777" w:rsidR="00AC6FF6" w:rsidRPr="00440526" w:rsidRDefault="00A64602" w:rsidP="00440526">
      <w:pPr>
        <w:pStyle w:val="aff9"/>
        <w:spacing w:after="0" w:line="300" w:lineRule="auto"/>
        <w:ind w:firstLine="567"/>
        <w:rPr>
          <w:rFonts w:ascii="Times New Roman" w:hAnsi="Times New Roman" w:cs="Times New Roman"/>
          <w:b/>
          <w:noProof/>
          <w:sz w:val="24"/>
          <w:szCs w:val="24"/>
        </w:rPr>
      </w:pPr>
      <w:r w:rsidRPr="00440526">
        <w:rPr>
          <w:rFonts w:ascii="Times New Roman" w:hAnsi="Times New Roman" w:cs="Times New Roman"/>
          <w:b/>
          <w:noProof/>
          <w:sz w:val="24"/>
          <w:szCs w:val="24"/>
        </w:rPr>
        <w:t>Решение</w:t>
      </w:r>
      <w:r w:rsidR="00AC1160" w:rsidRPr="00440526">
        <w:rPr>
          <w:rFonts w:ascii="Times New Roman" w:hAnsi="Times New Roman" w:cs="Times New Roman"/>
          <w:b/>
          <w:noProof/>
          <w:sz w:val="24"/>
          <w:szCs w:val="24"/>
        </w:rPr>
        <w:t>:</w:t>
      </w:r>
    </w:p>
    <w:p w14:paraId="03BB83A0" w14:textId="77777777" w:rsidR="00440526" w:rsidRDefault="00A64602" w:rsidP="00440526">
      <w:pPr>
        <w:pStyle w:val="TableParagraph"/>
        <w:spacing w:line="300" w:lineRule="auto"/>
      </w:pPr>
      <w:proofErr w:type="spellStart"/>
      <w:r w:rsidRPr="00440526">
        <w:t>Велокомпьютер</w:t>
      </w:r>
      <w:proofErr w:type="spellEnd"/>
      <w:r w:rsidRPr="00440526">
        <w:t xml:space="preserve"> пересчитывает частоту вращения колеса в скорость велосипеда через линейный размер колеса – радиус, диаметр или длину окружности:</w:t>
      </w:r>
    </w:p>
    <w:p w14:paraId="5A699F5E" w14:textId="29FD0986" w:rsidR="00440526" w:rsidRDefault="00A64602" w:rsidP="00812FC4">
      <w:pPr>
        <w:pStyle w:val="TableParagraph"/>
        <w:spacing w:before="120" w:after="120" w:line="300" w:lineRule="auto"/>
        <w:jc w:val="center"/>
      </w:pPr>
      <w:r w:rsidRPr="00440526">
        <w:lastRenderedPageBreak/>
        <w:t>v=2π</w:t>
      </w:r>
      <w:proofErr w:type="spellStart"/>
      <w:r w:rsidRPr="00440526">
        <w:t>νR</w:t>
      </w:r>
      <w:proofErr w:type="spellEnd"/>
      <w:r w:rsidRPr="00440526">
        <w:t>=νπd=</w:t>
      </w:r>
      <w:proofErr w:type="spellStart"/>
      <w:r w:rsidRPr="00440526">
        <w:t>νl</w:t>
      </w:r>
      <w:proofErr w:type="spellEnd"/>
      <w:r w:rsidR="00440526">
        <w:t>.</w:t>
      </w:r>
    </w:p>
    <w:p w14:paraId="166BC93C" w14:textId="77777777" w:rsidR="00440526" w:rsidRDefault="00A64602" w:rsidP="00440526">
      <w:pPr>
        <w:pStyle w:val="TableParagraph"/>
        <w:spacing w:line="300" w:lineRule="auto"/>
      </w:pPr>
      <w:r w:rsidRPr="00440526">
        <w:t xml:space="preserve">Во многих моделях </w:t>
      </w:r>
      <w:proofErr w:type="spellStart"/>
      <w:r w:rsidRPr="00440526">
        <w:t>велокомпьютеров</w:t>
      </w:r>
      <w:proofErr w:type="spellEnd"/>
      <w:r w:rsidRPr="00440526">
        <w:t xml:space="preserve"> перед началом эксплуатации нужно ввести длину окружности колеса</w:t>
      </w:r>
    </w:p>
    <w:p w14:paraId="59C95278" w14:textId="77777777" w:rsidR="00440526" w:rsidRDefault="00A64602" w:rsidP="00812FC4">
      <w:pPr>
        <w:pStyle w:val="TableParagraph"/>
        <w:spacing w:before="120" w:after="120" w:line="300" w:lineRule="auto"/>
        <w:jc w:val="center"/>
      </w:pPr>
      <w:r w:rsidRPr="00440526">
        <w:t>l=πd.</w:t>
      </w:r>
    </w:p>
    <w:p w14:paraId="3F436F66" w14:textId="77777777" w:rsidR="00440526" w:rsidRDefault="00A64602" w:rsidP="00440526">
      <w:pPr>
        <w:pStyle w:val="TableParagraph"/>
        <w:spacing w:line="300" w:lineRule="auto"/>
      </w:pPr>
      <w:r w:rsidRPr="00440526">
        <w:t xml:space="preserve">Некоторые самые простые модели </w:t>
      </w:r>
      <w:proofErr w:type="spellStart"/>
      <w:r w:rsidRPr="00440526">
        <w:t>велокомпьютеров</w:t>
      </w:r>
      <w:proofErr w:type="spellEnd"/>
      <w:r w:rsidRPr="00440526">
        <w:t xml:space="preserve"> не дают возможности калибровки, тогда при изменении диаметра колес они будут показывать неверное значение. </w:t>
      </w:r>
      <w:proofErr w:type="spellStart"/>
      <w:r w:rsidRPr="00440526">
        <w:t>Велокомпьютер</w:t>
      </w:r>
      <w:proofErr w:type="spellEnd"/>
      <w:r w:rsidRPr="00440526">
        <w:t xml:space="preserve"> Володи был настроен на диаметр колес 22 дюйма, и при перемещении на новый велосипед с колесами большего диаметра он будет показывать скорость меньше, чем есть на самом деле. При одной и той же частоте оборотов отношение скоростей будет равно отношению диаметров (поскольку речь идет об отношении, то можно не переводить в метры, а оставить диаметры в дюймах):</w:t>
      </w:r>
    </w:p>
    <w:p w14:paraId="3DB983D6" w14:textId="77777777" w:rsidR="00440526" w:rsidRDefault="00B263F3" w:rsidP="00812FC4">
      <w:pPr>
        <w:pStyle w:val="TableParagraph"/>
        <w:spacing w:before="120" w:after="120" w:line="300" w:lineRule="auto"/>
        <w:jc w:val="center"/>
        <w:rPr>
          <w:rFonts w:eastAsiaTheme="minorEastAsia"/>
        </w:rPr>
      </w:pPr>
      <m:oMath>
        <m:f>
          <m:fPr>
            <m:ctrlPr>
              <w:rPr>
                <w:rFonts w:ascii="Cambria Math" w:hAnsi="Cambria Math"/>
              </w:rPr>
            </m:ctrlPr>
          </m:fPr>
          <m:num>
            <m:sSub>
              <m:sSubPr>
                <m:ctrlPr>
                  <w:rPr>
                    <w:rFonts w:ascii="Cambria Math" w:hAnsi="Cambria Math"/>
                  </w:rPr>
                </m:ctrlPr>
              </m:sSubPr>
              <m:e>
                <m:r>
                  <w:rPr>
                    <w:rFonts w:ascii="Cambria Math" w:hAnsi="Cambria Math"/>
                  </w:rPr>
                  <m:t>v</m:t>
                </m:r>
              </m:e>
              <m:sub>
                <m:r>
                  <m:rPr>
                    <m:sty m:val="p"/>
                  </m:rPr>
                  <w:rPr>
                    <w:rFonts w:ascii="Cambria Math" w:hAnsi="Cambria Math"/>
                  </w:rPr>
                  <m:t>истинное</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ошибочное</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24</m:t>
            </m:r>
          </m:num>
          <m:den>
            <m:r>
              <m:rPr>
                <m:sty m:val="p"/>
              </m:rPr>
              <w:rPr>
                <w:rFonts w:ascii="Cambria Math" w:hAnsi="Cambria Math"/>
              </w:rPr>
              <m:t>22</m:t>
            </m:r>
          </m:den>
        </m:f>
        <m:r>
          <m:rPr>
            <m:sty m:val="p"/>
          </m:rPr>
          <w:rPr>
            <w:rFonts w:ascii="Cambria Math" w:hAnsi="Cambria Math"/>
          </w:rPr>
          <m:t>≈1,09</m:t>
        </m:r>
      </m:oMath>
      <w:r w:rsidR="00A64602" w:rsidRPr="00440526">
        <w:rPr>
          <w:rFonts w:eastAsiaTheme="minorEastAsia"/>
        </w:rPr>
        <w:t>.</w:t>
      </w:r>
    </w:p>
    <w:p w14:paraId="3AFC42D7" w14:textId="50A00773" w:rsidR="00A64602" w:rsidRDefault="00A64602" w:rsidP="00440526">
      <w:pPr>
        <w:pStyle w:val="TableParagraph"/>
        <w:spacing w:line="300" w:lineRule="auto"/>
        <w:rPr>
          <w:rFonts w:eastAsiaTheme="minorEastAsia"/>
        </w:rPr>
      </w:pPr>
      <w:r w:rsidRPr="00440526">
        <w:rPr>
          <w:rFonts w:eastAsiaTheme="minorEastAsia"/>
        </w:rPr>
        <w:t>Получается, истинное значение скорости будет на 9% больше, чем ошибочное. На столько же процентов будет отличаться и пройденное велосипедом расстояние.</w:t>
      </w:r>
    </w:p>
    <w:p w14:paraId="264AA2F1" w14:textId="77777777" w:rsidR="00DA72C1" w:rsidRPr="00440526" w:rsidRDefault="00DA72C1" w:rsidP="00440526">
      <w:pPr>
        <w:pStyle w:val="TableParagraph"/>
        <w:spacing w:line="300" w:lineRule="auto"/>
      </w:pPr>
    </w:p>
    <w:p w14:paraId="7A9D1143" w14:textId="77777777" w:rsidR="00A64602" w:rsidRPr="00440526" w:rsidRDefault="00A64602" w:rsidP="00440526">
      <w:pPr>
        <w:pStyle w:val="TableParagraph"/>
        <w:spacing w:line="300" w:lineRule="auto"/>
      </w:pPr>
      <w:r w:rsidRPr="00440526">
        <w:rPr>
          <w:b/>
          <w:bCs/>
        </w:rPr>
        <w:t>Ответ:</w:t>
      </w:r>
      <w:r w:rsidRPr="00440526">
        <w:t xml:space="preserve"> ошибается в меньшую сторону, на 9%.</w:t>
      </w:r>
    </w:p>
    <w:p w14:paraId="4FDB703A" w14:textId="71A6B99A" w:rsidR="00AC6FF6" w:rsidRDefault="00AC6FF6">
      <w:pPr>
        <w:rPr>
          <w:rFonts w:ascii="Times New Roman" w:eastAsia="Times New Roman" w:hAnsi="Times New Roman" w:cs="Times New Roman"/>
          <w:b/>
          <w:color w:val="000000"/>
          <w:sz w:val="28"/>
          <w:szCs w:val="28"/>
          <w:highlight w:val="white"/>
        </w:rPr>
      </w:pPr>
      <w:r>
        <w:rPr>
          <w:rFonts w:ascii="Times New Roman" w:eastAsia="Times New Roman" w:hAnsi="Times New Roman" w:cs="Times New Roman"/>
          <w:b/>
          <w:color w:val="000000"/>
          <w:sz w:val="28"/>
          <w:szCs w:val="28"/>
          <w:highlight w:val="white"/>
        </w:rPr>
        <w:br w:type="page"/>
      </w:r>
    </w:p>
    <w:p w14:paraId="6AE7EABE" w14:textId="44ECEA0B" w:rsidR="00791F38" w:rsidRPr="00395217" w:rsidRDefault="00791F38" w:rsidP="00791F38">
      <w:pPr>
        <w:pStyle w:val="ab"/>
        <w:keepNext/>
        <w:keepLines/>
        <w:ind w:firstLine="567"/>
        <w:rPr>
          <w:szCs w:val="28"/>
          <w:highlight w:val="white"/>
        </w:rPr>
      </w:pPr>
      <w:bookmarkStart w:id="21" w:name="Тиходеев"/>
      <w:bookmarkEnd w:id="21"/>
      <w:r>
        <w:rPr>
          <w:szCs w:val="28"/>
          <w:highlight w:val="white"/>
          <w:lang w:val="en-US"/>
        </w:rPr>
        <w:lastRenderedPageBreak/>
        <w:t>V</w:t>
      </w:r>
      <w:r w:rsidRPr="00395217">
        <w:rPr>
          <w:szCs w:val="28"/>
          <w:highlight w:val="white"/>
        </w:rPr>
        <w:t xml:space="preserve"> ТУР </w:t>
      </w:r>
      <w:r>
        <w:rPr>
          <w:szCs w:val="28"/>
          <w:highlight w:val="white"/>
        </w:rPr>
        <w:t>9</w:t>
      </w:r>
      <w:r w:rsidRPr="00395217">
        <w:rPr>
          <w:szCs w:val="28"/>
          <w:highlight w:val="white"/>
        </w:rPr>
        <w:t xml:space="preserve"> </w:t>
      </w:r>
      <w:r w:rsidR="0042336A">
        <w:rPr>
          <w:szCs w:val="28"/>
          <w:highlight w:val="white"/>
        </w:rPr>
        <w:t>мая 2024</w:t>
      </w:r>
    </w:p>
    <w:p w14:paraId="5E257AD9" w14:textId="6A3E7529" w:rsidR="00791F38" w:rsidRPr="00440526" w:rsidRDefault="00791F38" w:rsidP="00440526">
      <w:pPr>
        <w:pStyle w:val="aff9"/>
        <w:pBdr>
          <w:bottom w:val="single" w:sz="4" w:space="1" w:color="auto"/>
        </w:pBdr>
        <w:spacing w:before="120" w:line="300" w:lineRule="auto"/>
        <w:jc w:val="center"/>
        <w:rPr>
          <w:rFonts w:ascii="Times New Roman" w:hAnsi="Times New Roman" w:cs="Times New Roman"/>
          <w:b/>
          <w:sz w:val="24"/>
          <w:szCs w:val="24"/>
        </w:rPr>
      </w:pPr>
      <w:r w:rsidRPr="00440526">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7229"/>
      </w:tblGrid>
      <w:tr w:rsidR="00B26D31" w:rsidRPr="00D40379" w14:paraId="44B9BB49" w14:textId="77777777" w:rsidTr="00BA33DF">
        <w:tc>
          <w:tcPr>
            <w:tcW w:w="2410" w:type="dxa"/>
          </w:tcPr>
          <w:p w14:paraId="7159A6B8" w14:textId="42083B8C" w:rsidR="00B26D31" w:rsidRPr="00D40379" w:rsidRDefault="00BA1BB7" w:rsidP="00B12DFA">
            <w:pPr>
              <w:pStyle w:val="21"/>
              <w:spacing w:before="60"/>
              <w:ind w:left="0" w:right="0"/>
              <w:jc w:val="center"/>
              <w:rPr>
                <w:sz w:val="24"/>
                <w:szCs w:val="24"/>
                <w:lang w:eastAsia="en-US"/>
              </w:rPr>
            </w:pPr>
            <w:r w:rsidRPr="00125908">
              <w:rPr>
                <w:noProof/>
                <w:sz w:val="24"/>
                <w:szCs w:val="24"/>
                <w:highlight w:val="yellow"/>
              </w:rPr>
              <w:drawing>
                <wp:inline distT="0" distB="0" distL="0" distR="0" wp14:anchorId="50E14DBD" wp14:editId="3545C3CC">
                  <wp:extent cx="1519517" cy="1519517"/>
                  <wp:effectExtent l="0" t="0" r="5080" b="5080"/>
                  <wp:docPr id="1013796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96549" name="Рисунок 1"/>
                          <pic:cNvPicPr/>
                        </pic:nvPicPr>
                        <pic:blipFill>
                          <a:blip r:embed="rId98">
                            <a:extLst>
                              <a:ext uri="{28A0092B-C50C-407E-A947-70E740481C1C}">
                                <a14:useLocalDpi xmlns:a14="http://schemas.microsoft.com/office/drawing/2010/main"/>
                              </a:ext>
                            </a:extLst>
                          </a:blip>
                          <a:stretch>
                            <a:fillRect/>
                          </a:stretch>
                        </pic:blipFill>
                        <pic:spPr>
                          <a:xfrm>
                            <a:off x="0" y="0"/>
                            <a:ext cx="1524734" cy="1524734"/>
                          </a:xfrm>
                          <a:prstGeom prst="rect">
                            <a:avLst/>
                          </a:prstGeom>
                        </pic:spPr>
                      </pic:pic>
                    </a:graphicData>
                  </a:graphic>
                </wp:inline>
              </w:drawing>
            </w:r>
          </w:p>
        </w:tc>
        <w:tc>
          <w:tcPr>
            <w:tcW w:w="7229" w:type="dxa"/>
          </w:tcPr>
          <w:p w14:paraId="2C46B8F5" w14:textId="5636BDB0" w:rsidR="00AC6FF6" w:rsidRPr="00AC6FF6" w:rsidRDefault="00AC6FF6" w:rsidP="00AC6FF6">
            <w:pPr>
              <w:pStyle w:val="1"/>
              <w:outlineLvl w:val="0"/>
              <w:rPr>
                <w:b/>
                <w:bCs w:val="0"/>
              </w:rPr>
            </w:pPr>
            <w:proofErr w:type="spellStart"/>
            <w:r w:rsidRPr="00AC6FF6">
              <w:rPr>
                <w:b/>
                <w:bCs w:val="0"/>
              </w:rPr>
              <w:t>Тиходеев</w:t>
            </w:r>
            <w:proofErr w:type="spellEnd"/>
            <w:r w:rsidRPr="00AC6FF6">
              <w:rPr>
                <w:b/>
                <w:bCs w:val="0"/>
              </w:rPr>
              <w:t xml:space="preserve"> Сергей Григорьевич</w:t>
            </w:r>
          </w:p>
          <w:p w14:paraId="30326AF1" w14:textId="77777777" w:rsidR="00AC6FF6" w:rsidRPr="00AC6FF6" w:rsidRDefault="00AC6FF6" w:rsidP="00AC6FF6">
            <w:pPr>
              <w:pStyle w:val="1"/>
              <w:outlineLvl w:val="0"/>
            </w:pPr>
            <w:r w:rsidRPr="00AC6FF6">
              <w:t>Член-корреспондент РАН</w:t>
            </w:r>
          </w:p>
          <w:p w14:paraId="193D7486" w14:textId="21BFCE9D" w:rsidR="00AC6FF6" w:rsidRPr="00AC6FF6" w:rsidRDefault="00C663E0" w:rsidP="00AC6FF6">
            <w:pPr>
              <w:pStyle w:val="1"/>
              <w:outlineLvl w:val="0"/>
            </w:pPr>
            <w:r w:rsidRPr="00AC6FF6">
              <w:t xml:space="preserve">Доктор </w:t>
            </w:r>
            <w:r w:rsidR="00AC6FF6" w:rsidRPr="00AC6FF6">
              <w:t>физико-математических наук</w:t>
            </w:r>
          </w:p>
          <w:p w14:paraId="65ABEB67" w14:textId="0CEC582B" w:rsidR="00AC6FF6" w:rsidRPr="00AC6FF6" w:rsidRDefault="00AC6FF6" w:rsidP="00AC6FF6">
            <w:pPr>
              <w:pStyle w:val="1"/>
              <w:outlineLvl w:val="0"/>
            </w:pPr>
            <w:r w:rsidRPr="00AC6FF6">
              <w:t xml:space="preserve">Профессор Физического </w:t>
            </w:r>
            <w:r w:rsidR="00E200AB" w:rsidRPr="00AC6FF6">
              <w:t xml:space="preserve">факультета </w:t>
            </w:r>
            <w:r w:rsidRPr="00AC6FF6">
              <w:t>Московского государственного университета им. М. В. Ломоносова</w:t>
            </w:r>
          </w:p>
          <w:p w14:paraId="22BC7531" w14:textId="76881A81" w:rsidR="00231E12" w:rsidRPr="00231E12" w:rsidRDefault="00B263F3" w:rsidP="00231E12">
            <w:pPr>
              <w:pStyle w:val="1"/>
              <w:outlineLvl w:val="0"/>
            </w:pPr>
            <w:hyperlink r:id="rId99" w:history="1">
              <w:r w:rsidR="00231E12" w:rsidRPr="006B7D59">
                <w:rPr>
                  <w:rStyle w:val="af4"/>
                </w:rPr>
                <w:t>https://ru.ruwiki.ru/wiki/Тиходеев,_Сергей_Григорьевич</w:t>
              </w:r>
            </w:hyperlink>
          </w:p>
          <w:p w14:paraId="42425D60" w14:textId="03CBE72C" w:rsidR="00AC6FF6" w:rsidRPr="00AC6FF6" w:rsidRDefault="00B263F3" w:rsidP="00AC6FF6">
            <w:pPr>
              <w:pStyle w:val="1"/>
              <w:outlineLvl w:val="0"/>
            </w:pPr>
            <w:hyperlink r:id="rId100" w:history="1">
              <w:r w:rsidR="00231E12" w:rsidRPr="006B7D59">
                <w:rPr>
                  <w:rStyle w:val="af4"/>
                </w:rPr>
                <w:t>https://istina.msu.ru/profile/sgtikh/</w:t>
              </w:r>
            </w:hyperlink>
          </w:p>
          <w:p w14:paraId="2298386F" w14:textId="0CD63F8F" w:rsidR="00AE2D6E" w:rsidRPr="00D40379" w:rsidRDefault="00B263F3" w:rsidP="00231E12">
            <w:pPr>
              <w:pStyle w:val="1"/>
              <w:outlineLvl w:val="0"/>
            </w:pPr>
            <w:hyperlink r:id="rId101" w:history="1">
              <w:r w:rsidR="00231E12" w:rsidRPr="006B7D59">
                <w:rPr>
                  <w:rStyle w:val="af4"/>
                </w:rPr>
                <w:t>https://condmatt.phys.msu.ru/people/academic/98/</w:t>
              </w:r>
            </w:hyperlink>
          </w:p>
        </w:tc>
      </w:tr>
    </w:tbl>
    <w:p w14:paraId="0F0781F9" w14:textId="6D35B953" w:rsidR="009D7644" w:rsidRPr="00FB7ED0" w:rsidRDefault="00695E9D"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Вопрос:</w:t>
      </w:r>
    </w:p>
    <w:p w14:paraId="4E9D4AFF" w14:textId="77777777" w:rsidR="00AC6FF6" w:rsidRPr="00FB7ED0" w:rsidRDefault="00AC6FF6" w:rsidP="00FB7ED0">
      <w:pPr>
        <w:pStyle w:val="TableParagraph"/>
        <w:spacing w:line="300" w:lineRule="auto"/>
        <w:rPr>
          <w:szCs w:val="24"/>
          <w:shd w:val="clear" w:color="auto" w:fill="FFFFFF"/>
        </w:rPr>
      </w:pPr>
      <w:r w:rsidRPr="00FB7ED0">
        <w:rPr>
          <w:szCs w:val="24"/>
          <w:shd w:val="clear" w:color="auto" w:fill="FFFFFF"/>
        </w:rPr>
        <w:t>Известно, что при падении света из воздуха на стеклянную поверхность часть света преломляется, а часть отражается. Можно ли сделать так, чтобы свет не отражался, а полностью преломлялся и если да, то как?</w:t>
      </w:r>
    </w:p>
    <w:p w14:paraId="505E152A" w14:textId="67A0A41A" w:rsidR="00AC6FF6" w:rsidRDefault="000C353C" w:rsidP="00FB7ED0">
      <w:pPr>
        <w:pStyle w:val="aff6"/>
        <w:spacing w:before="0" w:after="0" w:line="300" w:lineRule="auto"/>
        <w:contextualSpacing w:val="0"/>
        <w:rPr>
          <w:rFonts w:eastAsia="Times New Roman"/>
          <w:color w:val="202122"/>
          <w:sz w:val="24"/>
          <w:szCs w:val="24"/>
          <w:shd w:val="clear" w:color="auto" w:fill="FFFFFF"/>
        </w:rPr>
      </w:pPr>
      <w:r>
        <w:rPr>
          <w:rFonts w:eastAsia="Times New Roman"/>
          <w:color w:val="202122"/>
          <w:sz w:val="24"/>
          <w:szCs w:val="24"/>
          <w:shd w:val="clear" w:color="auto" w:fill="FFFFFF"/>
        </w:rPr>
        <w:t xml:space="preserve"> </w:t>
      </w:r>
      <w:r w:rsidRPr="00B84CC0">
        <w:rPr>
          <w:noProof/>
        </w:rPr>
        <mc:AlternateContent>
          <mc:Choice Requires="wpg">
            <w:drawing>
              <wp:inline distT="0" distB="0" distL="0" distR="0" wp14:anchorId="7E771134" wp14:editId="41DD04CB">
                <wp:extent cx="1346400" cy="1177607"/>
                <wp:effectExtent l="38100" t="0" r="6350" b="60960"/>
                <wp:docPr id="53" name="Группа 52">
                  <a:extLst xmlns:a="http://schemas.openxmlformats.org/drawingml/2006/main">
                    <a:ext uri="{FF2B5EF4-FFF2-40B4-BE49-F238E27FC236}">
                      <a16:creationId xmlns:a16="http://schemas.microsoft.com/office/drawing/2014/main" id="{C91E9DD4-7EB3-4F1B-E75E-D0C8D33220B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46400" cy="1177607"/>
                          <a:chOff x="0" y="0"/>
                          <a:chExt cx="1441783" cy="1261879"/>
                        </a:xfrm>
                      </wpg:grpSpPr>
                      <wpg:grpSp>
                        <wpg:cNvPr id="887280250" name="Группа 887280250">
                          <a:extLst>
                            <a:ext uri="{FF2B5EF4-FFF2-40B4-BE49-F238E27FC236}">
                              <a16:creationId xmlns:a16="http://schemas.microsoft.com/office/drawing/2014/main" id="{E28AF081-EAB7-1D8E-A0A6-244BAAD84811}"/>
                            </a:ext>
                          </a:extLst>
                        </wpg:cNvPr>
                        <wpg:cNvGrpSpPr/>
                        <wpg:grpSpPr>
                          <a:xfrm>
                            <a:off x="0" y="0"/>
                            <a:ext cx="1394890" cy="1209778"/>
                            <a:chOff x="0" y="0"/>
                            <a:chExt cx="1394890" cy="1209778"/>
                          </a:xfrm>
                        </wpg:grpSpPr>
                        <pic:pic xmlns:pic="http://schemas.openxmlformats.org/drawingml/2006/picture">
                          <pic:nvPicPr>
                            <pic:cNvPr id="1185370572" name="Рисунок 1185370572">
                              <a:extLst>
                                <a:ext uri="{FF2B5EF4-FFF2-40B4-BE49-F238E27FC236}">
                                  <a16:creationId xmlns:a16="http://schemas.microsoft.com/office/drawing/2014/main" id="{683FE1BC-4C8E-D622-A2BE-9DA0580329CD}"/>
                                </a:ext>
                              </a:extLst>
                            </pic:cNvPr>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20804" y="0"/>
                              <a:ext cx="1050131" cy="1157288"/>
                            </a:xfrm>
                            <a:prstGeom prst="rect">
                              <a:avLst/>
                            </a:prstGeom>
                            <a:noFill/>
                            <a:ln>
                              <a:noFill/>
                            </a:ln>
                          </pic:spPr>
                        </pic:pic>
                        <wps:wsp>
                          <wps:cNvPr id="415786175" name="Прямоугольник 415786175">
                            <a:extLst>
                              <a:ext uri="{FF2B5EF4-FFF2-40B4-BE49-F238E27FC236}">
                                <a16:creationId xmlns:a16="http://schemas.microsoft.com/office/drawing/2014/main" id="{8B61ECC3-B7E2-B074-6B56-22A58201ED4C}"/>
                              </a:ext>
                            </a:extLst>
                          </wps:cNvPr>
                          <wps:cNvSpPr/>
                          <wps:spPr>
                            <a:xfrm>
                              <a:off x="681640" y="902990"/>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77054426" name="Прямоугольник 277054426">
                            <a:extLst>
                              <a:ext uri="{FF2B5EF4-FFF2-40B4-BE49-F238E27FC236}">
                                <a16:creationId xmlns:a16="http://schemas.microsoft.com/office/drawing/2014/main" id="{860E2613-5BE6-E6E7-1C45-E2B2BC284101}"/>
                              </a:ext>
                            </a:extLst>
                          </wps:cNvPr>
                          <wps:cNvSpPr/>
                          <wps:spPr>
                            <a:xfrm>
                              <a:off x="0" y="101017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6537797" name="Прямоугольник 1326537797">
                            <a:extLst>
                              <a:ext uri="{FF2B5EF4-FFF2-40B4-BE49-F238E27FC236}">
                                <a16:creationId xmlns:a16="http://schemas.microsoft.com/office/drawing/2014/main" id="{226FB6D4-7760-FD5C-24AE-8D0A683E2282}"/>
                              </a:ext>
                            </a:extLst>
                          </wps:cNvPr>
                          <wps:cNvSpPr/>
                          <wps:spPr>
                            <a:xfrm>
                              <a:off x="1279491" y="110259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955593867" name="Прямая со стрелкой 1955593867">
                          <a:extLst>
                            <a:ext uri="{FF2B5EF4-FFF2-40B4-BE49-F238E27FC236}">
                              <a16:creationId xmlns:a16="http://schemas.microsoft.com/office/drawing/2014/main" id="{0BDDA2D1-CB0D-BB05-AA50-40BE4EE558C0}"/>
                            </a:ext>
                          </a:extLst>
                        </wps:cNvPr>
                        <wps:cNvCnPr>
                          <a:cxnSpLocks/>
                        </wps:cNvCnPr>
                        <wps:spPr>
                          <a:xfrm flipH="1">
                            <a:off x="662746" y="612218"/>
                            <a:ext cx="779037" cy="35776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1918591799" name="Прямая со стрелкой 1918591799">
                          <a:extLst>
                            <a:ext uri="{FF2B5EF4-FFF2-40B4-BE49-F238E27FC236}">
                              <a16:creationId xmlns:a16="http://schemas.microsoft.com/office/drawing/2014/main" id="{E7989287-35BC-A6EB-D779-AD42E545E4A7}"/>
                            </a:ext>
                          </a:extLst>
                        </wps:cNvPr>
                        <wps:cNvCnPr>
                          <a:cxnSpLocks/>
                          <a:stCxn id="415786175" idx="1"/>
                        </wps:cNvCnPr>
                        <wps:spPr>
                          <a:xfrm>
                            <a:off x="681640" y="956582"/>
                            <a:ext cx="713250" cy="247858"/>
                          </a:xfrm>
                          <a:prstGeom prst="straightConnector1">
                            <a:avLst/>
                          </a:prstGeom>
                          <a:ln w="28575">
                            <a:solidFill>
                              <a:schemeClr val="accent2"/>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68891414" name="Прямая со стрелкой 1968891414">
                          <a:extLst>
                            <a:ext uri="{FF2B5EF4-FFF2-40B4-BE49-F238E27FC236}">
                              <a16:creationId xmlns:a16="http://schemas.microsoft.com/office/drawing/2014/main" id="{71C4CF1A-717C-C338-57F3-1314648C4C08}"/>
                            </a:ext>
                          </a:extLst>
                        </wps:cNvPr>
                        <wps:cNvCnPr>
                          <a:cxnSpLocks/>
                          <a:stCxn id="415786175" idx="1"/>
                          <a:endCxn id="277054426" idx="1"/>
                        </wps:cNvCnPr>
                        <wps:spPr>
                          <a:xfrm flipH="1">
                            <a:off x="0" y="956582"/>
                            <a:ext cx="681640" cy="107184"/>
                          </a:xfrm>
                          <a:prstGeom prst="straightConnector1">
                            <a:avLst/>
                          </a:prstGeom>
                          <a:ln w="28575">
                            <a:solidFill>
                              <a:schemeClr val="accent1">
                                <a:lumMod val="60000"/>
                                <a:lumOff val="40000"/>
                              </a:schemeClr>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89734388" name="Прямая соединительная линия 1689734388">
                          <a:extLst>
                            <a:ext uri="{FF2B5EF4-FFF2-40B4-BE49-F238E27FC236}">
                              <a16:creationId xmlns:a16="http://schemas.microsoft.com/office/drawing/2014/main" id="{8D29EA8B-F411-7E07-1011-3C40B67EE19D}"/>
                            </a:ext>
                          </a:extLst>
                        </wps:cNvPr>
                        <wps:cNvCnPr>
                          <a:cxnSpLocks/>
                        </wps:cNvCnPr>
                        <wps:spPr>
                          <a:xfrm>
                            <a:off x="1157446" y="1034301"/>
                            <a:ext cx="122045" cy="22757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8288768" name="Прямая соединительная линия 1168288768">
                          <a:extLst>
                            <a:ext uri="{FF2B5EF4-FFF2-40B4-BE49-F238E27FC236}">
                              <a16:creationId xmlns:a16="http://schemas.microsoft.com/office/drawing/2014/main" id="{656516FA-645E-1C9E-A562-9B96C494DC11}"/>
                            </a:ext>
                          </a:extLst>
                        </wps:cNvPr>
                        <wps:cNvCnPr>
                          <a:cxnSpLocks/>
                        </wps:cNvCnPr>
                        <wps:spPr>
                          <a:xfrm flipH="1">
                            <a:off x="1135288" y="1034301"/>
                            <a:ext cx="163097" cy="217977"/>
                          </a:xfrm>
                          <a:prstGeom prst="line">
                            <a:avLst/>
                          </a:prstGeom>
                          <a:ln w="412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F40AB6A" id="Группа 52" o:spid="_x0000_s1026" style="width:106pt;height:92.7pt;mso-position-horizontal-relative:char;mso-position-vertical-relative:line" coordsize="14417,126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0o7GJCAAAnigAAA4AAABkcnMvZTJvRG9jLnhtbOxa3Y7jthW+L9B3&#10;EHzPNUlRJGXsbKDfbYCkXSTtA2hk2RYiS4Kk+UMQIElvC+xFH6B9hABtgTRpt69gv1EPqT/PjD3r&#10;nXR3DXSwWA8lkRR5zvnO+c6hnn9yvc6My6Sq0yI/m5BneGIkeVzM03x5NvnD70MkJ0bdRPk8yoo8&#10;OZvcJPXkkxe//tXzq3KW0GJVZPOkMmCSvJ5dlWeTVdOUs+m0jlfJOqqfFWWSw8NFUa2jBi6r5XRe&#10;RVcw+zqbUoz59Kqo5mVVxEldw12/fTh5oedfLJK4+d1iUSeNkZ1NYG2N/q3077n6nb54Hs2WVVSu&#10;0rhbRvSIVayjNIeXDlP5URMZF1V6b6p1GldFXSyaZ3GxnhaLRRoneg+wG4Lv7OZlVVyUei/L2dWy&#10;HMQEor0jp0dPG//28lVlpPOziWVOjDxag442f95+u/3j5j/w7wfDonpfyXXzWd2oHUKr3dnXYUhd&#10;KwgZCqGFGHYZcgNmo5CaMqAi9KjJv1GjCZ/FVRI1YCOfznspE37cLjp9K/mwqZazXu7Xnk0C2/cZ&#10;EoFrIhYSFwXCCpCPPembJqXYDb9R+p3qNfd/9S6mV+VypreuDEU3X1bll+WrqtUhND8r4q9qIy+8&#10;VZQvE6cuwZTAwPWEd4eo6+U4/npRrdU8oF3jWpvazWBqSnox3CQm4wyDRcbwjBAhOBatMcYrsNh7&#10;4+JV0I9kjAgJytIjKSdS2N022xfrzQ3LGdY27LTTt5SCSkwtWMMetY9PO52fmPYDKp0QS4ICxxWI&#10;+DJADnY4ooy5juNLJgl5d+2DtQzyam3hOF3aTNq9Lim2hZBH6tLcPxJMdp8uyzSewf8OQdC6h6C3&#10;+0sY1VxUyaSbZH3UHOuo+uqiROCySkDxeZqlzY12v4Butaj88lUaK4Gpi9GlECItU2BL0MHG/rr5&#10;cfsdOJd/b95sfjJ2OpymmXFphgFxPcQ8sDCfU4oc6gbI9h1sSWxS2/MPmtkgjFEurZQipcWHHEw/&#10;su0+VZe3RHyepWWYZpkSmmp3yoS4dicu7LGHNub4RXyxTvKmDaJVkmnvXK/Ssp4Y1SxZnycQE6pP&#10;50Q5cOX07zkAQCDGNnWRZ2EQEBYAQZsJJHAgGAYAesRr3T+bXdQJ7DfK/DId/D+7t9q9UWzH/+PO&#10;/19GOpof8O2tSNSq6yr+Aty2jvF1UyVNvFK3FyC57j4AbXigxTxKVgm9hohgnF99XswhLEYXTaGF&#10;cccnUCwxmxh7fDy2MDFJ7+MBBlL7hQHdYAdV3bxMirWhGiBvWK1+RXQJ4m7313dRK88LpXW9nyy/&#10;dQPmVHf0HtSquyZsQrk04FZ1byRwdZzgFbPax0q+XEVlAqtU045YZ8QSkhNhDVD/C7CI15t/bd4A&#10;3P8GcP95+yeA/Y8A+7Gv2sM+2/q41EK6nASeZyJXBBS5WDDEXQuCC3UsCTwk8BlY9gHzG8QySEjx&#10;CuisHrSq6b37QBG4JMAGtA3ZmNoQS7SOB7JALNO2OzvCgkjWvby3xN5GjjSjusjSee8/NNVOvKwy&#10;NKzOly3HAWDs9jpgbuOedKu5yRKl0iz/IlkATQOi09LHOy+J4hh8T+ta6lU0T9p3EwsDJWrlOozQ&#10;xE1PqGZusdvN3U2gcoVxA/3c7TRdf21nOh0YFoY10IbXtCu4PTjpR+g3F3kzDF6neVHtmyCDXXVv&#10;bvvD8ndEo5rnxfwG3ErVZF7RZiVRHq8KcN5xU+nBqhcA9gMhlwoI0YxRfgRyx75aonuiwkdGLscB&#10;UGITWW7AUcAD4IYes1BAXep6VDKCH6KFnUN7B+S2oIVZMREalW2CpCn+E2qVG3hC7XuJt8SkHMi1&#10;sMURsN3pfJq4pZSHLlfJPCTCKPQtDzI5J0DSh6ROmgGlkv5PIy6hwmY2cDOdfkMabD+hdzYEw//n&#10;mDuWTz5Q/CW2ZVm2Kfl9JP+wfW1sv9u8gZ/t99tvN//Y/Lz5Caj0P42dQaeJaOz6vkN9gjwX+8h1&#10;sYUcx8KqTBiwILAs6eF3QLSXt/WY+DrvanOKZSmiBClI+1DTrK6Ep4ixsYDM+DeqZqck1BXjOKeC&#10;AdMB2HNCKekKNT3TBn+KTdCDqq2ZFjgj+jDThuQxSperxivyHHK3ompfdiB9y3LjCuaVBFiuWlMT&#10;pVmQz43mpoT8sqlSKDVmSfdGnc6Ne9KtPfz6CA68nzwfwX8/NHluro8kz73uPxxJJjbUsmwiVBrW&#10;lUv7/PYhkA6DThOkgbClTaVApgU1LocHLvIBAsjxGQ0sZgXMEb8UpKrC4l3numg/Jv5tctiX0x9A&#10;8S52d7Jki0MmrpAy8m0BLEdVsxV2KRPSekux5THYpdKCCod6663seAicu1lk7zpu9TwAeeUX1sl8&#10;YmQJHKOpVptEPjkBlUDsz6A/hhPgUtqEESj3vYMTGAadphMQkCF7IXGQIMJDnmlKZInQRFC6hDMq&#10;CQ+xfO9OAGCcz3s3MVYZjnYTe4N9V1Hb4yv6gps+Qzuiova+fUUbxbOLNZSaWx/CoRTWlQHhtjoS&#10;1OU5ODM8UCJ7cjN9seGoQt0pcw0ubWEyE04LDrkZyAT+DqV0KKdvv1dZgS6tKyICCUJ7+7VBxmlO&#10;0/FIn9qBI10UMkLgGB9DsQ5Dy/QgSeAiCIh9+HCto/4qK+iaj0gRlFy6xIDA+QXrMgOCQfpYk5OR&#10;XkC2gBmcbmh6QQWcdjycGmRprk5JotmRycAt/N4hFKOx7vTqj3yecoSd3Eg12wL7R6AHgDg44hP8&#10;F+J2nOY0ccshoBIeOohDhgD1dRsOfi1Oke3a3GM2870Hv724W2R/BG73RntCTEudsOqS3l4EcxO+&#10;zegQDKmc0F/cHD6NPQ7BDEqJb08JnhA8nDCOolg8fER2C8G6LAcfwenSZPfBnvrKbvdaZwrjZ4Uv&#10;/gs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BhEoMi2wAAAAUBAAAPAAAAZHJzL2Rv&#10;d25yZXYueG1sTI9BS8NAEIXvgv9hGcGb3SRaKWk2pRT1VARbQXqbJtMkNDsbstsk/feOXvQy8HiP&#10;N9/LVpNt1UC9bxwbiGcRKOLClQ1XBj73rw8LUD4gl9g6JgNX8rDKb28yTEs38gcNu1ApKWGfooE6&#10;hC7V2hc1WfQz1xGLd3K9xSCyr3TZ4yjlttVJFD1riw3Lhxo72tRUnHcXa+BtxHH9GL8M2/Npcz3s&#10;5+9f25iMub+b1ktQgabwF4YffEGHXJiO7sKlV60BGRJ+r3hJnIg8SmgxfwKdZ/o/ff4NAAD//wMA&#10;UEsDBBQABgAIAAAAIQAWkUi4uhIAAOh5AQAUAAAAZHJzL21lZGlhL2ltYWdlMS5lbWbsnX/oVtUd&#10;xx9nMRk0FUYg9IciRH80ZEIxaIEELoSt3B8bEo0M+8PGiPrDcH/MBAfNJMRy5QausphMaa5obmuY&#10;wpe21DEbaUuodLhamsMKLXVrd8/r+e59O8/13vvcH+fce+7zPQeu595zz4/P+Xxe388995z7HKf1&#10;er3v9w+FR/sn23TRjydm9nrLZvd6cxd/8+u93rTeez+Y1pveT59m5OF07ed7va9e1uvN/Fyvd03i&#10;5pYvzOgt+tFlvW/1863sl1dItqX0zf2Tp/vH0v5xTf9Y3T8+WD1Zbm7vzz3d557Op/Xm9q8+yze4&#10;+P8/Uclw7ty5iOPUqVMlS1bPfuTIkWjFihWNtNlXS8QRgnsNYNd77rlnwJP71iZbELvHjx9vpMnA&#10;UyNqHjCETZuyK71qg9/Ak3ue2rArvWqaX9oMPKEFtwGe2vBLbnuVXnvgKV0vNlLhaN26dTaqKlXH&#10;7t27B8+6UoUsZQ48WVJkSjVN2xUfuHr16hRJmksKPDWna9ct7dy5szW/pL7B0+zZs6OHH35YSSHu&#10;mAbwS7DkQ4CnhQsXRvv27fNBnCBDBQ1s2bLFC/sxR3vttdeG+cwKNvShCPZjjOZLgOt58+YFnnwx&#10;SEk5eHf04bnCHPzBgwcH0ofxeEkjepAd+zEX4Utg7C2uA0++WKW4HD75Jbg217YDT8Xt2HZOre2a&#10;9mtTJrhOjt8CT21apHjbsOSTX4LptDWkwFNxm7aVE5Y40uzXhkzMwSf9kuQIPEkTfsZwlGe/pqVG&#10;nrx3gcBT0xYp1x7207t4uZL2c/O8HTUPH3iyr3dbNRaxn622itST9YwzywaeTG34c45fGuULmpI2&#10;7T0uq+3AU5Zm2ksvYz/XUpblOvDk2iLl6sd+27ZtK1fIUW7W48qO3QJPjoxRoVo4Kmu/Cs0UKsL8&#10;EjyVDYGnshpzkx/7+fINGlznzQnkaSDwlKedZu5hP1/mKuGa8VvVEHiqqjk75fADdexnR4rJWnif&#10;hKc6IfBUR3v1ymI/xt8+BLhmHr6uPIGndqwp+7XT+nCrzFPW5Ug1jgtP9957b3TmzBl1a2R88uTJ&#10;aObMmdHatWujixcvjsxvMwPvcLbsV1cuuLa5p0LXeTp06FA0d+7cwTfLS5cuLaxedKi+33LLLYXL&#10;1c1o23515EEWuLbJtnRaR642y+7atSvmgr488MADI8V57bXXhso8++yzI8vYyODCflXlwke62MOn&#10;6zyhTxhSP2bNmhXt3bs3V83Lli2L8y9ZsiQ3r62bsp9NX1BVNvmkuu9yae3LDmn3upLGuGnRokUx&#10;Izz/ssZSe/bsifPR94mJCefddGm/ssLjI134JckxDjzRl2PHjkX4JvVn+fLl6uJQfNNNN8V57rjj&#10;jqF7Li58Gi/BNT7J5dyp9O9Cl03XmRxLbdy4cUiE7du3xyzR76NHjw7dt32B/bCdS/sVlbkprseJ&#10;J3TLvIH6lBxL6bfQ3F+1alVRU1TK15T9igrXFNfSfVG5fM+XNZbatGnTEGdZ4ytb/YMnn/ySrX6N&#10;qmfceKK/ybHU7bffHl155ZUxTxs2bIjV8snF/0Znzn0aX9c9gSNf1uPoC3PfyNRUGEee0N0TTzwR&#10;86M+El999dVDqn3j3X9H6547G23YfS762b6Pox0Hzkf7/nZhKE+Zi6btlyUbvrGNvcWk6yy5upxu&#10;jqXUz6eeemqoS/gmWIIpcfXeB/b81VBjDV6w1tykX1LXpGddj1PMGGnOnDmxn5oxY0akcdMrb16M&#10;tr38yYAh/NK4sIRfavN3DOPM0/79+2OW1M9F3/jugB2ea6/+fXIdmGcePmoc/FLbe4tJz+Pkl9SX&#10;W2+99RKe6G9yXor8Nsfkar/JmHnKIr+Pcy3TOPKEv1nzyPA68W233RazlZyXcq3jJurnnVJ7MDXR&#10;XlYb48ITDD1/6Hz8LPvyV74a87Ny5crBuKnoGl+WrnxMZw6+jXF3li66zNPx9/8TvXj4wmDsw9ia&#10;93yeW1u3bo1Zmj59enTixIlB95PzUllrfFm68jHdF78k3XSNJxiCm0f/0P/do8GQ+kM8f/78mKc1&#10;a9aYty6Zl0obSw0V8PRCa7suvjmp0+Uu8MR7F+/3MMSBT8oaPz/44IMxS8wVXLhw6dykOS/VxbEU&#10;LPnml2CQuYobb7xxoP86TLooyzoIDDE3xLs8DI16nz99+nR0xRVXxDxt3rw5VTTmoLo6loIlDh/W&#10;BpPK5XeEvu0Xbc4zwhDPt6Lhvvvui1lasGBBbrHkWKrId8K5FRo3P714Pjpz9C/RP19+3kitfwpH&#10;Pu0tph7xzNUcqg/PuzoMqU+vv/56zBJ92rFjh25lxlrjs8USDL2zb2f05o6Ng8MFT77sb2Aq1ZxD&#10;bYsn5qaZo2adw5yrNuUsc37//ffHPC1evLhwUfyUjYBPOv3qvujtXY/FPHEOX6TD2scnT0Tnz5yK&#10;yFs2MF6SDyhb1lV+/GWS7yZ5Ss4Rab3DRn/5DR1+5vLLL291Xg9mjv9m64Cpfx3+44AhWIIp2Drx&#10;4jOD+8T4L5O1i2c/TGUNu/nGEjYz97GXDV3z5JIh9cG3GP9z8sDvByylycZ9/NTZf7w58FtiDQ7x&#10;aSZrOzb/ONrzwq9SOUuru4k0+GYONW2uwgVPMMRYWs8yxke8r4UwWgMma6cOvxJN/OLxAV9wZrKG&#10;74PHqs/P0ZJk5+DZm7VWaIunrLnqbKnCnTwNpO0tJtY+PHYkgic9P8WarbFallz4JXxS3lxFHZ6K&#10;zFVnyRbSszWAzcruLcbYi7Fb2liN52hyrFbFrxWZqyjLU9pc9ah5xmzNhTtJDdjeW0w+rchYDRaz&#10;ONOYKSlv8roIT1XmqpPthOvRGmCMy9ikqZDGGu8Cen7qvWDXY+ujPTuezGTNlDePJxvzjGZb4Txb&#10;A8wH4AN8CWKNsdr+Xz+dOlbjHVZzIvJrSZ4CQ81bFL/Uxm9RRvU06z0ua6wGeyZPv33l3WjTtj9F&#10;Tz7y0+i5tSvi46NT74xqOtyvqAHml33yS+oGMlWZQzV5oq4Dv3wsevzbC+LjpZ/8UE2E2LIG8Es2&#10;94azJV6VfezVdpKn82c/in730L0xT898b0n01xeeiUgPwZ4GYAkf4JtvYq6iyj720kySJ9JhB47w&#10;Te8cPjh47v18+dcCV1JazdinvcXMrjBXAed1QhpP1Pf+sTcic9wEVy8/+dCAs+CvqmtcPilt7at6&#10;rfVLIo+NuYosnrIkhDNxxVgrPAezNHVpuq/jJcbdtvguy5O0hO8yuTJ9mfKE+DMN4JdY98pb+/os&#10;d3NnMM5cha1xXFWe1GP8k7hivIX/CmFYA776Jb4RsMWRelyXJ9VjcsXcVeBKmokGY1wf/ZKLuQpb&#10;PEl7cMW4ivfDqc4VfsnGGFe6tRUjl94LbNWpemzzpHrhivfAqcyVL3uLySbEmquwNf426+bcFU9q&#10;B67ePvBStHPVdwb+inmHENrRgHySK5bolWuepDm4giVxFeawpJlmYp5xLvexVy+a4kntEQeuTG24&#10;P8cv4ZOaeCdogydpUFyFNUJpxH7c9FxFmzxJe3DFu2BYI5RG7MVNz6H6wJO0B1eaGw3jK2mlWiy/&#10;VK109VI+8aRemFyFNUJppVzc1lyFjzxJc2GNUJooHvN8a/PbYZ95khaZa9BzMKwRSivpMd8K8Kxr&#10;K3SBJ+nG5Gqqr+VIJ4rxS1W+91Z5W3GXeFKf4SqsEUobk7G5B9PwnWavusiTNBS4igbzlFl7U0hP&#10;TcZd5kl6gqupukbI9ws+7GMvW4wDT+oLXGnOnfHVG3ufG9vvkVlDaXPcLZ2bMWM4X/f3NeWscm5y&#10;NY5zo775JWzk4/6+VdjJKyOuxmWNUGu7Lr85ydNn2j1k0bvlOD3v0vqqNLjq+hohLPnol8x3y6nC&#10;k8mV5ka79ByEJQ7GKL4E5Glzf19f9IAc+Ctx5fsaIXYrsjdc0/ptY3/fpvtYtr0urBGm+YGy/bSZ&#10;H3l4t0wbw021512WXplrkL/yaY2Q8ZLGulmyN52OTFlzqIGnYWuYXLW9Rogf8Ikl5Bn13XDgaZgn&#10;XcEV4yr9fqLp36fm+QDJ2HRcZAwXeMq3irhq8neE+AHmBn0KGjONkinwNEpDk/fhivUb+SveD10E&#10;OEq+g7top0ydZcZwgacymp3ca01z7oyvbAbGJmX3sbfZflZdWWPvtPyBpzStFEuz6aPwSz7NVaKB&#10;KmO4wFMxdlzmYi4H2/kUqr5bBp7atSLzAdjOp2Bzf1+f+jXusuCX2vwtSpp+GcPZ3t83rZ2QZlcD&#10;vMP55pcYw9X9Ri887+xyUqQ2bOZib7gibWflwS/ZGMMFnrI07CYdlvBLPvkmxnDwZCMEnmxosVgd&#10;2hvOJ5Y0hrMlU+CpGAt1c8kn2fIDdeWhPPOUtjiSPIEnacJd7ON4yZVMgSd3HFEzf//Me/s09+1y&#10;DBd4cseTKx9QR2KN4Vw9dwNPdayTXxaefPJLTYzhAk/5TFS5C0c25nKqtJ1VBpnGdX/frD6PSzrv&#10;TdjPl4Bf4vnWhK8M/skXq7uRA66bnIsPPLmxoy+1Nv1uGXjyxfJ25ZBfslvr6NoCT6N11MUcbY3h&#10;Ak9dpCVbZp5vbX5TFXjKtk0X7/CtQFvvlrA8rvuJdZGFOjJjy7Z/S8z3ePPmzRv8n2V1+uKi7Pbt&#10;26P58+dnVr1+/fro5ptvju+T9+67746vp9qJuQdT031nbkss+/q8K8sTfNGXqRawZZnfx7nQj8ny&#10;uPD01ltvDXiCQ98CflR6TjIvuScmJi4R2yyTLIcvpl7WdbS/L3nkt5P5qVz3zYZIMw/kKRqYd0/+&#10;lll1Fa3DzIftVF5x2jNH9xSbMkufuqdnWFrdyqNYeZEJe5BuppFOGjpWUL6muEMe87lNu6aO1P8k&#10;T8idzGfWc9ddd0U33HCDuhVJX0oQb7omTuoi2YbqMO1jlk+e295PTO2b7ZSV2dQR9XAtJvJ0Tdtm&#10;QH+0zWHqQzIqzazfLO/iXPInZTXbUh6TpyLP7uuvvz667rrr4qrQWZK/pC5M22S1kawnbsA4wS/x&#10;Dpn2zYtsYGQvfCpbmQXMv4sqMlPGZMysT+0gc9JG0hVlqcMM6IhD8ogtM4+Lc/nCvPbSeErrs+TT&#10;2u6dd94Z/93JDsl21GeVlY64zmojqX+VNWOesVljNts8UR+yEqrInPQfsonZH9oweVIe9Ik+0KMZ&#10;ZDNTn+Z9V+emXFltSDbyKqA32SUZ85xjvJTMo7JmTB4OBbP/pCf1RL48nsQycxNZQfJm3c9L19+F&#10;6iA25S8qM/1SHWZ52k7TN3lNnsx2smyo+s1yeX2zcU+y57WpPCZP5Dd9NLIcPnx4oCO9l5t9Jj/9&#10;oy4zJNkgD2kElTHzc44t0jjjnuv9xJIyJXWTvI9MhDyZzT5P5p4cU1GXAnnyrpPPPHSvNMo2GdS2&#10;2kRu0hSSOlO6qQf8wsKFC6M5c+bo9qAO0+6cm/WSMal/s07uc22WUX6TbfIRNGaavMr+lzo5qgS1&#10;b5alLtIVRsmMHsy/K+xu9pF6kroy25AMZh3m36X8lWRKq1+yuorpDzLroJ1kmu4hn4LSiK+66iol&#10;D2LKmzypn6YelGbWI/+kymjPvJ/GEuMl+UWVy4pVV9b9vHTZUnUQm31U2TyZ9fdp1qFyitN0Lz5o&#10;L9mm9EhM2+Z9857q9zkuY0tX/cgae6e1Jzum3Qtp7WqAZ0xRv+BC0rz3uKz2Ak9Zmmk3vYotbUpc&#10;leXAk00r2KkLW7JW31YI+4m1pXn77cJRck3MfivZNTLnHfYTy9ZPl+5gyzb39w37iXWJlnxZsWXe&#10;vHN+6fp3YZkxW90Qxk91NVi/PGurNmxZVRLeIdPWdqvUF3iqojV7ZbAl4++2AiyzjmJLhsBTW5aM&#10;Bt98tPlbFOYpbXEkLQaepIlmY97hbNuyTA/wSy5+hx54KmMFO3ld2bKodLQPyy54DjwVtYKdfC5t&#10;WUTCsJ9YES11I49s6cIvFNGAfJKtd7m0NoN/StOK/bQmbJknNX4x7CeWp6Hu3Gt7vATL+KQm5kuD&#10;f3LLJbbEjk3YMq0nTbMceEqzgp20pm2ZJnXTLAee0qxgJw2e2vZLdnpSvJbAU3FdFc0JR22uxyEn&#10;c9/I0XQIPNnXeFu2pCf4wzbXcAJP9nlqs0bWl9vwS+pz4Ema6HaMX2rztwvSXuBJmuh2bO7B1EZP&#10;4JlvSwNPbWjfXpvMU5b5fZy9lodr4vtS9lUIPA3rpWtXvEdqP7E2ZIdn8zkbeGrDCvXbZN69zXG3&#10;epB8zgaepJluxW37JXhO+11X4KlbHGlt1+U3J0U0krbXIeUCT0W050ceWPLBL/GczeI58OQHK6Ok&#10;gCWOttYDJR88571PBp6kKX9jOCqyN5zLHiADPmkUz4Gnelb4Yl+BX+ofhFn9g/P/CQAAAP//AwBQ&#10;SwECLQAUAAYACAAAACEApuZR+wwBAAAVAgAAEwAAAAAAAAAAAAAAAAAAAAAAW0NvbnRlbnRfVHlw&#10;ZXNdLnhtbFBLAQItABQABgAIAAAAIQA4/SH/1gAAAJQBAAALAAAAAAAAAAAAAAAAAD0BAABfcmVs&#10;cy8ucmVsc1BLAQItABQABgAIAAAAIQDn9KOxiQgAAJ4oAAAOAAAAAAAAAAAAAAAAADwCAABkcnMv&#10;ZTJvRG9jLnhtbFBLAQItABQABgAIAAAAIQCOIglCugAAACEBAAAZAAAAAAAAAAAAAAAAAPEKAABk&#10;cnMvX3JlbHMvZTJvRG9jLnhtbC5yZWxzUEsBAi0AFAAGAAgAAAAhAGESgyLbAAAABQEAAA8AAAAA&#10;AAAAAAAAAAAA4gsAAGRycy9kb3ducmV2LnhtbFBLAQItABQABgAIAAAAIQAWkUi4uhIAAOh5AQAU&#10;AAAAAAAAAAAAAAAAAOoMAABkcnMvbWVkaWEvaW1hZ2UxLmVtZlBLBQYAAAAABgAGAHwBAADWHwAA&#10;AAA=&#10;">
                <o:lock v:ext="edit" aspectratio="t"/>
                <v:group id="Группа 887280250" o:spid="_x0000_s1027" style="position:absolute;width:13948;height:12097" coordsize="13948,12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rFmyQAAAOIAAAAPAAAAZHJzL2Rvd25yZXYueG1sRI/NasJA&#10;FIX3Bd9huIK7OknENkRHEVHpQgpVQdxdMtckmLkTMmMS376zKHR5OH98y/VgatFR6yrLCuJpBII4&#10;t7riQsHlvH9PQTiPrLG2TApe5GC9Gr0tMdO25x/qTr4QYYRdhgpK75tMSpeXZNBNbUMcvLttDfog&#10;20LqFvswbmqZRNGHNFhxeCixoW1J+eP0NAoOPfabWbzrjo/79nU7z7+vx5iUmoyHzQKEp8H/h//a&#10;X1pBmn4maZTMA0RACjggV78AAAD//wMAUEsBAi0AFAAGAAgAAAAhANvh9svuAAAAhQEAABMAAAAA&#10;AAAAAAAAAAAAAAAAAFtDb250ZW50X1R5cGVzXS54bWxQSwECLQAUAAYACAAAACEAWvQsW78AAAAV&#10;AQAACwAAAAAAAAAAAAAAAAAfAQAAX3JlbHMvLnJlbHNQSwECLQAUAAYACAAAACEAaiKxZskAAADi&#10;AAAADwAAAAAAAAAAAAAAAAAHAgAAZHJzL2Rvd25yZXYueG1sUEsFBgAAAAADAAMAtwAAAP0CAAAA&#10;AA==&#10;">
                  <v:shape id="Рисунок 1185370572" o:spid="_x0000_s1028" type="#_x0000_t75" style="position:absolute;left:208;width:10501;height:11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dVmywAAAOMAAAAPAAAAZHJzL2Rvd25yZXYueG1sRE/RasJA&#10;EHwX+g/HCn2RejHRKtFTkoJFqH2o+gFLbk2Cub2QO036971CoTAvu7Mzs7PZDaYRD+pcbVnBbBqB&#10;IC6srrlUcDnvX1YgnEfW2FgmBd/kYLd9Gm0w1bbnL3qcfCmCCbsUFVTet6mUrqjIoJvaljhwV9sZ&#10;9GHsSqk77IO5aWQcRa/SYM0hocKW3ioqbqe7URBPPszxMzkEvM+Puc3u+5wmSj2Ph2wNwtPg/4//&#10;1Acd3p+tFskyWixj+O0UFiC3PwAAAP//AwBQSwECLQAUAAYACAAAACEA2+H2y+4AAACFAQAAEwAA&#10;AAAAAAAAAAAAAAAAAAAAW0NvbnRlbnRfVHlwZXNdLnhtbFBLAQItABQABgAIAAAAIQBa9CxbvwAA&#10;ABUBAAALAAAAAAAAAAAAAAAAAB8BAABfcmVscy8ucmVsc1BLAQItABQABgAIAAAAIQDSqdVmywAA&#10;AOMAAAAPAAAAAAAAAAAAAAAAAAcCAABkcnMvZG93bnJldi54bWxQSwUGAAAAAAMAAwC3AAAA/wIA&#10;AAAA&#10;">
                    <v:imagedata r:id="rId103" o:title=""/>
                    <v:path arrowok="t"/>
                  </v:shape>
                  <v:rect id="Прямоугольник 415786175" o:spid="_x0000_s1029" style="position:absolute;left:6816;top:9029;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NF/zAAAAOIAAAAPAAAAZHJzL2Rvd25yZXYueG1sRI9La8Mw&#10;EITvhfwHsYVeSiO7bh64UUJaKOTSQx6UHhdra4lYK2OpttNfXxUKOQ4z8w2z2oyuET11wXpWkE8z&#10;EMSV15ZrBafj28MSRIjIGhvPpOBCATbryc0KS+0H3lN/iLVIEA4lKjAxtqWUoTLkMEx9S5y8L985&#10;jEl2tdQdDgnuGvmYZXPp0HJaMNjSq6HqfPh2Ct4vRbHr74vzcLJFbX/k58uH8Urd3Y7bZxCRxngN&#10;/7d3WsFTPlss5/liBn+X0h2Q618AAAD//wMAUEsBAi0AFAAGAAgAAAAhANvh9svuAAAAhQEAABMA&#10;AAAAAAAAAAAAAAAAAAAAAFtDb250ZW50X1R5cGVzXS54bWxQSwECLQAUAAYACAAAACEAWvQsW78A&#10;AAAVAQAACwAAAAAAAAAAAAAAAAAfAQAAX3JlbHMvLnJlbHNQSwECLQAUAAYACAAAACEAPUjRf8wA&#10;AADiAAAADwAAAAAAAAAAAAAAAAAHAgAAZHJzL2Rvd25yZXYueG1sUEsFBgAAAAADAAMAtwAAAAAD&#10;AAAAAA==&#10;" fillcolor="white [3212]" stroked="f" strokeweight="1pt"/>
                  <v:rect id="Прямоугольник 277054426" o:spid="_x0000_s1030" style="position:absolute;top:10101;width:1153;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YMywAAAOIAAAAPAAAAZHJzL2Rvd25yZXYueG1sRI9BS8NA&#10;FITvQv/D8gQv0m6a1FZit0UFoRcPtqX0+Mg+s0uzb0N2TVJ/vSsIHoeZ+YZZb0fXiJ66YD0rmM8y&#10;EMSV15ZrBcfD2/QRRIjIGhvPpOBKAbabyc0aS+0H/qB+H2uRIBxKVGBibEspQ2XIYZj5ljh5n75z&#10;GJPsaqk7HBLcNTLPsqV0aDktGGzp1VB12X85Be/Xotj198VlONqitt/y/HIyXqm72/H5CUSkMf6H&#10;/9o7rSBfrbKHxSJfwu+ldAfk5gcAAP//AwBQSwECLQAUAAYACAAAACEA2+H2y+4AAACFAQAAEwAA&#10;AAAAAAAAAAAAAAAAAAAAW0NvbnRlbnRfVHlwZXNdLnhtbFBLAQItABQABgAIAAAAIQBa9CxbvwAA&#10;ABUBAAALAAAAAAAAAAAAAAAAAB8BAABfcmVscy8ucmVsc1BLAQItABQABgAIAAAAIQB1NbYMywAA&#10;AOIAAAAPAAAAAAAAAAAAAAAAAAcCAABkcnMvZG93bnJldi54bWxQSwUGAAAAAAMAAwC3AAAA/wIA&#10;AAAA&#10;" fillcolor="white [3212]" stroked="f" strokeweight="1pt"/>
                  <v:rect id="Прямоугольник 1326537797" o:spid="_x0000_s1031" style="position:absolute;left:12794;top:11025;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5KcyAAAAOMAAAAPAAAAZHJzL2Rvd25yZXYueG1sRE9PS8Mw&#10;FL8LfofwBC/iUhdcZ102VBB28eAcsuOjeTZhzUtpYtv56Y0g7Ph+/99qM/lWDNRHF1jD3awAQVwH&#10;47jRsP94vV2CiAnZYBuYNJwowmZ9ebHCyoSR32nYpUbkEI4VarApdZWUsbbkMc5CR5y5r9B7TPns&#10;G2l6HHO4b+W8KBbSo+PcYLGjF0v1cfftNbydlNoON+o47p1q3I88PH/aoPX11fT0CCLRlM7if/fW&#10;5PlqvrhXZflQwt9PGQC5/gUAAP//AwBQSwECLQAUAAYACAAAACEA2+H2y+4AAACFAQAAEwAAAAAA&#10;AAAAAAAAAAAAAAAAW0NvbnRlbnRfVHlwZXNdLnhtbFBLAQItABQABgAIAAAAIQBa9CxbvwAAABUB&#10;AAALAAAAAAAAAAAAAAAAAB8BAABfcmVscy8ucmVsc1BLAQItABQABgAIAAAAIQBrM5KcyAAAAOMA&#10;AAAPAAAAAAAAAAAAAAAAAAcCAABkcnMvZG93bnJldi54bWxQSwUGAAAAAAMAAwC3AAAA/AIAAAAA&#10;" fillcolor="white [3212]" stroked="f" strokeweight="1pt"/>
                </v:group>
                <v:shapetype id="_x0000_t32" coordsize="21600,21600" o:spt="32" o:oned="t" path="m,l21600,21600e" filled="f">
                  <v:path arrowok="t" fillok="f" o:connecttype="none"/>
                  <o:lock v:ext="edit" shapetype="t"/>
                </v:shapetype>
                <v:shape id="Прямая со стрелкой 1955593867" o:spid="_x0000_s1032" type="#_x0000_t32" style="position:absolute;left:6627;top:6122;width:7790;height:35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TFzQAAAOMAAAAPAAAAZHJzL2Rvd25yZXYueG1sRI9PT8JA&#10;EMXvJH6HzZh4gy2aIi0shCgkjQflT8N50h3aSne2dheo3941MfE4896835v5sjeNuFLnassKxqMI&#10;BHFhdc2lgvywGU5BOI+ssbFMCr7JwXJxN5hjqu2Nd3Td+1KEEHYpKqi8b1MpXVGRQTeyLXHQTrYz&#10;6MPYlVJ3eAvhppGPUTSRBmsOhApbeqmoOO8vJnCP+ev6I4/qz+Sr375f3rZZdl4p9XDfr2YgPPX+&#10;3/x3nelQP4njOHmaTp7h96ewALn4AQAA//8DAFBLAQItABQABgAIAAAAIQDb4fbL7gAAAIUBAAAT&#10;AAAAAAAAAAAAAAAAAAAAAABbQ29udGVudF9UeXBlc10ueG1sUEsBAi0AFAAGAAgAAAAhAFr0LFu/&#10;AAAAFQEAAAsAAAAAAAAAAAAAAAAAHwEAAF9yZWxzLy5yZWxzUEsBAi0AFAAGAAgAAAAhAA0KZMXN&#10;AAAA4wAAAA8AAAAAAAAAAAAAAAAABwIAAGRycy9kb3ducmV2LnhtbFBLBQYAAAAAAwADALcAAAAB&#10;AwAAAAA=&#10;" strokecolor="#5b9bd5 [3204]" strokeweight="3pt">
                  <v:stroke endarrow="block" joinstyle="miter"/>
                  <o:lock v:ext="edit" shapetype="f"/>
                </v:shape>
                <v:shape id="Прямая со стрелкой 1918591799" o:spid="_x0000_s1033" type="#_x0000_t32" style="position:absolute;left:6816;top:9565;width:7132;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vi7xwAAAOMAAAAPAAAAZHJzL2Rvd25yZXYueG1sRE9fa8Iw&#10;EH8X9h3CDXzTtENdW40iMkH2NpXB3m7N2ZY1l9Bktn57Mxj4eL//t9oMphVX6nxjWUE6TUAQl1Y3&#10;XCk4n/aTDIQPyBpby6TgRh4266fRCgtte/6g6zFUIoawL1BBHYIrpPRlTQb91DriyF1sZzDEs6uk&#10;7rCP4aaVL0mykAYbjg01OtrVVP4cf42Ct/OOAtnbd/bVu/1i9j7/bLZOqfHzsF2CCDSEh/jffdBx&#10;fp5m8zx9zXP4+ykCINd3AAAA//8DAFBLAQItABQABgAIAAAAIQDb4fbL7gAAAIUBAAATAAAAAAAA&#10;AAAAAAAAAAAAAABbQ29udGVudF9UeXBlc10ueG1sUEsBAi0AFAAGAAgAAAAhAFr0LFu/AAAAFQEA&#10;AAsAAAAAAAAAAAAAAAAAHwEAAF9yZWxzLy5yZWxzUEsBAi0AFAAGAAgAAAAhAM1u+LvHAAAA4wAA&#10;AA8AAAAAAAAAAAAAAAAABwIAAGRycy9kb3ducmV2LnhtbFBLBQYAAAAAAwADALcAAAD7AgAAAAA=&#10;" strokecolor="#ed7d31 [3205]" strokeweight="2.25pt">
                  <v:stroke endarrow="block" joinstyle="miter"/>
                  <o:lock v:ext="edit" shapetype="f"/>
                </v:shape>
                <v:shape id="Прямая со стрелкой 1968891414" o:spid="_x0000_s1034" type="#_x0000_t32" style="position:absolute;top:9565;width:6816;height:1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dRyQAAAOMAAAAPAAAAZHJzL2Rvd25yZXYueG1sRE/NasJA&#10;EL4X+g7LFHqrm0iwSXSVUFuQXrQq4nHIjkkwO5tmt5q+vSsUepzvf2aLwbTiQr1rLCuIRxEI4tLq&#10;hisF+93HSwrCeWSNrWVS8EsOFvPHhxnm2l75iy5bX4kQwi5HBbX3XS6lK2sy6Ea2Iw7cyfYGfTj7&#10;SuoeryHctHIcRRNpsOHQUGNHbzWV5+2PUbBcd8fv9cBFsjq8j5eHz81rJgulnp+GYgrC0+D/xX/u&#10;lQ7zs0maZnESJ3D/KQAg5zcAAAD//wMAUEsBAi0AFAAGAAgAAAAhANvh9svuAAAAhQEAABMAAAAA&#10;AAAAAAAAAAAAAAAAAFtDb250ZW50X1R5cGVzXS54bWxQSwECLQAUAAYACAAAACEAWvQsW78AAAAV&#10;AQAACwAAAAAAAAAAAAAAAAAfAQAAX3JlbHMvLnJlbHNQSwECLQAUAAYACAAAACEArpBXUckAAADj&#10;AAAADwAAAAAAAAAAAAAAAAAHAgAAZHJzL2Rvd25yZXYueG1sUEsFBgAAAAADAAMAtwAAAP0CAAAA&#10;AA==&#10;" strokecolor="#9cc2e5 [1940]" strokeweight="2.25pt">
                  <v:stroke endarrow="block" joinstyle="miter"/>
                  <o:lock v:ext="edit" shapetype="f"/>
                </v:shape>
                <v:line id="Прямая соединительная линия 1689734388" o:spid="_x0000_s1035" style="position:absolute;visibility:visible;mso-wrap-style:square" from="11574,10343" to="12794,12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TUvywAAAOMAAAAPAAAAZHJzL2Rvd25yZXYueG1sRI9BS8NA&#10;EIXvgv9hGcFLsbtaqWnsthRFEA+VpuJ5yE6ywexsyK5t/PfOQfA4b9735s16O4VenWhMXWQLt3MD&#10;iriOruPWwsfx5aYAlTKywz4yWfihBNvN5cUaSxfPfKBTlVslIZxKtOBzHkqtU+0pYJrHgVh2TRwD&#10;ZhnHVrsRzxIeen1nzFIH7FgueBzoyVP9VX0HqfH8eWzeyOybqn9f7Q7TzJtuZu311bR7BJVpyv/m&#10;P/rVCbcsVg+L+0UhpeUnEUBvfgEAAP//AwBQSwECLQAUAAYACAAAACEA2+H2y+4AAACFAQAAEwAA&#10;AAAAAAAAAAAAAAAAAAAAW0NvbnRlbnRfVHlwZXNdLnhtbFBLAQItABQABgAIAAAAIQBa9CxbvwAA&#10;ABUBAAALAAAAAAAAAAAAAAAAAB8BAABfcmVscy8ucmVsc1BLAQItABQABgAIAAAAIQCf1TUvywAA&#10;AOMAAAAPAAAAAAAAAAAAAAAAAAcCAABkcnMvZG93bnJldi54bWxQSwUGAAAAAAMAAwC3AAAA/wIA&#10;AAAA&#10;" strokecolor="black [3213]" strokeweight="3pt">
                  <v:stroke joinstyle="miter"/>
                  <o:lock v:ext="edit" shapetype="f"/>
                </v:line>
                <v:line id="Прямая соединительная линия 1168288768" o:spid="_x0000_s1036" style="position:absolute;flip:x;visibility:visible;mso-wrap-style:square" from="11352,10343" to="12983,1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tmygAAAOMAAAAPAAAAZHJzL2Rvd25yZXYueG1sRI9BS8NA&#10;EIXvQv/DMgVvdtMIcYndFimo9SJYhfY4ZMckNjsbdtc2/nvnIHiceW/e+2a1mfygzhRTH9jCclGA&#10;Im6C67m18PH+eGNApYzscAhMFn4owWY9u1ph7cKF3+i8z62SEE41WuhyHmutU9ORx7QII7FonyF6&#10;zDLGVruIFwn3gy6LotIee5aGDkfadtSc9t/egnke/U5/uXhr/HFbnl4PL0+Grb2eTw/3oDJN+d/8&#10;d71zgr+sTGnMXSXQ8pMsQK9/AQAA//8DAFBLAQItABQABgAIAAAAIQDb4fbL7gAAAIUBAAATAAAA&#10;AAAAAAAAAAAAAAAAAABbQ29udGVudF9UeXBlc10ueG1sUEsBAi0AFAAGAAgAAAAhAFr0LFu/AAAA&#10;FQEAAAsAAAAAAAAAAAAAAAAAHwEAAF9yZWxzLy5yZWxzUEsBAi0AFAAGAAgAAAAhAOWpe2bKAAAA&#10;4wAAAA8AAAAAAAAAAAAAAAAABwIAAGRycy9kb3ducmV2LnhtbFBLBQYAAAAAAwADALcAAAD+AgAA&#10;AAA=&#10;" strokecolor="black [3213]" strokeweight="3.25pt">
                  <v:stroke joinstyle="miter"/>
                  <o:lock v:ext="edit" shapetype="f"/>
                </v:line>
                <w10:anchorlock/>
              </v:group>
            </w:pict>
          </mc:Fallback>
        </mc:AlternateContent>
      </w:r>
    </w:p>
    <w:p w14:paraId="5F1B13BB" w14:textId="1C4BEFAA" w:rsidR="00B377BE" w:rsidRPr="00FB7ED0" w:rsidRDefault="000E3B72"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Решение</w:t>
      </w:r>
      <w:r w:rsidR="008320D2" w:rsidRPr="00FB7ED0">
        <w:rPr>
          <w:rFonts w:ascii="Times New Roman" w:hAnsi="Times New Roman" w:cs="Times New Roman"/>
          <w:b/>
          <w:noProof/>
          <w:sz w:val="24"/>
          <w:szCs w:val="24"/>
        </w:rPr>
        <w:t xml:space="preserve">: </w:t>
      </w:r>
    </w:p>
    <w:p w14:paraId="0C29184F" w14:textId="38C69DC1" w:rsidR="000C353C" w:rsidRDefault="000C353C" w:rsidP="000C353C">
      <w:pPr>
        <w:spacing w:after="0" w:line="300" w:lineRule="auto"/>
        <w:ind w:firstLine="567"/>
        <w:jc w:val="both"/>
        <w:rPr>
          <w:rFonts w:ascii="Times New Roman" w:hAnsi="Times New Roman" w:cs="Times New Roman"/>
          <w:sz w:val="24"/>
          <w:szCs w:val="24"/>
        </w:rPr>
      </w:pPr>
      <w:r w:rsidRPr="000C353C">
        <w:rPr>
          <w:rFonts w:ascii="Times New Roman" w:hAnsi="Times New Roman" w:cs="Times New Roman"/>
          <w:sz w:val="24"/>
          <w:szCs w:val="24"/>
        </w:rPr>
        <w:t>Электромагнитные явления, описываемые уравнениями Максвелла, обладают замечательным свойством, имеющим множество интересных и важных приложений: обратимости во времени. А именно, если происходит какой-то электромагнитный процесс, например, световая волна падет на стекло, частично от него от</w:t>
      </w:r>
      <w:r w:rsidR="00F10E1D">
        <w:rPr>
          <w:rFonts w:ascii="Times New Roman" w:hAnsi="Times New Roman" w:cs="Times New Roman"/>
          <w:sz w:val="24"/>
          <w:szCs w:val="24"/>
        </w:rPr>
        <w:t xml:space="preserve">ражаясь и частично преломляясь </w:t>
      </w:r>
      <w:r w:rsidRPr="000C353C">
        <w:rPr>
          <w:rFonts w:ascii="Times New Roman" w:hAnsi="Times New Roman" w:cs="Times New Roman"/>
          <w:sz w:val="24"/>
          <w:szCs w:val="24"/>
        </w:rPr>
        <w:t>(см. Рис. 1), то и запущенный вспять во времени электромагнитный процесс тоже будет происходить совершенно таким же образом. В случае распространения световой волны обращение времени заключается в развороте направления распространения волн в обратных направлениях. Для процесса на Рис. 1 обращенный во времени процесс показан на Рис. 2.</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0C353C" w14:paraId="6DC0882F" w14:textId="77777777" w:rsidTr="000C353C">
        <w:tc>
          <w:tcPr>
            <w:tcW w:w="4814" w:type="dxa"/>
          </w:tcPr>
          <w:p w14:paraId="6A2D76FA" w14:textId="5D1EB3A2" w:rsidR="000C353C" w:rsidRDefault="00673447" w:rsidP="000C353C">
            <w:pPr>
              <w:spacing w:line="300" w:lineRule="auto"/>
              <w:jc w:val="center"/>
              <w:rPr>
                <w:rFonts w:ascii="Times New Roman" w:hAnsi="Times New Roman"/>
                <w:sz w:val="24"/>
                <w:szCs w:val="24"/>
              </w:rPr>
            </w:pPr>
            <w:r w:rsidRPr="00B84CC0">
              <w:rPr>
                <w:noProof/>
              </w:rPr>
              <mc:AlternateContent>
                <mc:Choice Requires="wpg">
                  <w:drawing>
                    <wp:inline distT="0" distB="0" distL="0" distR="0" wp14:anchorId="7DDE48F5" wp14:editId="2B9E3AFC">
                      <wp:extent cx="1008000" cy="1080000"/>
                      <wp:effectExtent l="19050" t="0" r="20955" b="6350"/>
                      <wp:docPr id="156663144" name="Группа 5">
                        <a:extLst xmlns:a="http://schemas.openxmlformats.org/drawingml/2006/main">
                          <a:ext uri="{FF2B5EF4-FFF2-40B4-BE49-F238E27FC236}">
                            <a16:creationId xmlns:a16="http://schemas.microsoft.com/office/drawing/2014/main" id="{BE49AA02-5F7E-164F-A693-D3DC4E5A909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08000" cy="1080000"/>
                                <a:chOff x="0" y="0"/>
                                <a:chExt cx="1441783" cy="1543050"/>
                              </a:xfrm>
                            </wpg:grpSpPr>
                            <wpg:grpSp>
                              <wpg:cNvPr id="156663145" name="Группа 156663145">
                                <a:extLst>
                                  <a:ext uri="{FF2B5EF4-FFF2-40B4-BE49-F238E27FC236}">
                                    <a16:creationId xmlns:a16="http://schemas.microsoft.com/office/drawing/2014/main" id="{0D78B308-315F-5A91-AAB1-671E4B5C8C0E}"/>
                                  </a:ext>
                                </a:extLst>
                              </wpg:cNvPr>
                              <wpg:cNvGrpSpPr/>
                              <wpg:grpSpPr>
                                <a:xfrm>
                                  <a:off x="0" y="0"/>
                                  <a:ext cx="1441783" cy="1543050"/>
                                  <a:chOff x="0" y="0"/>
                                  <a:chExt cx="1441783" cy="1543050"/>
                                </a:xfrm>
                              </wpg:grpSpPr>
                              <wpg:grpSp>
                                <wpg:cNvPr id="156663147" name="Группа 156663147">
                                  <a:extLst>
                                    <a:ext uri="{FF2B5EF4-FFF2-40B4-BE49-F238E27FC236}">
                                      <a16:creationId xmlns:a16="http://schemas.microsoft.com/office/drawing/2014/main" id="{41D79C4B-6CD5-D7B2-EAEB-AB96707D86C2}"/>
                                    </a:ext>
                                  </a:extLst>
                                </wpg:cNvPr>
                                <wpg:cNvGrpSpPr/>
                                <wpg:grpSpPr>
                                  <a:xfrm>
                                    <a:off x="0" y="0"/>
                                    <a:ext cx="1420979" cy="1543050"/>
                                    <a:chOff x="0" y="0"/>
                                    <a:chExt cx="1420979" cy="1543050"/>
                                  </a:xfrm>
                                </wpg:grpSpPr>
                                <pic:pic xmlns:pic="http://schemas.openxmlformats.org/drawingml/2006/picture">
                                  <pic:nvPicPr>
                                    <pic:cNvPr id="156663148" name="Рисунок 156663148">
                                      <a:extLst>
                                        <a:ext uri="{FF2B5EF4-FFF2-40B4-BE49-F238E27FC236}">
                                          <a16:creationId xmlns:a16="http://schemas.microsoft.com/office/drawing/2014/main" id="{06C4011E-A8A2-4641-B7D6-FF697638E4B1}"/>
                                        </a:ext>
                                      </a:extLst>
                                    </pic:cNvPr>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20804" y="0"/>
                                      <a:ext cx="1400175" cy="1543050"/>
                                    </a:xfrm>
                                    <a:prstGeom prst="rect">
                                      <a:avLst/>
                                    </a:prstGeom>
                                    <a:noFill/>
                                    <a:ln>
                                      <a:noFill/>
                                    </a:ln>
                                  </pic:spPr>
                                </pic:pic>
                                <wps:wsp>
                                  <wps:cNvPr id="156663149" name="Прямоугольник 156663149">
                                    <a:extLst>
                                      <a:ext uri="{FF2B5EF4-FFF2-40B4-BE49-F238E27FC236}">
                                        <a16:creationId xmlns:a16="http://schemas.microsoft.com/office/drawing/2014/main" id="{6C731E21-E74F-117C-FF22-B3698B11E334}"/>
                                      </a:ext>
                                    </a:extLst>
                                  </wps:cNvPr>
                                  <wps:cNvSpPr/>
                                  <wps:spPr>
                                    <a:xfrm>
                                      <a:off x="681640" y="902990"/>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6663150" name="Прямоугольник 156663150">
                                    <a:extLst>
                                      <a:ext uri="{FF2B5EF4-FFF2-40B4-BE49-F238E27FC236}">
                                        <a16:creationId xmlns:a16="http://schemas.microsoft.com/office/drawing/2014/main" id="{1140A75E-3307-CCEB-3FF9-BD01E3F01EB4}"/>
                                      </a:ext>
                                    </a:extLst>
                                  </wps:cNvPr>
                                  <wps:cNvSpPr/>
                                  <wps:spPr>
                                    <a:xfrm>
                                      <a:off x="0" y="101017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6663151" name="Прямоугольник 156663151">
                                    <a:extLst>
                                      <a:ext uri="{FF2B5EF4-FFF2-40B4-BE49-F238E27FC236}">
                                        <a16:creationId xmlns:a16="http://schemas.microsoft.com/office/drawing/2014/main" id="{171C50D3-56E8-D1AE-4AD1-D83189AA83D8}"/>
                                      </a:ext>
                                    </a:extLst>
                                  </wps:cNvPr>
                                  <wps:cNvSpPr/>
                                  <wps:spPr>
                                    <a:xfrm>
                                      <a:off x="1279491" y="110259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56663152" name="Прямая со стрелкой 156663152">
                                  <a:extLst>
                                    <a:ext uri="{FF2B5EF4-FFF2-40B4-BE49-F238E27FC236}">
                                      <a16:creationId xmlns:a16="http://schemas.microsoft.com/office/drawing/2014/main" id="{FE62F706-CB84-F60F-9E65-A63E0635D289}"/>
                                    </a:ext>
                                  </a:extLst>
                                </wps:cNvPr>
                                <wps:cNvCnPr>
                                  <a:cxnSpLocks/>
                                </wps:cNvCnPr>
                                <wps:spPr>
                                  <a:xfrm flipH="1">
                                    <a:off x="662746" y="612218"/>
                                    <a:ext cx="779037" cy="357762"/>
                                  </a:xfrm>
                                  <a:prstGeom prst="straightConnector1">
                                    <a:avLst/>
                                  </a:prstGeom>
                                  <a:ln w="38100">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6663153" name="Прямая со стрелкой 156663153">
                                  <a:extLst>
                                    <a:ext uri="{FF2B5EF4-FFF2-40B4-BE49-F238E27FC236}">
                                      <a16:creationId xmlns:a16="http://schemas.microsoft.com/office/drawing/2014/main" id="{FDAE1097-5BB4-F936-7AA5-C4915C8C1B00}"/>
                                    </a:ext>
                                  </a:extLst>
                                </wps:cNvPr>
                                <wps:cNvCnPr>
                                  <a:cxnSpLocks/>
                                </wps:cNvCnPr>
                                <wps:spPr>
                                  <a:xfrm>
                                    <a:off x="681640" y="956582"/>
                                    <a:ext cx="713250" cy="247858"/>
                                  </a:xfrm>
                                  <a:prstGeom prst="straightConnector1">
                                    <a:avLst/>
                                  </a:prstGeom>
                                  <a:ln w="28575">
                                    <a:solidFill>
                                      <a:schemeClr val="accent2"/>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56663154" name="Прямая со стрелкой 156663154">
                                  <a:extLst>
                                    <a:ext uri="{FF2B5EF4-FFF2-40B4-BE49-F238E27FC236}">
                                      <a16:creationId xmlns:a16="http://schemas.microsoft.com/office/drawing/2014/main" id="{8693E4CC-EABA-D7DC-6CDA-24F2D3BA5D0D}"/>
                                    </a:ext>
                                  </a:extLst>
                                </wps:cNvPr>
                                <wps:cNvCnPr>
                                  <a:cxnSpLocks/>
                                </wps:cNvCnPr>
                                <wps:spPr>
                                  <a:xfrm flipH="1">
                                    <a:off x="0" y="956582"/>
                                    <a:ext cx="681640" cy="107184"/>
                                  </a:xfrm>
                                  <a:prstGeom prst="straightConnector1">
                                    <a:avLst/>
                                  </a:prstGeom>
                                  <a:ln w="28575">
                                    <a:solidFill>
                                      <a:schemeClr val="accent1">
                                        <a:lumMod val="60000"/>
                                        <a:lumOff val="4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156663155" name="Прямоугольник 156663155">
                                <a:extLst>
                                  <a:ext uri="{FF2B5EF4-FFF2-40B4-BE49-F238E27FC236}">
                                    <a16:creationId xmlns:a16="http://schemas.microsoft.com/office/drawing/2014/main" id="{F4C0B858-84D3-2C8E-B970-F5A22E6BAE23}"/>
                                  </a:ext>
                                </a:extLst>
                              </wps:cNvPr>
                              <wps:cNvSpPr/>
                              <wps:spPr>
                                <a:xfrm rot="1093710">
                                  <a:off x="1107622" y="1158149"/>
                                  <a:ext cx="181379" cy="149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6663156" name="Прямоугольник 156663156">
                                <a:extLst>
                                  <a:ext uri="{FF2B5EF4-FFF2-40B4-BE49-F238E27FC236}">
                                    <a16:creationId xmlns:a16="http://schemas.microsoft.com/office/drawing/2014/main" id="{AC708A78-F24E-1EE0-F1F2-7A0D8C0486C0}"/>
                                  </a:ext>
                                </a:extLst>
                              </wps:cNvPr>
                              <wps:cNvSpPr/>
                              <wps:spPr>
                                <a:xfrm rot="1269612">
                                  <a:off x="1152842" y="978478"/>
                                  <a:ext cx="152940" cy="149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54526B0A" id="Группа 5" o:spid="_x0000_s1026" style="width:79.35pt;height:85.05pt;mso-position-horizontal-relative:char;mso-position-vertical-relative:line" coordsize="14417,154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4haQ4CAAAtyoAAA4AAABkcnMvZTJvRG9jLnhtbOxa647jthX+X6Dv&#10;IPg/1yRFkZSxs4Gu2wBJu0iaB9DIsi1ElgRJc0MQIGn/FsiPPkD7CAGCAGmSbl/B80Y9pC72+DLj&#10;WexO3GKwWA91IUWec75zvnPIlx9dLzPjMqnqtMjPRuQFHhlJHhfTNJ+fjb74c4jkyKibKJ9GWZEn&#10;Z6ObpB599Or3v3t5VU4SWiyKbJpUBgyS15Or8my0aJpyMh7X8SJZRvWLokxyeDgrqmXUwGU1H0+r&#10;6ApGX2ZjijEfXxXVtKyKOKlruOu3D0ev9PizWRI3f5rN6qQxsrMRzK3Rv5X+PVe/41cvo8m8ispF&#10;GnfTiN5hFssozeGjw1B+1ETGRZXuDLVM46qoi1nzIi6W42I2S+NErwFWQ/DWal5XxUWp1zKfXM3L&#10;QUwg2i05vfOw8R8v31RGOgXdWZxzkzA2MvJoCapa/f32m9u/rv4D/743LL265Lr5pG7UOqHVru+r&#10;MKSuFYQMhdBCDLsMuQGzUUhNGVARetTkX6vehE/iKokasJSPp72sCT9uLZ3WlZTYWEtbT/or9SnH&#10;wRRZoQgQ4SxEDrdN5Ju+xwLLsbEdfq20PNZz7v/qVYyvyvlEC0CZi26+rsrPyzdVq0loflLEX9ZG&#10;XniLKJ8nTl2CQYGo9IDbXdT1fN3/elYt1TigY+NaG9zNYHBKejHcJBhLjMEuY3hGdLszyXgBdrvT&#10;L14EfU/GiJBm19NiJrZ0T1hm+2G9uGE6w9yGlW5p3dqr9d4mTlX72BfSNbFEJrFCBNomyHFcgrgg&#10;AXMtT3o4eLz2wVoGebW2cJQuD2gkmjy1LsW9uhQnimRGfGF7zEXc8y3kC5eiwAlc5Lg2F1j4knv0&#10;6XRJsS3sHXQdo8v9PQ/gskzjCfzvvCG0drzhwxEQejUXVTLqBlkeNcYyqr68KBEEoRI88nmapc2N&#10;DqhgHWpS+eWbNFbGry52gwRE9S5I/HP10+23ECb+vXq7+tnoHYY8USPD3GOYkAA50oFgxRlBrvA5&#10;xC5uCw4Bi7nkoJENolhLpZVRpHR4X6joe7avj9XlHQGfZ2kZplmm4oVqd6oEnrIV5/dYQ8sh/CK+&#10;WCZ505KiKsl0nK0XaVmPjGqSLM8TiPHVx1NyUDNUOhjb1EWehT0I5BBPHZsJJHAgGGaSeMRrAzmb&#10;XNQJrDfK/DIdIjnbme1eVrIRyXEXyS8jzc4OROlWJEo0dRV/BgFYc7a6qZImXqjbM5Bcdx9gNjzQ&#10;Yl5LVgm9hthunF99WkyB30QXTaGFseXdKcRhIEF7ojXDmAiIlDpa74m5YAdV3bxOiqWhGiBvmK3+&#10;RHQJjKNdX/+KmnleKK3r9WT5nRuwEHVHr0HNumvCIlRwAq5c90YCV8cJXjHlfSzz80VUJjBLNewu&#10;0sEJdkj/B9DB71a/rt4C2n8AtP9y+zdA/U8bqLf1Wk+PJHJPmCSgBIEhh4gQ4QHgKUWuyW3pgjsw&#10;TXYQ9YNYBgkphgg6Uw9a1fScayB7XAITBVoHNmRjatsdqRtoH7FMu48uWBDJOobaW2JvI0eaUV1k&#10;6bT3Hzp1SrysMjSszuctWwVgbL51wNzWa9Kt5iZLlFlm+WfJDAg3UFaqdbz1kSiOwfe0rqVeRNOk&#10;/TaxFLltzX7ooSm4HnCN3W7sbgCV+60X0I/dDtNifaa6Jjq9GyaG75tY23noob9c5M3QeZnmRbVv&#10;gAxW1X25fR+mvyEa1TwvpjfgVqom84o2y4zyeFGA846bSndWbwFgnxa5kA8cjVx4V0v05NI7Qhh2&#10;hBUg08QCeR7wQTMMbeT6GFAbwo/7fpHbgpZALk6ERmWb6upk7Rm1yg08o/ZDxluLPAK1h7ncb1uU&#10;IYIAh/RNZPFAIp84AWKOT5AvTSKhXCNNX77XeEuosJkNolNlFIKpZT9jd/IccSHirstgTxx96Q6O&#10;v7/9zrj9dvUWfm7/cvvN6sfVL6ufgUf/q8+arZZbnR5/DgNOQ4E58lwJdV6OQ2QH3IJKqxlgblo+&#10;lfYj8OzlbVUtvs67CqtiWIokQfrRPtQUqyvEKlJszCAr/oOqvKrw05VUOaeCcQ16TiglUpGtdbwW&#10;wsYm1MJUtmZaQnDaMbkDLBsSxyidLxqvyHPI24qq/diB1C3LjSsYV0IJV89pkUTTIJ8azU0JuWUO&#10;mx0j9cIymY6MLIG9EdXS82uiNFu/2VQplJazA2/3aeBaHrq1h5cfwZ33k+4jePNTk+7m+kjS3dvN&#10;05NrqLxvpcUPw9s8UZId+k5AoN6JLBc2b0Lb5Eg4joU8CKmqhk5cjD8svDdBvZE6W9ySGrQboCYm&#10;VZmNAjVlQloa9EN1dacC8y6gptKCKo+a052UeYinbXLb5qW9T7nz5rMvGMoPd7P3d0jA/wd8wXrH&#10;tC+RPewL2In6AgmbpwHzPNh7cR3YhfE9tR/jIMpC6puuY/nY/7C+YG+o72ppexxCX2prd1AfrqV9&#10;aIfQxuHsYglF5tZRcCiCdQVAuK22dXVhDorJB4pjz74EDmZo93tfJfDJfMlvlkLATsMWxzhYerdO&#10;dYc+ZB52IUojyaAeQD0ZINcWGIWWQ2nAXSeg5iP8yYHSu1EV6lgGtk1BWtPpUgQoBgDvh1xMFwYs&#10;SZh9N0kgkpjDRi+zoXJwf5Lw0I7OHexuMYbnUrzaI1CcfaN4r3A++38vxUOSejSS+YkyA8cTWDpC&#10;wsEuBietggBATODEl3CwD+dsGJzPeEyWcD+SKbchpdeSGJBsUclaJNtCAvXfArJFbbXlpnnAM5CH&#10;na0j6gJPnd6/3z01HZ7hdKR2K91JTnX8cvNal5fW501f/R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AA8ef13AAAAAUBAAAPAAAAZHJzL2Rvd25yZXYueG1sTI9Ba8JAEIXvhf6HZQRv&#10;dZOKVWI2ItL2JIWqUHobs2MSzM6G7JrEf9+1F70Mb3jDe9+kq8HUoqPWVZYVxJMIBHFudcWFgsP+&#10;42UBwnlkjbVlUnAlB6vs+SnFRNuev6nb+UKEEHYJKii9bxIpXV6SQTexDXHwTrY16MPaFlK32Idw&#10;U8vXKHqTBisODSU2tCkpP+8uRsFnj/16Gr932/Npc/3dz75+tjEpNR4N6yUIT4O/H8MNP6BDFpiO&#10;9sLaiVpBeMT/z5s3W8xBHIOYRzHILJWP9NkfAAAA//8DAFBLAwQUAAYACAAAACEAFpFIuLoSAADo&#10;eQEAFAAAAGRycy9tZWRpYS9pbWFnZTEuZW1m7J1/6FbVHccfZzEZNBVGIPSHIkR/NGRCMWiBBC6E&#10;rdwfGxKNDPvDxoj6w3B/zAQHzSTEcuUGrrKYTGmuaG5rmMKXttQxG2lLqHS4WprDCi11a3fP6/nu&#10;fTvP9d773B/n3Hvu8z0Hrufec8+Pz/l8Xt/PPfec+xyn9Xq97/cPhUf7J9t00Y8nZvZ6y2b3enMX&#10;f/Prvd603ns/mNab3k+fZuThdO3ne72vXtbrzfxcr3dN4uaWL8zoLfrRZb1v9fOt7JdXSLal9M39&#10;k6f7x9L+cU3/WN0/Plg9WW5u78893eeezqf15vavPss3uPj/P1HJcO7cuYjj1KlTJUtWz37kyJFo&#10;xYoVjbTZV0vEEYJ7DWDXe+65Z8CT+9YmWxC7x48fb6TJwFMjah4whE2bsiu9aoPfwJN7ntqwK71q&#10;ml/aDDyhBbcBntrwS257lV574CldLzZS4WjdunU2qipVx+7duwfPulKFLGUOPFlSZEo1TdsVH7h6&#10;9eoUSZpLCjw1p2vXLe3cubM1v6S+wdPs2bOjhx9+WEkh7pgG8Euw5EOAp4ULF0b79u3zQZwgQwUN&#10;bNmyxQv7MUd77bXXhvnMCjb0oQj2Y4zmS4DrefPmBZ58MUhJOXh39OG5whz8wYMHB9KH8XhJI3qQ&#10;HfsxF+FLYOwtrgNPvliluBw++SW4Nte2A0/F7dh2Tq3tmvZrUya4To7fAk9tWqR427Dkk1+C6bQ1&#10;pMBTcZu2lROWONLs14ZMzMEn/ZLkCDxJE37GcJRnv6alRp68d4HAU9MWKdce9tO7eLmS9nPzvB01&#10;Dx94sq93WzUWsZ+ttorUk/WMM8sGnkxt+HOOXxrlC5qSNu09LqvtwFOWZtpLL2M/11KW5Trw5Noi&#10;5erHftu2bStXyFFu1uPKjt0CT46MUaFaOCprvwrNFCrC/BI8lQ2Bp7Iac5Mf+/nyDRpc580J5Gkg&#10;8JSnnWbuYT9f5irhmvFb1RB4qqo5O+XwA3XsZ0eKyVp4n4SnOiHwVEd79cpiP8bfPgS4Zh6+rjyB&#10;p3asKfu10/pwq8xT1uVINY4LT/fee2905swZdWtkfPLkyWjmzJnR2rVro4sXL47MbzMD73C27FdX&#10;Lri2uadC13k6dOhQNHfu3ME3y0uXLi2sXnSovt9yyy2Fy9XNaNt+deRBFri2ybZ0WkeuNsvu2rUr&#10;5oK+PPDAAyPFee2114bKPPvssyPL2Mjgwn5V5cJHutjDp+s8oU8YUj9mzZoV7d27N1fNy5Yti/Mv&#10;WbIkN6+tm7KfTV9QVTb5pLrvcmntyw5p97qSxrhp0aJFMSM8/7LGUnv27Inz0feJiQnn3XRpv7LC&#10;4yNd+CXJMQ480Zdjx45F+Cb1Z/ny5eriUHzTTTfFee64446hey4ufBovwTU+yeXcqfTvQpdN15kc&#10;S23cuHFIhO3bt8cs0e+jR48O3bd9gf2wnUv7FZW5Ka7HiSd0y7yB+pQcS+m30NxftWpVUVNUyteU&#10;/YoK1xTX0n1RuXzPlzWW2rRp0xBnWeMrW/2DJ5/8kq1+japn3Hiiv8mx1O233x5deeWVMU8bNmyI&#10;1fLJxf9GZ859Gl/XPYEjX9bj6Atz38jUVBhHntDdE088EfOjPhJfffXVQ6p9491/R+ueOxtt2H0u&#10;+tm+j6MdB85H+/52YShPmYum7ZclG76xjb3FpOssubqcbo6l1M+nnnpqqEv4JliCKXH13gf2/NVQ&#10;Yw1esNbcpF9S16RnXY9TzBhpzpw5sZ+aMWNGpHHTK29ejLa9/MmAIfzSuLCEX2rzdwzjzNP+/ftj&#10;ltTPRd/47oAdnmuv/n1yHZhnHj5qHPxS23uLSc/j5JfUl1tvvfUSnuhvcl6K/DbH5Gq/yZh5yiK/&#10;j3Mt0zjyhL9Z88jwOvFtt90Ws5Wcl3Kt4ybq551SezA10V5WG+PCEww9f+h8/Cz78le+GvOzcuXK&#10;wbip6Bpflq58TGcOvo1xd5YuuszT8ff/E714+MJg7MPYmvd8nltbt26NWZo+fXp04sSJQfeT81JZ&#10;a3xZuvIx3Re/JN10jScYgptH/9D/3aPBkPpDPH/+/JinNWvWmLcumZdKG0sNFfD0Qmu7Lr45qdPl&#10;LvDEexfv9zDEgU/KGj8/+OCDMUvMFVy4cOncpDkv1cWxFCz55pdgkLmKG2+8caD/Oky6KMs6CAwx&#10;N8S7PAyNep8/ffp0dMUVV8Q8bd68OVU05qC6OpaCJQ4f1gaTyuV3hL7tF23OM8IQz7ei4b777otZ&#10;WrBgQW6x5FiqyHfCuRUaNz+9eD46c/Qv0T9fft5IrX8KRz7tLaYe8czVHKoPz7s6DKlPr7/+eswS&#10;fdqxY4duZcZa47PFEgy9s29n9OaOjYPDBU++7G9gKtWcQ22LJ+ammaNmncOcqzblLHN+//33xzwt&#10;Xry4cFH8lI2ATzr96r7o7V2PxTxxDl+kw9rHJ09E58+cishbNjBekg8oW9ZVfvxlku8meUrOEWm9&#10;w0Z/+Q0dfubyyy9vdV4PZo7/ZuuAqX8d/uOAIViCKdg68eIzg/vE+C+TtYtnP0xlDbv5xhI2M/ex&#10;lw1d8+SSIfXBtxj/c/LA7wcspcnGffzU2X+8OfBbYg0O8Wkmazs2/zja88KvUjlLq7uJNPhmDjVt&#10;rsIFTzDEWFrPMsZHvK+FMFoDJmunDr8STfzi8QFfcGayhu+Dx6rPz9GSZOfg2Zu1VmiLp6y56myp&#10;wp08DaTtLSbWPjx2JIInPT/Fmq2xWpZc+CV8Ut5cRR2eisxVZ8kW0rM1gM3K7i3G2IuxW9pYjedo&#10;cqxWxa8Vmasoy1PaXPWoecZszYU7SQ3Y3ltMPq3IWA0WszjTmCkpb/K6CE9V5qqT7YTr0RpgjMvY&#10;pKmQxhrvAnp+6r1g12Proz07nsxkzZQ3jycb84xmW+E8WwPMB+ADfAlijbHa/l8/nTpW4x1WcyLy&#10;a0meAkPNWxS/1MZvUUb1NOs9LmusBnsmT7995d1o07Y/RU8+8tPoubUr4uOjU++Majrcr6gB5pd9&#10;8kvqBjJVmUM1eaKuA798LHr82wvi46Wf/FBNhNiyBvBLNveGsyVelX3s1XaSp/NnP4p+99C9MU/P&#10;fG9J9NcXnolID8GeBmAJH+Cbb2Kuoso+9tJMkifSYQeO8E3vHD44eO79fPnXAldSWs3Yp73FzK4w&#10;VwHndUIaT9T3/rE3InPcBFcvP/nQgLPgr6prXD4pbe2req31SyKPjbmKLJ6yJIQzccVYKzwHszR1&#10;abqv4yXG3bb4LsuTtITvMrkyfZnyhPgzDeCXWPfKW/v6LHdzZzDOXIWtcVxVntRj/JO4YryF/wph&#10;WAO++iW+EbDFkXpclyfVY3LF3FXgSpqJBmNcH/2Si7kKWzxJe3DFuIr3w6nOFX7JxhhXurUVI5fe&#10;C2zVqXps86R64Yr3wKnMlS97i8kmxJqrsDX+Nuvm3BVPageu3j7wUrRz1XcG/op5hxDa0YB8kiuW&#10;6JVrnqQ5uIIlcRXmsKSZZmKecS73sVcvmuJJ7REHrkxtuD/HL+GTmngnaIMnaVBchTVCacR+3PRc&#10;RZs8SXtwxbtgWCOURuzFTc+h+sCTtAdXmhsN4ytppVosv1StdPVSPvGkXphchTVCaaVc3NZchY88&#10;SXNhjVCaKB7zfGvz22GfeZIWmWvQczCsEUor6THfCvCsayt0gSfpxuRqqq/lSCeK8UtVvvdWeVtx&#10;l3hSn+EqrBFKG5OxuQfT8J1mr7rIkzQUuIoG85RZe1NIT03GXeZJeoKrqbpGyPcLPuxjL1uMA0/q&#10;C1xpzp3x1Rt7nxvb75FZQ2lz3C2dmzFjOF/39zXlrHJucjWOc6O++SVs5OP+vlXYySsjrsZljVBr&#10;uy6/OcnTZ9o9ZNG75Tg979L6qjS46voaISz56JfMd8upwpPJleZGu/QchCUOxii+BORpc39fX/SA&#10;HPgrceX7GiF2K7I3XNP6bWN/36b7WLa9LqwRpvmBsv20mR95eLdMG8NNteddll6Za5C/8mmNkPGS&#10;xrpZsjedjkxZc6iBp2FrmFy1vUaIH/CJJeQZ9d1w4GmYJ13BFeMq/X6i6d+n5vkAydh0XGQMF3jK&#10;t4q4avJ3hPgB5gZ9ChozjZIp8DRKQ5P34Yr1G/kr3g9dBDhKvoO7aKdMnWXGcIGnMpqd3GtNc+6M&#10;r2wGxiZl97G32X5WXVlj77T8gac0rRRLs+mj8Es+zVWigSpjuMBTMXZc5mIuB9v5FKq+Wwae2rUi&#10;8wHYzqdgc39fn/o17rLgl9r8LUqafhnD2d7fN62dkGZXA7zD+eaXGMPV/UYvPO/sclKkNmzmYm+4&#10;Im1n5cEv2RjDBZ6yNOwmHZbwSz75JsZw8GQjBJ5saLFYHdobzieWNIazJVPgqRgLdXPJJ9nyA3Xl&#10;oTzzlLY4kjyBJ2nCXezjeMmVTIEndxxRM3//zHv7NPftcgwXeHLHkysfUEdijeFcPXcDT3Wsk18W&#10;nnzyS02M4QJP+UxUuQtHNuZyqrSdVQaZxnV/36w+j0s6703Yz5eAX+L51oSvDP7JF6u7kQOum5yL&#10;Dzy5saMvtTb9bhl48sXyduWQX7Jb6+jaAk+jddTFHG2N4QJPXaQlW2aeb21+UxV4yrZNF+/wrUBb&#10;75awPK77iXWRhToyY8u2f0vM93jz5s0b/J9ldfriouz27duj+fPnZ1a9fv366Oabb47vk/fuu++O&#10;r6faibkHU9N9Z25LLPv6vCvLE3zRl6kWsGWZ38e50I/J8rjw9NZbbw14gkPfAn5Uek4yL7knJiYu&#10;EdsskyyHL6Ze1nW0vy955LeT+alc982GSDMP5CkamHdP/pZZdRWtw8yH7VRecdozR/cUmzJLn7qn&#10;Z1ha3cqjWHmRCXuQbqaRTho6VlC+prhDHvO5TbumjtT/JE/Incxn1nPXXXdFN9xwg7oVSV9KEG+6&#10;Jk7qItmG6jDtY5ZPntveT0ztm+2UldnUEfVwLSbydE3bZkB/tM1h6kMyKs2s3yzv4lzyJ2U121Ie&#10;k6ciz+7rr78+uu666+Kq0FmSv6QuTNtktZGsJ27AOMEv8Q6Z9s2LbGBkL3wqW5kFzL+LKjJTxmTM&#10;rE/tIHPSRtIVZanDDOiIQ/KILTOPi3P5wrz20nhK67Pk09runXfeGf/dyQ7JdtRnlZWOuM5qI6l/&#10;lTVjnrFZYzbbPFEfshKqyJz0H7KJ2R/aMHlSHvSJPtCjGWQzU5/mfVfnplxZbUg28iqgN9klGfOc&#10;Y7yUzKOyZkweDgWz/6Qn9US+PJ7EMnMTWUHyZt3PS9ffheogNuUvKjP9Uh1medpO0zd5TZ7MdrJs&#10;qPrNcnl9s3FPsue1qTwmT+Q3fTSyHD58eKAjvZebfSY//aMuMyTZIA9pBJUx83OOLdI4457r/cSS&#10;MiV1k7yPTIQ8mc0+T+aeHFNRlwJ58q6Tzzx0rzTKNhnUttpEbtIUkjpTuqkH/MLChQujOXPm6Pag&#10;DtPunJv1kjGpf7NO7nNtllF+k23yETRmmrzK/pc6OaoEtW+WpS7SFUbJjB7MvyvsbvaRepK6MtuQ&#10;DGYd5t+l/JVkSqtfsrqK6Q8y66CdZJruIZ+C0oivuuoqJQ9iyps8qZ+mHpRm1iP/pMpoz7yfxhLj&#10;JflFlcuKVVfW/bx02VJ1EJt9VNk8mfX3adahcorTdC8+aC/ZpvRITNvmffOe6vc5LmNLV/3IGnun&#10;tSc7pt0Lae1qgGdMUb/gQtK897is9gJPWZppN72KLW1KXJXlwJNNK9ipC1uyVt9WCPuJtaV5++3C&#10;UXJNzH4r2TUy5x32E8vWT5fuYMs29/cN+4l1iZZ8WbFl3rxzfun6d2GZMVvdEMZPdTVYvzxrqzZs&#10;WVUS3iHT1nar1Bd4qqI1e2WwJePvtgIss45iS4bAU1uWjAbffLT5WxTmKW1xJC0GnqSJZmPe4Wzb&#10;skwP8EsufoceeCpjBTt5XdmyqHS0D8sueA48FbWCnXwubVlEwrCfWBEtdSOPbOnCLxTRgHySrXe5&#10;tDaDf0rTiv20JmyZJzV+Mewnlqeh7txre7wEy/ikJuZLg39yyyW2xI5N2DKtJ02zHHhKs4KdtKZt&#10;mSZ10ywHntKsYCcNntr2S3Z6UryWwFNxXRXNCUdtrschJ3PfyNF0CDzZ13hbtqQn+MM213ACT/Z5&#10;arNG1pfb8Evqc+BJmuh2jF9q87cL0l7gSZrodmzuwdRGT+CZb0sDT21o316bzFOW+X2cvZaHa+L7&#10;UvZVCDwN66VrV7xHaj+xNmSHZ/M5G3hqwwr122Tevc1xt3qQfM4GnqSZbsVt+yV4TvtdV+CpWxxp&#10;bdflNydFNJK21yHlAk9FtOdHHljywS/xnM3iOfDkByujpIAljrbWAyUfPOe9TwaepCl/Yzgqsjec&#10;yx4gAz5pFM+Bp3pW+GJfgV/qH4RZ/YPz/wkAAAD//wMAUEsBAi0AFAAGAAgAAAAhAKbmUfsMAQAA&#10;FQIAABMAAAAAAAAAAAAAAAAAAAAAAFtDb250ZW50X1R5cGVzXS54bWxQSwECLQAUAAYACAAAACEA&#10;OP0h/9YAAACUAQAACwAAAAAAAAAAAAAAAAA9AQAAX3JlbHMvLnJlbHNQSwECLQAUAAYACAAAACEA&#10;UbiFpDgIAAC3KgAADgAAAAAAAAAAAAAAAAA8AgAAZHJzL2Uyb0RvYy54bWxQSwECLQAUAAYACAAA&#10;ACEAjiIJQroAAAAhAQAAGQAAAAAAAAAAAAAAAACgCgAAZHJzL19yZWxzL2Uyb0RvYy54bWwucmVs&#10;c1BLAQItABQABgAIAAAAIQAA8ef13AAAAAUBAAAPAAAAAAAAAAAAAAAAAJELAABkcnMvZG93bnJl&#10;di54bWxQSwECLQAUAAYACAAAACEAFpFIuLoSAADoeQEAFAAAAAAAAAAAAAAAAACaDAAAZHJzL21l&#10;ZGlhL2ltYWdlMS5lbWZQSwUGAAAAAAYABgB8AQAAhh8AAAAA&#10;">
                      <o:lock v:ext="edit" aspectratio="t"/>
                      <v:group id="Группа 156663145" o:spid="_x0000_s1027" style="position:absolute;width:14417;height:15430" coordsize="1441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dc9xwAAAOIAAAAPAAAAZHJzL2Rvd25yZXYueG1sRE/LasJA&#10;FN0X/IfhCt3VSaoJEh1FpC0upOADxN0lc02CmTshM03i33cKBZeH816uB1OLjlpXWVYQTyIQxLnV&#10;FRcKzqfPtzkI55E11pZJwYMcrFejlyVm2vZ8oO7oCxFC2GWooPS+yaR0eUkG3cQ2xIG72dagD7At&#10;pG6xD+Gmlu9RlEqDFYeGEhvalpTfjz9GwVeP/WYaf3T7+237uJ6S78s+JqVex8NmAcLT4J/if/dO&#10;h/lJmqbTeJbA36WAQa5+AQAA//8DAFBLAQItABQABgAIAAAAIQDb4fbL7gAAAIUBAAATAAAAAAAA&#10;AAAAAAAAAAAAAABbQ29udGVudF9UeXBlc10ueG1sUEsBAi0AFAAGAAgAAAAhAFr0LFu/AAAAFQEA&#10;AAsAAAAAAAAAAAAAAAAAHwEAAF9yZWxzLy5yZWxzUEsBAi0AFAAGAAgAAAAhABPZ1z3HAAAA4gAA&#10;AA8AAAAAAAAAAAAAAAAABwIAAGRycy9kb3ducmV2LnhtbFBLBQYAAAAAAwADALcAAAD7AgAAAAA=&#10;">
                        <v:group id="Группа 156663147" o:spid="_x0000_s1028" style="position:absolute;width:14209;height:15430" coordsize="1420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RxwAAAOIAAAAPAAAAZHJzL2Rvd25yZXYueG1sRE9Na8JA&#10;EL0L/odlhN50E61pia4iYosHKVQLxduQHZNgdjZkt0n8911B8Ph438t1byrRUuNKywriSQSCOLO6&#10;5FzBz+lj/A7CeWSNlWVScCMH69VwsMRU246/qT36XIQQdikqKLyvUyldVpBBN7E1ceAutjHoA2xy&#10;qRvsQrip5DSKEmmw5NBQYE3bgrLr8c8o+Oyw28ziXXu4Xra382n+9XuISamXUb9ZgPDU+6f44d7r&#10;MH+eJMksfn2D+6WAQa7+AQAA//8DAFBLAQItABQABgAIAAAAIQDb4fbL7gAAAIUBAAATAAAAAAAA&#10;AAAAAAAAAAAAAABbQ29udGVudF9UeXBlc10ueG1sUEsBAi0AFAAGAAgAAAAhAFr0LFu/AAAAFQEA&#10;AAsAAAAAAAAAAAAAAAAAHwEAAF9yZWxzLy5yZWxzUEsBAi0AFAAGAAgAAAAhAIxH7NHHAAAA4gAA&#10;AA8AAAAAAAAAAAAAAAAABwIAAGRycy9kb3ducmV2LnhtbFBLBQYAAAAAAwADALcAAAD7AgAAAAA=&#10;">
                          <v:shape id="Рисунок 156663148" o:spid="_x0000_s1029" type="#_x0000_t75" style="position:absolute;left:208;width:14001;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GXZygAAAOIAAAAPAAAAZHJzL2Rvd25yZXYueG1sRI/dasJA&#10;EIXvhb7DMkJvRDf+NEh0FS1YBPWi6gMM2TEJZmdDdtX07TsXhcLcfMw5Z84s152r1ZPaUHk2MB4l&#10;oIhzbysuDFwvu+EcVIjIFmvPZOCHAqxXb70lZta/+Jue51goCeGQoYEyxibTOuQlOQwj3xDL7uZb&#10;h1GwLbRt8SXhrtaTJEm1w4rlQokNfZaU388PZ2AyOLjjabqX+Zodt37z2G1pYMx7v9ssQEXq4r/4&#10;z723Uv8jTdPpeCad5SVh0KtfAAAA//8DAFBLAQItABQABgAIAAAAIQDb4fbL7gAAAIUBAAATAAAA&#10;AAAAAAAAAAAAAAAAAABbQ29udGVudF9UeXBlc10ueG1sUEsBAi0AFAAGAAgAAAAhAFr0LFu/AAAA&#10;FQEAAAsAAAAAAAAAAAAAAAAAHwEAAF9yZWxzLy5yZWxzUEsBAi0AFAAGAAgAAAAhAFWIZdnKAAAA&#10;4gAAAA8AAAAAAAAAAAAAAAAABwIAAGRycy9kb3ducmV2LnhtbFBLBQYAAAAAAwADALcAAAD+AgAA&#10;AAA=&#10;">
                            <v:imagedata r:id="rId103" o:title=""/>
                            <v:path arrowok="t"/>
                          </v:shape>
                          <v:rect id="Прямоугольник 156663149" o:spid="_x0000_s1030" style="position:absolute;left:6816;top:9029;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Z7xwAAAOIAAAAPAAAAZHJzL2Rvd25yZXYueG1sRE/PS8Mw&#10;FL4L+x/CG3gRl85o0bpsTEHYxYNziMdH82zCmpfSZG3nX28EwePH93u1mXwrBuqjC6xhuShAENfB&#10;OG40HN5fru9BxIRssA1MGs4UYbOeXaywMmHkNxr2qRE5hGOFGmxKXSVlrC15jIvQEWfuK/QeU4Z9&#10;I02PYw73rbwpilJ6dJwbLHb0bKk+7k9ew+tZqd1wpY7jwanGfcvPpw8btL6cT9tHEImm9C/+c+9M&#10;nn9XlqVa3j7A76WMQa5/AAAA//8DAFBLAQItABQABgAIAAAAIQDb4fbL7gAAAIUBAAATAAAAAAAA&#10;AAAAAAAAAAAAAABbQ29udGVudF9UeXBlc10ueG1sUEsBAi0AFAAGAAgAAAAhAFr0LFu/AAAAFQEA&#10;AAsAAAAAAAAAAAAAAAAAHwEAAF9yZWxzLy5yZWxzUEsBAi0AFAAGAAgAAAAhAI7q1nvHAAAA4gAA&#10;AA8AAAAAAAAAAAAAAAAABwIAAGRycy9kb3ducmV2LnhtbFBLBQYAAAAAAwADALcAAAD7AgAAAAA=&#10;" fillcolor="white [3212]" stroked="f" strokeweight="1pt"/>
                          <v:rect id="Прямоугольник 156663150" o:spid="_x0000_s1031" style="position:absolute;top:10101;width:1153;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k7xwAAAOIAAAAPAAAAZHJzL2Rvd25yZXYueG1sRE/PS8Mw&#10;FL4L+x/CE7zIls6wIt2yMQeDXTw4h3gMzbMJa15KE9vOv953EDx+fL83uym0YsA++UgalosCBFId&#10;radGw+X9OH8GkbIha9pIqOGGCXbb2d3GVDaO9IbDOTeCQyhVRoPLuaukTLXDYNIidkjMfcU+mMyw&#10;b6TtzcjhoZVPRVHKYDxxgzMdHhzW1/N30PB6U+o0PKrrePGq8T/y8+XDRa0f7qf9GkTGKf+L/9wn&#10;y/NXZVmq5YpP8CXGILe/AAAA//8DAFBLAQItABQABgAIAAAAIQDb4fbL7gAAAIUBAAATAAAAAAAA&#10;AAAAAAAAAAAAAABbQ29udGVudF9UeXBlc10ueG1sUEsBAi0AFAAGAAgAAAAhAFr0LFu/AAAAFQEA&#10;AAsAAAAAAAAAAAAAAAAAHwEAAF9yZWxzLy5yZWxzUEsBAi0AFAAGAAgAAAAhAJoJ6TvHAAAA4gAA&#10;AA8AAAAAAAAAAAAAAAAABwIAAGRycy9kb3ducmV2LnhtbFBLBQYAAAAAAwADALcAAAD7AgAAAAA=&#10;" fillcolor="white [3212]" stroked="f" strokeweight="1pt"/>
                          <v:rect id="Прямоугольник 156663151" o:spid="_x0000_s1032" style="position:absolute;left:12794;top:11025;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UygxgAAAOIAAAAPAAAAZHJzL2Rvd25yZXYueG1sRE/PS8Mw&#10;FL4L/g/hCV5kS2tYGXXZUEHYxYPbEI+P5tmENS+liW3nX28EwePH93uzm30nRhqiC6yhXBYgiJtg&#10;HLcaTseXxRpETMgGu8Ck4UIRdtvrqw3WJkz8RuMhtSKHcKxRg02pr6WMjSWPcRl64sx9hsFjynBo&#10;pRlwyuG+k/dFUUmPjnODxZ6eLTXnw5fX8HpRaj/eqfN0cqp13/Lj6d0GrW9v5scHEInm9C/+c+9N&#10;nr+qqkqVqxJ+L2UMcvsDAAD//wMAUEsBAi0AFAAGAAgAAAAhANvh9svuAAAAhQEAABMAAAAAAAAA&#10;AAAAAAAAAAAAAFtDb250ZW50X1R5cGVzXS54bWxQSwECLQAUAAYACAAAACEAWvQsW78AAAAVAQAA&#10;CwAAAAAAAAAAAAAAAAAfAQAAX3JlbHMvLnJlbHNQSwECLQAUAAYACAAAACEA9UVMoMYAAADiAAAA&#10;DwAAAAAAAAAAAAAAAAAHAgAAZHJzL2Rvd25yZXYueG1sUEsFBgAAAAADAAMAtwAAAPoCAAAAAA==&#10;" fillcolor="white [3212]" stroked="f" strokeweight="1pt"/>
                        </v:group>
                        <v:shape id="Прямая со стрелкой 156663152" o:spid="_x0000_s1033" type="#_x0000_t32" style="position:absolute;left:6627;top:6122;width:7790;height:35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DB2xwAAAOIAAAAPAAAAZHJzL2Rvd25yZXYueG1sRE/LasJA&#10;FN0L/sNwC93pRIuhpo4itoXQhc/g+pK5TVIzd9LMqOnfO4LQ5eG8Z4vO1OJCrassKxgNIxDEudUV&#10;Fwqyw+fgFYTzyBpry6Tgjxws5v3eDBNtr7yjy94XIoSwS1BB6X2TSOnykgy6oW2IA/dtW4M+wLaQ&#10;usVrCDe1HEdRLA1WHBpKbGhVUn7an03oPWbvH5ssqn6mv912ff7apulpqdTzU7d8A+Gp8//ihzvV&#10;Yf4kjuOX0WQM90sBg5zfAAAA//8DAFBLAQItABQABgAIAAAAIQDb4fbL7gAAAIUBAAATAAAAAAAA&#10;AAAAAAAAAAAAAABbQ29udGVudF9UeXBlc10ueG1sUEsBAi0AFAAGAAgAAAAhAFr0LFu/AAAAFQEA&#10;AAsAAAAAAAAAAAAAAAAAHwEAAF9yZWxzLy5yZWxzUEsBAi0AFAAGAAgAAAAhAKQUMHbHAAAA4gAA&#10;AA8AAAAAAAAAAAAAAAAABwIAAGRycy9kb3ducmV2LnhtbFBLBQYAAAAAAwADALcAAAD7AgAAAAA=&#10;" strokecolor="#5b9bd5 [3204]" strokeweight="3pt">
                          <v:stroke endarrow="block" joinstyle="miter"/>
                          <o:lock v:ext="edit" shapetype="f"/>
                        </v:shape>
                        <v:shape id="Прямая со стрелкой 156663153" o:spid="_x0000_s1034" type="#_x0000_t32" style="position:absolute;left:6816;top:9565;width:7132;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Gc/xQAAAOIAAAAPAAAAZHJzL2Rvd25yZXYueG1sRE9ba8Iw&#10;FH4X9h/CGexNU3UN0hlFRGHszQuDvZ01Z21ZcxKazNZ/vwiCjx/ffbkebCsu1IXGsYbpJANBXDrT&#10;cKXhfNqPFyBCRDbYOiYNVwqwXj2NllgY1/OBLsdYiRTCoUANdYy+kDKUNVkME+eJE/fjOosxwa6S&#10;psM+hdtWzrJMSYsNp4YaPW1rKn+Pf1bD7rylSO76vfjq/V69fuSfzcZr/fI8bN5ARBriQ3x3v5s0&#10;P1dKzaf5HG6XEga5+gcAAP//AwBQSwECLQAUAAYACAAAACEA2+H2y+4AAACFAQAAEwAAAAAAAAAA&#10;AAAAAAAAAAAAW0NvbnRlbnRfVHlwZXNdLnhtbFBLAQItABQABgAIAAAAIQBa9CxbvwAAABUBAAAL&#10;AAAAAAAAAAAAAAAAAB8BAABfcmVscy8ucmVsc1BLAQItABQABgAIAAAAIQA99Gc/xQAAAOIAAAAP&#10;AAAAAAAAAAAAAAAAAAcCAABkcnMvZG93bnJldi54bWxQSwUGAAAAAAMAAwC3AAAA+QIAAAAA&#10;" strokecolor="#ed7d31 [3205]" strokeweight="2.25pt">
                          <v:stroke endarrow="block" joinstyle="miter"/>
                          <o:lock v:ext="edit" shapetype="f"/>
                        </v:shape>
                        <v:shape id="Прямая со стрелкой 156663154" o:spid="_x0000_s1035" type="#_x0000_t32" style="position:absolute;top:9565;width:6816;height:1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HCpyAAAAOIAAAAPAAAAZHJzL2Rvd25yZXYueG1sRE9Na8JA&#10;EL0X/A/LCL3pRqupja4StAXpRatFPA7ZMQlmZ2N2q/HfdwtCj4/3PVu0phJXalxpWcGgH4Egzqwu&#10;OVfwvf/oTUA4j6yxskwK7uRgMe88zTDR9sZfdN35XIQQdgkqKLyvEyldVpBB17c1ceBOtjHoA2xy&#10;qRu8hXBTyWEUxdJgyaGhwJqWBWXn3Y9RsNrUx8um5XS0PrwPV4fP7eubTJV67rbpFISn1v+LH+61&#10;DvPHcRy/DMYj+LsUMMj5LwAAAP//AwBQSwECLQAUAAYACAAAACEA2+H2y+4AAACFAQAAEwAAAAAA&#10;AAAAAAAAAAAAAAAAW0NvbnRlbnRfVHlwZXNdLnhtbFBLAQItABQABgAIAAAAIQBa9CxbvwAAABUB&#10;AAALAAAAAAAAAAAAAAAAAB8BAABfcmVscy8ucmVsc1BLAQItABQABgAIAAAAIQA8WHCpyAAAAOIA&#10;AAAPAAAAAAAAAAAAAAAAAAcCAABkcnMvZG93bnJldi54bWxQSwUGAAAAAAMAAwC3AAAA/AIAAAAA&#10;" strokecolor="#9cc2e5 [1940]" strokeweight="2.25pt">
                          <v:stroke endarrow="block" joinstyle="miter"/>
                          <o:lock v:ext="edit" shapetype="f"/>
                        </v:shape>
                      </v:group>
                      <v:rect id="Прямоугольник 156663155" o:spid="_x0000_s1036" style="position:absolute;left:11076;top:11581;width:1814;height:1493;rotation:11946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j1wxwAAAOIAAAAPAAAAZHJzL2Rvd25yZXYueG1sRE/Pa8Iw&#10;FL4P9j+EN/AyZqrSTjqjDFEQvGzqQW+P5q0pa15KE9v63xthsOPH93uxGmwtOmp95VjBZJyAIC6c&#10;rrhUcDpu3+YgfEDWWDsmBTfysFo+Py0w167nb+oOoRQxhH2OCkwITS6lLwxZ9GPXEEfux7UWQ4Rt&#10;KXWLfQy3tZwmSSYtVhwbDDa0NlT8Hq5WQbp93V3MedN9nU/vRxy66X7dW6VGL8PnB4hAQ/gX/7l3&#10;Os5PsyybTdIUHpciBrm8AwAA//8DAFBLAQItABQABgAIAAAAIQDb4fbL7gAAAIUBAAATAAAAAAAA&#10;AAAAAAAAAAAAAABbQ29udGVudF9UeXBlc10ueG1sUEsBAi0AFAAGAAgAAAAhAFr0LFu/AAAAFQEA&#10;AAsAAAAAAAAAAAAAAAAAHwEAAF9yZWxzLy5yZWxzUEsBAi0AFAAGAAgAAAAhAP3aPXDHAAAA4gAA&#10;AA8AAAAAAAAAAAAAAAAABwIAAGRycy9kb3ducmV2LnhtbFBLBQYAAAAAAwADALcAAAD7AgAAAAA=&#10;" fillcolor="white [3212]" stroked="f" strokeweight="1pt"/>
                      <v:rect id="Прямоугольник 156663156" o:spid="_x0000_s1037" style="position:absolute;left:11528;top:9784;width:1529;height:1493;rotation:13867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GdsyAAAAOIAAAAPAAAAZHJzL2Rvd25yZXYueG1sRI/RasJA&#10;EEXfC/7DMkLf6kZLg0RXUUGwFgpGP2DMjkkwOxt2tzH5e7dQ6MvA4d65c2e57k0jOnK+tqxgOklA&#10;EBdW11wquJz3b3MQPiBrbCyTgoE8rFejlyVm2j74RF0eShFD2GeooAqhzaT0RUUG/cS2xFG7WWcw&#10;RHSl1A4fMdw0cpYkqTRYc7xQYUu7iop7/mMUbK6340DukG/td+hmw2dffumtUq/jfrMAEagP/+a/&#10;7YOO9T/SNH2PE35figxy9QQAAP//AwBQSwECLQAUAAYACAAAACEA2+H2y+4AAACFAQAAEwAAAAAA&#10;AAAAAAAAAAAAAAAAW0NvbnRlbnRfVHlwZXNdLnhtbFBLAQItABQABgAIAAAAIQBa9CxbvwAAABUB&#10;AAALAAAAAAAAAAAAAAAAAB8BAABfcmVscy8ucmVsc1BLAQItABQABgAIAAAAIQDtuGdsyAAAAOIA&#10;AAAPAAAAAAAAAAAAAAAAAAcCAABkcnMvZG93bnJldi54bWxQSwUGAAAAAAMAAwC3AAAA/AIAAAAA&#10;" fillcolor="white [3212]" stroked="f" strokeweight="1pt"/>
                      <w10:anchorlock/>
                    </v:group>
                  </w:pict>
                </mc:Fallback>
              </mc:AlternateContent>
            </w:r>
          </w:p>
        </w:tc>
        <w:tc>
          <w:tcPr>
            <w:tcW w:w="4815" w:type="dxa"/>
          </w:tcPr>
          <w:p w14:paraId="6D3A3999" w14:textId="2A6B392F" w:rsidR="000C353C" w:rsidRDefault="000C353C" w:rsidP="000C353C">
            <w:pPr>
              <w:spacing w:line="300" w:lineRule="auto"/>
              <w:jc w:val="center"/>
              <w:rPr>
                <w:rFonts w:ascii="Times New Roman" w:hAnsi="Times New Roman"/>
                <w:sz w:val="24"/>
                <w:szCs w:val="24"/>
              </w:rPr>
            </w:pPr>
            <w:r w:rsidRPr="00B84CC0">
              <w:rPr>
                <w:noProof/>
              </w:rPr>
              <mc:AlternateContent>
                <mc:Choice Requires="wpg">
                  <w:drawing>
                    <wp:inline distT="0" distB="0" distL="0" distR="0" wp14:anchorId="6E7D9291" wp14:editId="35594250">
                      <wp:extent cx="1008000" cy="1080000"/>
                      <wp:effectExtent l="19050" t="0" r="20955" b="6350"/>
                      <wp:docPr id="32" name="Группа 5">
                        <a:extLst xmlns:a="http://schemas.openxmlformats.org/drawingml/2006/main">
                          <a:ext uri="{FF2B5EF4-FFF2-40B4-BE49-F238E27FC236}">
                            <a16:creationId xmlns:a16="http://schemas.microsoft.com/office/drawing/2014/main" id="{BE49AA02-5F7E-164F-A693-D3DC4E5A909F}"/>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08000" cy="1080000"/>
                                <a:chOff x="0" y="0"/>
                                <a:chExt cx="1441783" cy="1543050"/>
                              </a:xfrm>
                            </wpg:grpSpPr>
                            <wpg:grpSp>
                              <wpg:cNvPr id="35" name="Группа 35">
                                <a:extLst>
                                  <a:ext uri="{FF2B5EF4-FFF2-40B4-BE49-F238E27FC236}">
                                    <a16:creationId xmlns:a16="http://schemas.microsoft.com/office/drawing/2014/main" id="{0D78B308-315F-5A91-AAB1-671E4B5C8C0E}"/>
                                  </a:ext>
                                </a:extLst>
                              </wpg:cNvPr>
                              <wpg:cNvGrpSpPr/>
                              <wpg:grpSpPr>
                                <a:xfrm>
                                  <a:off x="0" y="0"/>
                                  <a:ext cx="1441783" cy="1543050"/>
                                  <a:chOff x="0" y="0"/>
                                  <a:chExt cx="1441783" cy="1543050"/>
                                </a:xfrm>
                              </wpg:grpSpPr>
                              <wpg:grpSp>
                                <wpg:cNvPr id="37" name="Группа 37">
                                  <a:extLst>
                                    <a:ext uri="{FF2B5EF4-FFF2-40B4-BE49-F238E27FC236}">
                                      <a16:creationId xmlns:a16="http://schemas.microsoft.com/office/drawing/2014/main" id="{41D79C4B-6CD5-D7B2-EAEB-AB96707D86C2}"/>
                                    </a:ext>
                                  </a:extLst>
                                </wpg:cNvPr>
                                <wpg:cNvGrpSpPr/>
                                <wpg:grpSpPr>
                                  <a:xfrm>
                                    <a:off x="0" y="0"/>
                                    <a:ext cx="1420979" cy="1543050"/>
                                    <a:chOff x="0" y="0"/>
                                    <a:chExt cx="1420979" cy="1543050"/>
                                  </a:xfrm>
                                </wpg:grpSpPr>
                                <pic:pic xmlns:pic="http://schemas.openxmlformats.org/drawingml/2006/picture">
                                  <pic:nvPicPr>
                                    <pic:cNvPr id="41" name="Рисунок 41">
                                      <a:extLst>
                                        <a:ext uri="{FF2B5EF4-FFF2-40B4-BE49-F238E27FC236}">
                                          <a16:creationId xmlns:a16="http://schemas.microsoft.com/office/drawing/2014/main" id="{06C4011E-A8A2-4641-B7D6-FF697638E4B1}"/>
                                        </a:ext>
                                      </a:extLst>
                                    </pic:cNvPr>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20804" y="0"/>
                                      <a:ext cx="1400175" cy="1543050"/>
                                    </a:xfrm>
                                    <a:prstGeom prst="rect">
                                      <a:avLst/>
                                    </a:prstGeom>
                                    <a:noFill/>
                                    <a:ln>
                                      <a:noFill/>
                                    </a:ln>
                                  </pic:spPr>
                                </pic:pic>
                                <wps:wsp>
                                  <wps:cNvPr id="42" name="Прямоугольник 42">
                                    <a:extLst>
                                      <a:ext uri="{FF2B5EF4-FFF2-40B4-BE49-F238E27FC236}">
                                        <a16:creationId xmlns:a16="http://schemas.microsoft.com/office/drawing/2014/main" id="{6C731E21-E74F-117C-FF22-B3698B11E334}"/>
                                      </a:ext>
                                    </a:extLst>
                                  </wps:cNvPr>
                                  <wps:cNvSpPr/>
                                  <wps:spPr>
                                    <a:xfrm>
                                      <a:off x="681640" y="902990"/>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3" name="Прямоугольник 43">
                                    <a:extLst>
                                      <a:ext uri="{FF2B5EF4-FFF2-40B4-BE49-F238E27FC236}">
                                        <a16:creationId xmlns:a16="http://schemas.microsoft.com/office/drawing/2014/main" id="{1140A75E-3307-CCEB-3FF9-BD01E3F01EB4}"/>
                                      </a:ext>
                                    </a:extLst>
                                  </wps:cNvPr>
                                  <wps:cNvSpPr/>
                                  <wps:spPr>
                                    <a:xfrm>
                                      <a:off x="0" y="101017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5" name="Прямоугольник 45">
                                    <a:extLst>
                                      <a:ext uri="{FF2B5EF4-FFF2-40B4-BE49-F238E27FC236}">
                                        <a16:creationId xmlns:a16="http://schemas.microsoft.com/office/drawing/2014/main" id="{171C50D3-56E8-D1AE-4AD1-D83189AA83D8}"/>
                                      </a:ext>
                                    </a:extLst>
                                  </wps:cNvPr>
                                  <wps:cNvSpPr/>
                                  <wps:spPr>
                                    <a:xfrm>
                                      <a:off x="1279491" y="110259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46" name="Прямая со стрелкой 46">
                                  <a:extLst>
                                    <a:ext uri="{FF2B5EF4-FFF2-40B4-BE49-F238E27FC236}">
                                      <a16:creationId xmlns:a16="http://schemas.microsoft.com/office/drawing/2014/main" id="{FE62F706-CB84-F60F-9E65-A63E0635D289}"/>
                                    </a:ext>
                                  </a:extLst>
                                </wps:cNvPr>
                                <wps:cNvCnPr>
                                  <a:cxnSpLocks/>
                                </wps:cNvCnPr>
                                <wps:spPr>
                                  <a:xfrm flipH="1">
                                    <a:off x="662746" y="612218"/>
                                    <a:ext cx="779037" cy="357762"/>
                                  </a:xfrm>
                                  <a:prstGeom prst="straightConnector1">
                                    <a:avLst/>
                                  </a:prstGeom>
                                  <a:ln w="38100">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2" name="Прямая со стрелкой 52">
                                  <a:extLst>
                                    <a:ext uri="{FF2B5EF4-FFF2-40B4-BE49-F238E27FC236}">
                                      <a16:creationId xmlns:a16="http://schemas.microsoft.com/office/drawing/2014/main" id="{FDAE1097-5BB4-F936-7AA5-C4915C8C1B00}"/>
                                    </a:ext>
                                  </a:extLst>
                                </wps:cNvPr>
                                <wps:cNvCnPr>
                                  <a:cxnSpLocks/>
                                </wps:cNvCnPr>
                                <wps:spPr>
                                  <a:xfrm>
                                    <a:off x="681640" y="956582"/>
                                    <a:ext cx="713250" cy="247858"/>
                                  </a:xfrm>
                                  <a:prstGeom prst="straightConnector1">
                                    <a:avLst/>
                                  </a:prstGeom>
                                  <a:ln w="28575">
                                    <a:solidFill>
                                      <a:schemeClr val="accent2"/>
                                    </a:solidFill>
                                    <a:headEnd type="triangle"/>
                                    <a:tailEnd type="none" w="med" len="med"/>
                                  </a:ln>
                                </wps:spPr>
                                <wps:style>
                                  <a:lnRef idx="1">
                                    <a:schemeClr val="accent1"/>
                                  </a:lnRef>
                                  <a:fillRef idx="0">
                                    <a:schemeClr val="accent1"/>
                                  </a:fillRef>
                                  <a:effectRef idx="0">
                                    <a:schemeClr val="accent1"/>
                                  </a:effectRef>
                                  <a:fontRef idx="minor">
                                    <a:schemeClr val="tx1"/>
                                  </a:fontRef>
                                </wps:style>
                                <wps:bodyPr/>
                              </wps:wsp>
                              <wps:wsp>
                                <wps:cNvPr id="54" name="Прямая со стрелкой 54">
                                  <a:extLst>
                                    <a:ext uri="{FF2B5EF4-FFF2-40B4-BE49-F238E27FC236}">
                                      <a16:creationId xmlns:a16="http://schemas.microsoft.com/office/drawing/2014/main" id="{8693E4CC-EABA-D7DC-6CDA-24F2D3BA5D0D}"/>
                                    </a:ext>
                                  </a:extLst>
                                </wps:cNvPr>
                                <wps:cNvCnPr>
                                  <a:cxnSpLocks/>
                                </wps:cNvCnPr>
                                <wps:spPr>
                                  <a:xfrm flipH="1">
                                    <a:off x="0" y="956582"/>
                                    <a:ext cx="681640" cy="107184"/>
                                  </a:xfrm>
                                  <a:prstGeom prst="straightConnector1">
                                    <a:avLst/>
                                  </a:prstGeom>
                                  <a:ln w="28575">
                                    <a:solidFill>
                                      <a:schemeClr val="accent1">
                                        <a:lumMod val="60000"/>
                                        <a:lumOff val="40000"/>
                                      </a:schemeClr>
                                    </a:solidFill>
                                    <a:headEnd type="triangle"/>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55" name="Прямоугольник 55">
                                <a:extLst>
                                  <a:ext uri="{FF2B5EF4-FFF2-40B4-BE49-F238E27FC236}">
                                    <a16:creationId xmlns:a16="http://schemas.microsoft.com/office/drawing/2014/main" id="{F4C0B858-84D3-2C8E-B970-F5A22E6BAE23}"/>
                                  </a:ext>
                                </a:extLst>
                              </wps:cNvPr>
                              <wps:cNvSpPr/>
                              <wps:spPr>
                                <a:xfrm rot="1093710">
                                  <a:off x="1107622" y="1158149"/>
                                  <a:ext cx="181379" cy="149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6" name="Прямоугольник 56">
                                <a:extLst>
                                  <a:ext uri="{FF2B5EF4-FFF2-40B4-BE49-F238E27FC236}">
                                    <a16:creationId xmlns:a16="http://schemas.microsoft.com/office/drawing/2014/main" id="{AC708A78-F24E-1EE0-F1F2-7A0D8C0486C0}"/>
                                  </a:ext>
                                </a:extLst>
                              </wps:cNvPr>
                              <wps:cNvSpPr/>
                              <wps:spPr>
                                <a:xfrm rot="1269612">
                                  <a:off x="1152842" y="978478"/>
                                  <a:ext cx="152940" cy="1492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3C6870BA" id="Группа 5" o:spid="_x0000_s1026" style="width:79.35pt;height:85.05pt;mso-position-horizontal-relative:char;mso-position-vertical-relative:line" coordsize="14417,154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2ruYmCAAAzikAAA4AAABkcnMvZTJvRG9jLnhtbOxa647jthX+X6Dv&#10;IPg/1yRFkZSxs4Gu2wBJu0jaB9DIsi1ElgRJc0MQIGn/FsiPPkD7CAGKAmnSbl/B80Y9JGXZM7Zn&#10;PdvdqYEMFuuhLqR4Lh/Pdw758pPrZWFdZk2bV+XZiLzAIysr02qal/Oz0R9+HyM5stouKadJUZXZ&#10;2egma0efvPr1r15e1ZOMVouqmGaNBYOU7eSqPhstuq6ejMdtusiWSfuiqrMSHs6qZpl0cNnMx9Mm&#10;uYLRl8WYYszHV1UzrZsqzdoW7obm4eiVHn82y9Lud7NZm3VWcTaCuXX6t9G/5+p3/OplMpk3Sb3I&#10;034ayXvMYpnkJXx0GCpMusS6aPKdoZZ52lRtNetepNVyXM1meZppGUAagu9J87qpLmoty3xyNa8H&#10;NYFq7+npvYdNf3v5prHy6dnIpiOrTJZgo9Vfbr+9/dPqP/DvB8vRYmXX3WdtpwSElhHs6zimvhPF&#10;DMXQQgz7DPkRc1FMbRlREQfU5t+o3oRP0iZLOnCRT6drJRN+nBC9uZV62FirWc/2a/Upz8MUObGI&#10;EOEsRh53bRTaYcAix3OxG3+jzDvWc17/1VKMr+r5REuu/EQ3Xzf1l/WbxpgQmp9V6VetVVbBIinn&#10;mdfW4Eng33rA+13U9XzT/3rWLNU4YFzrWnvazeBpSnsp3CQYS4zBIVN4RnS798V0AQ670y9dROue&#10;jBEh7b6nw2zs6J4gpvmwFm6YzjC3QdK1uZ295rZP1d44FNK3sUQ2cWIE9iXI83yCuCAR851ABjh6&#10;vL3BPwYNGesfZb0DNkgmT2Y9sd964kTRykgo3ID5iAehg0LhUxR5kY883+UCi1DygD6d9Sh2hbuD&#10;oGOst7/nAezVeTqB//2KB62dFe/d4Q16dRdNNuoHWR41xjJpvrqoEUSYGlbd87zIuxsdLcE71KTK&#10;yzd5qtxdXWwiACODU/1t9ePtdxAD/r16u/rJggf90n9iQQDzgGFCIuRJD0IQZwT5IuQQkbgrOIQh&#10;5pODbjUIv9GD0UqirPZQAFj3NK+P1eUdlZ4XeR3nRaGUptq98YB23Avbe+xvKEFYpRfLrOwMx2my&#10;QkfPdpHX7chqJtnyPIOQ3Xw6PWwZKj2MXeqjwMEBhGeIkp7LBBI4EgwzSQISmPDMJhdtBvImRVjn&#10;Q3xmO7PdSzK24jPu4/NlosnWgdhrVKJU0zbpFxBWNQVruybr0oW6PQPN9fcBWMMDreaNZpXSW4jY&#10;1vnV59UUWEty0VXaTe+t4BSiKxtZe2Iww5gICIM6Bu+JpOAHTdu9zqqlpRqgb5it/kRyCUAw8q1f&#10;UTMvK2V1LU9R3rkBgqg7WgY1674JQqgABNS3XTsJXB2neEV895HGLxdJncEs1bBb2N6wu78Cu/t+&#10;9a/VW8D33wHfP9/+GXD+o8I51dKdHtnjgbBJRAkC140RISIAiFOKfJu70ocFwLbZQZwPihh0opge&#10;WEk9MMZYc6eBtHEJjBLoGXiNi6nr9uRsoG/Esd11BMGCSNYzzbXvrb3iSMdpqyKfrlcMnftkQdFY&#10;Gkjnc8M6AQrbbx1wsI1MutXdFJlyxKL8IpsBcQbqaWx87yNJmsJqYxaTdpFMM/Nt4iiSahx96KGp&#10;tB5wg9Z+7H4AlbxtBFiPbYYx6J6prpnOz4aJYe18w2fMDO52HnroL1dlN3Re5mXV7BugAKn6L5v3&#10;YfpbqlHN82p6AwtJ0xVBZdLEpEwXFSzXadfozuotgOhTYRXYfZ+JPYBV+0SxSgjDnnAiZNtYoCAA&#10;lmfHsYv8EANOY/jxPyxWDUwJpM9EaByaJFWnWc84VcB/xunHiambFPoBnJ5qQk0EAWYY2sjhkUQh&#10;8SLEvJCgUNpEQmlF2qH8oDGVUOEyF3IMVfIgmDruM1onQ7j7JUfVTcnqqSIs34mwP9x+b91+t3oL&#10;P7d/vP129Y/Vz6ufgB3/02L8RCNtHHEaC8xR4EuownIcIzfiDtRB7Qhz2wmpdB+B4KA0FbD0uuzr&#10;n4o3KeoDaYR5qIlTXyZVVNeaQXb7G1UXVSGmL3hyTgXoTMGcE0qJVBRqE5OFcLEN5SuVddmOEJz2&#10;/OwAd4YEMMnniy6oyhLyr6oxHzuQghWldQXjSiiw6jktsmQalVOru6khR+yaHMq5RWZm1CV5sXlW&#10;wv5EPxOdqm1k1a09TPoItrufJh/BdJ+aJnfXR9LktU88HR12dlPXw2CFl3tnO7FSVRx6EYG6I3J8&#10;2CiJXZsj4XkOCiAkquo18TH+uGDdhuhWeutwR2oIbkGU2BR2FTREKRPS0RAeqpw7dZH3gSiVDtRe&#10;1JzupLVDPNxO/9YrxJ03H4lstSwss+nIKjLYqFQtkxU+Y13lB/tT4v8D1qFSdy/1fQDr7ESxLmEj&#10;MmJBAHscvge7HWGg9j08RFlMQ9v3nBCHHxfrewNzX8/aA/h1ucvsRr67nvWxAW8ia3GxhNKuWQg4&#10;FKL6IhzcVlukujgGJdwDBarntUJV4f/n8tn78YInJ/TOMak4vHSi3IAF2IcoiySDfJwGMkK+KzCK&#10;HY/SiPteRO1HrBcHyttWU6kjDNi1BTEMtCfskIwDCweWpRNzRxLmGoI8lLslsYcNU+ZC5t4HzwOU&#10;/V37JHeweS/iP5e7VR3ecJNfRrnb2U3Gd7em4KXTxK4XCCw9IeHYE4NzSFEEsCVwHkp4OIQzKQxO&#10;NjyG1z+MXcpdSKm1JgbsOlTCvp3eqRISyPo96DrUVRtZOrI/Q3fYLzoid3/qFPzD7lTpEAyHBnVd&#10;sT/gqE4lbl9r3r85hvnqv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AA8ef13AAA&#10;AAUBAAAPAAAAZHJzL2Rvd25yZXYueG1sTI9Ba8JAEIXvhf6HZQRvdZOKVWI2ItL2JIWqUHobs2MS&#10;zM6G7JrEf9+1F70Mb3jDe9+kq8HUoqPWVZYVxJMIBHFudcWFgsP+42UBwnlkjbVlUnAlB6vs+SnF&#10;RNuev6nb+UKEEHYJKii9bxIpXV6SQTexDXHwTrY16MPaFlK32IdwU8vXKHqTBisODSU2tCkpP+8u&#10;RsFnj/16Gr932/Npc/3dz75+tjEpNR4N6yUIT4O/H8MNP6BDFpiO9sLaiVpBeMT/z5s3W8xBHIOY&#10;RzHILJWP9NkfAAAA//8DAFBLAwQUAAYACAAAACEAFpFIuLoSAADoeQEAFAAAAGRycy9tZWRpYS9p&#10;bWFnZTEuZW1m7J1/6FbVHccfZzEZNBVGIPSHIkR/NGRCMWiBBC6ErdwfGxKNDPvDxoj6w3B/zAQH&#10;zSTEcuUGrrKYTGmuaG5rmMKXttQxG2lLqHS4WprDCi11a3fP6/nufTvP9d773B/n3Hvu8z0Hrufe&#10;c8+Pz/l8Xt/PPfec+xyn9Xq97/cPhUf7J9t00Y8nZvZ6y2b3enMXf/Prvd603ns/mNab3k+fZuTh&#10;dO3ne72vXtbrzfxcr3dN4uaWL8zoLfrRZb1v9fOt7JdXSLal9M39k6f7x9L+cU3/WN0/Plg9WW5u&#10;78893eeezqf15vavPss3uPj/P1HJcO7cuYjj1KlTJUtWz37kyJFoxYoVjbTZV0vEEYJ7DWDXe+65&#10;Z8CT+9YmWxC7x48fb6TJwFMjah4whE2bsiu9aoPfwJN7ntqwK71qml/aDDyhBbcBntrwS257lV57&#10;4CldLzZS4WjdunU2qipVx+7duwfPulKFLGUOPFlSZEo1TdsVH7h69eoUSZpLCjw1p2vXLe3cubM1&#10;v6S+wdPs2bOjhx9+WEkh7pgG8Euw5EOAp4ULF0b79u3zQZwgQwUNbNmyxQv7MUd77bXXhvnMCjb0&#10;oQj2Y4zmS4DrefPmBZ58MUhJOXh39OG5whz8wYMHB9KH8XhJI3qQHfsxF+FLYOwtrgNPvliluBw+&#10;+SW4Nte2A0/F7dh2Tq3tmvZrUya4To7fAk9tWqR427Dkk1+C6bQ1pMBTcZu2lROWONLs14ZMzMEn&#10;/ZLkCDxJE37GcJRnv6alRp68d4HAU9MWKdce9tO7eLmS9nPzvB01Dx94sq93WzUWsZ+ttorUk/WM&#10;M8sGnkxt+HOOXxrlC5qSNu09LqvtwFOWZtpLL2M/11KW5Trw5Noi5erHftu2bStXyFFu1uPKjt0C&#10;T46MUaFaOCprvwrNFCrC/BI8lQ2Bp7Iac5Mf+/nyDRpc580J5Gkg8JSnnWbuYT9f5irhmvFb1RB4&#10;qqo5O+XwA3XsZ0eKyVp4n4SnOiHwVEd79cpiP8bfPgS4Zh6+rjyBp3asKfu10/pwq8xT1uVINY4L&#10;T/fee2905swZdWtkfPLkyWjmzJnR2rVro4sXL47MbzMD73C27FdXLri2uadC13k6dOhQNHfu3ME3&#10;y0uXLi2sXnSovt9yyy2Fy9XNaNt+deRBFri2ybZ0WkeuNsvu2rUr5oK+PPDAAyPFee2114bKPPvs&#10;syPL2Mjgwn5V5cJHutjDp+s8oU8YUj9mzZoV7d27N1fNy5Yti/MvWbIkN6+tm7KfTV9QVTb5pLrv&#10;cmntyw5p97qSxrhp0aJFMSM8/7LGUnv27Inz0feJiQnn3XRpv7LC4yNd+CXJMQ480Zdjx45F+Cb1&#10;Z/ny5eriUHzTTTfFee64446hey4ufBovwTU+yeXcqfTvQpdN15kcS23cuHFIhO3bt8cs0e+jR48O&#10;3bd9gf2wnUv7FZW5Ka7HiSd0y7yB+pQcS+m30NxftWpVUVNUyteU/YoK1xTX0n1RuXzPlzWW2rRp&#10;0xBnWeMrW/2DJ5/8kq1+japn3Hiiv8mx1O233x5deeWVMU8bNmyI1fLJxf9GZ859Gl/XPYEjX9bj&#10;6Atz38jUVBhHntDdE088EfOjPhJfffXVQ6p9491/R+ueOxtt2H0u+tm+j6MdB85H+/52YShPmYum&#10;7ZclG76xjb3FpOssubqcbo6l1M+nnnpqqEv4JliCKXH13gf2/NVQYw1esNbcpF9S16RnXY9TzBhp&#10;zpw5sZ+aMWNGpHHTK29ejLa9/MmAIfzSuLCEX2rzdwzjzNP+/ftjltTPRd/47oAdnmuv/n1yHZhn&#10;Hj5qHPxS23uLSc/j5JfUl1tvvfUSnuhvcl6K/DbH5Gq/yZh5yiK/j3Mt0zjyhL9Z88jwOvFtt90W&#10;s5Wcl3Kt4ybq551SezA10V5WG+PCEww9f+h8/Cz78le+GvOzcuXKwbip6Bpflq58TGcOvo1xd5Yu&#10;uszT8ff/E714+MJg7MPYmvd8nltbt26NWZo+fXp04sSJQfeT81JZa3xZuvIx3Re/JN10jScYgptH&#10;/9D/3aPBkPpDPH/+/JinNWvWmLcumZdKG0sNFfD0Qmu7Lr45qdPlLvDEexfv9zDEgU/KGj8/+OCD&#10;MUvMFVy4cOncpDkv1cWxFCz55pdgkLmKG2+8caD/Oky6KMs6CAwxN8S7PAyNep8/ffp0dMUVV8Q8&#10;bd68OVU05qC6OpaCJQ4f1gaTyuV3hL7tF23OM8IQz7ei4b777otZWrBgQW6x5FiqyHfCuRUaNz+9&#10;eD46c/Qv0T9fft5IrX8KRz7tLaYe8czVHKoPz7s6DKlPr7/+eswSfdqxY4duZcZa47PFEgy9s29n&#10;9OaOjYPDBU++7G9gKtWcQ22LJ+ammaNmncOcqzblLHN+//33xzwtXry4cFH8lI2ATzr96r7o7V2P&#10;xTxxDl+kw9rHJ09E58+cishbNjBekg8oW9ZVfvxlku8meUrOEWm9w0Z/+Q0dfubyyy9vdV4PZo7/&#10;ZuuAqX8d/uOAIViCKdg68eIzg/vE+C+TtYtnP0xlDbv5xhI2M/exlw1d8+SSIfXBtxj/c/LA7wcs&#10;pcnGffzU2X+8OfBbYg0O8Wkmazs2/zja88KvUjlLq7uJNPhmDjVtrsIFTzDEWFrPMsZHvK+FMFoD&#10;JmunDr8STfzi8QFfcGayhu+Dx6rPz9GSZOfg2Zu1VmiLp6y56mypwp08DaTtLSbWPjx2JIInPT/F&#10;mq2xWpZc+CV8Ut5cRR2eisxVZ8kW0rM1gM3K7i3G2IuxW9pYjedocqxWxa8Vmasoy1PaXPWoecZs&#10;zYU7SQ3Y3ltMPq3IWA0WszjTmCkpb/K6CE9V5qqT7YTr0RpgjMvYpKmQxhrvAnp+6r1g12Proz07&#10;nsxkzZQ3jycb84xmW+E8WwPMB+ADfAlijbHa/l8/nTpW4x1WcyLya0meAkPNWxS/1MZvUUb1NOs9&#10;LmusBnsmT7995d1o07Y/RU8+8tPoubUr4uOjU++Majrcr6gB5pd98kvqBjJVmUM1eaKuA798LHr8&#10;2wvi46Wf/FBNhNiyBvBLNveGsyVelX3s1XaSp/NnP4p+99C9MU/PfG9J9NcXnolID8GeBmAJH+Cb&#10;b2Kuoso+9tJMkifSYQeO8E3vHD44eO79fPnXAldSWs3Yp73FzK4wVwHndUIaT9T3/rE3InPcBFcv&#10;P/nQgLPgr6prXD4pbe2req31SyKPjbmKLJ6yJIQzccVYKzwHszR1abqv4yXG3bb4LsuTtITvMrky&#10;fZnyhPgzDeCXWPfKW/v6LHdzZzDOXIWtcVxVntRj/JO4YryF/wphWAO++iW+EbDFkXpclyfVY3LF&#10;3FXgSpqJBmNcH/2Si7kKWzxJe3DFuIr3w6nOFX7JxhhXurUVI5feC2zVqXps86R64Yr3wKnMlS97&#10;i8kmxJqrsDX+Nuvm3BVPageu3j7wUrRz1XcG/op5hxDa0YB8kiuW6JVrnqQ5uIIlcRXmsKSZZmKe&#10;cS73sVcvmuJJ7REHrkxtuD/HL+GTmngnaIMnaVBchTVCacR+3PRcRZs8SXtwxbtgWCOURuzFTc+h&#10;+sCTtAdXmhsN4ytppVosv1StdPVSPvGkXphchTVCaaVc3NZchY88SXNhjVCaKB7zfGvz22GfeZIW&#10;mWvQczCsEUor6THfCvCsayt0gSfpxuRqqq/lSCeK8UtVvvdWeVtxl3hSn+EqrBFKG5OxuQfT8J1m&#10;r7rIkzQUuIoG85RZe1NIT03GXeZJeoKrqbpGyPcLPuxjL1uMA0/qC1xpzp3x1Rt7nxvb75FZQ2lz&#10;3C2dmzFjOF/39zXlrHJucjWOc6O++SVs5OP+vlXYySsjrsZljVBruy6/OcnTZ9o9ZNG75Tg979L6&#10;qjS46voaISz56JfMd8upwpPJleZGu/QchCUOxii+BORpc39fX/SAHPgrceX7GiF2K7I3XNP6bWN/&#10;36b7WLa9LqwRpvmBsv20mR95eLdMG8NNteddll6Za5C/8mmNkPGSxrpZsjedjkxZc6iBp2FrmFy1&#10;vUaIH/CJJeQZ9d1w4GmYJ13BFeMq/X6i6d+n5vkAydh0XGQMF3jKt4q4avJ3hPgB5gZ9ChozjZIp&#10;8DRKQ5P34Yr1G/kr3g9dBDhKvoO7aKdMnWXGcIGnMpqd3GtNc+6Mr2wGxiZl97G32X5WXVlj77T8&#10;gac0rRRLs+mj8Es+zVWigSpjuMBTMXZc5mIuB9v5FKq+Wwae2rUi8wHYzqdgc39fn/o17rLgl9r8&#10;LUqafhnD2d7fN62dkGZXA7zD+eaXGMPV/UYvPO/sclKkNmzmYm+4Im1n5cEv2RjDBZ6yNOwmHZbw&#10;Sz75JsZw8GQjBJ5saLFYHdobzieWNIazJVPgqRgLdXPJJ9nyA3XloTzzlLY4kjyBJ2nCXezjeMmV&#10;TIEndxxRM3//zHv7NPftcgwXeHLHkysfUEdijeFcPXcDT3Wsk18WnnzyS02M4QJP+UxUuQtHNuZy&#10;qrSdVQaZxnV/36w+j0s6703Yz5eAX+L51oSvDP7JF6u7kQOum5yLDzy5saMvtTb9bhl48sXyduWQ&#10;X7Jb6+jaAk+jddTFHG2N4QJPXaQlW2aeb21+UxV4yrZNF+/wrUBb75awPK77iXWRhToyY8u2f0vM&#10;93jz5s0b/J9ldfriouz27duj+fPnZ1a9fv366Oabb47vk/fuu++Or6faibkHU9N9Z25LLPv6vCvL&#10;E3zRl6kWsGWZ38e50I/J8rjw9NZbbw14gkPfAn5Uek4yL7knJiYuEdsskyyHL6Ze1nW0vy955LeT&#10;+alc982GSDMP5CkamHdP/pZZdRWtw8yH7VRecdozR/cUmzJLn7qnZ1ha3cqjWHmRCXuQbqaRTho6&#10;VlC+prhDHvO5TbumjtT/JE/Incxn1nPXXXdFN9xwg7oVSV9KEG+6Jk7qItmG6jDtY5ZPntveT0zt&#10;m+2UldnUEfVwLSbydE3bZkB/tM1h6kMyKs2s3yzv4lzyJ2U121Iek6ciz+7rr78+uu666+Kq0FmS&#10;v6QuTNtktZGsJ27AOMEv8Q6Z9s2LbGBkL3wqW5kFzL+LKjJTxmTMrE/tIHPSRtIVZanDDOiIQ/KI&#10;LTOPi3P5wrz20nhK67Pk09runXfeGf/dyQ7JdtRnlZWOuM5qI6l/lTVjnrFZYzbbPFEfshKqyJz0&#10;H7KJ2R/aMHlSHvSJPtCjGWQzU5/mfVfnplxZbUg28iqgN9klGfOcY7yUzKOyZkweDgWz/6Qn9US+&#10;PJ7EMnMTWUHyZt3PS9ffheogNuUvKjP9Uh1medpO0zd5TZ7MdrJsqPrNcnl9s3FPsue1qTwmT+Q3&#10;fTSyHD58eKAjvZebfSY//aMuMyTZIA9pBJUx83OOLdI4457r/cSSMiV1k7yPTIQ8mc0+T+aeHFNR&#10;lwJ58q6Tzzx0rzTKNhnUttpEbtIUkjpTuqkH/MLChQujOXPm6PagDtPunJv1kjGpf7NO7nNtllF+&#10;k23yETRmmrzK/pc6OaoEtW+WpS7SFUbJjB7MvyvsbvaRepK6MtuQDGYd5t+l/JVkSqtfsrqK6Q8y&#10;66CdZJruIZ+C0oivuuoqJQ9iyps8qZ+mHpRm1iP/pMpoz7yfxhLjJflFlcuKVVfW/bx02VJ1EJt9&#10;VNk8mfX3adahcorTdC8+aC/ZpvRITNvmffOe6vc5LmNLV/3IGnuntSc7pt0Lae1qgGdMUb/gQtK8&#10;97is9gJPWZppN72KLW1KXJXlwJNNK9ipC1uyVt9WCPuJtaV5++3CUXJNzH4r2TUy5x32E8vWT5fu&#10;YMs29/cN+4l1iZZ8WbFl3rxzfun6d2GZMVvdEMZPdTVYvzxrqzZsWVUS3iHT1nar1Bd4qqI1e2Ww&#10;JePvtgIss45iS4bAU1uWjAbffLT5WxTmKW1xJC0GnqSJZmPe4WzbskwP8EsufoceeCpjBTt5Xdmy&#10;qHS0D8sueA48FbWCnXwubVlEwrCfWBEtdSOPbOnCLxTRgHySrXe5tDaDf0rTiv20JmyZJzV+Mewn&#10;lqeh7txre7wEy/ikJuZLg39yyyW2xI5N2DKtJ02zHHhKs4KdtKZtmSZ10ywHntKsYCcNntr2S3Z6&#10;UryWwFNxXRXNCUdtrschJ3PfyNF0CDzZ13hbtqQn+MM213ACT/Z5arNG1pfb8Evqc+BJmuh2jF9q&#10;87cL0l7gSZrodmzuwdRGT+CZb0sDT21o316bzFOW+X2cvZaHa+L7UvZVCDwN66VrV7xHaj+xNmSH&#10;Z/M5G3hqwwr122Tevc1xt3qQfM4GnqSZbsVt+yV4TvtdV+CpWxxpbdflNydFNJK21yHlAk9FtOdH&#10;HljywS/xnM3iOfDkByujpIAljrbWAyUfPOe9TwaepCl/Yzgqsjecyx4gAz5pFM+Bp3pW+GJfgV/q&#10;H4RZ/YPz/wkAAAD//wMAUEsBAi0AFAAGAAgAAAAhAKbmUfsMAQAAFQIAABMAAAAAAAAAAAAAAAAA&#10;AAAAAFtDb250ZW50X1R5cGVzXS54bWxQSwECLQAUAAYACAAAACEAOP0h/9YAAACUAQAACwAAAAAA&#10;AAAAAAAAAAA9AQAAX3JlbHMvLnJlbHNQSwECLQAUAAYACAAAACEA03au5iYIAADOKQAADgAAAAAA&#10;AAAAAAAAAAA8AgAAZHJzL2Uyb0RvYy54bWxQSwECLQAUAAYACAAAACEAjiIJQroAAAAhAQAAGQAA&#10;AAAAAAAAAAAAAACOCgAAZHJzL19yZWxzL2Uyb0RvYy54bWwucmVsc1BLAQItABQABgAIAAAAIQAA&#10;8ef13AAAAAUBAAAPAAAAAAAAAAAAAAAAAH8LAABkcnMvZG93bnJldi54bWxQSwECLQAUAAYACAAA&#10;ACEAFpFIuLoSAADoeQEAFAAAAAAAAAAAAAAAAACIDAAAZHJzL21lZGlhL2ltYWdlMS5lbWZQSwUG&#10;AAAAAAYABgB8AQAAdB8AAAAA&#10;">
                      <o:lock v:ext="edit" aspectratio="t"/>
                      <v:group id="Группа 35" o:spid="_x0000_s1027" style="position:absolute;width:14417;height:15430" coordsize="1441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Группа 37" o:spid="_x0000_s1028" style="position:absolute;width:14209;height:15430" coordsize="1420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Рисунок 41" o:spid="_x0000_s1029" type="#_x0000_t75" style="position:absolute;left:208;width:14001;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QJzvgAAANsAAAAPAAAAZHJzL2Rvd25yZXYueG1sRE/LCsIw&#10;ELwL/kNYwYto6gORahQVFEE9+PiApVnbYrMpTdT690YQhLkM82Jmi9oU4kmVyy0r6PciEMSJ1Tmn&#10;Cq6XTXcCwnlkjYVlUvAmB4t5szHDWNsXn+h59qkIJexiVJB5X8ZSuiQjg65nS+Kg3Wxl0AdapVJX&#10;+ArlppCDKBpLgzmHhQxLWmeU3M8Po2DQ2ZvDcbgL2I4OK7t8bFbUUardqpdTEJ5q/zf/0jutYNSH&#10;75fwA+T8AwAA//8DAFBLAQItABQABgAIAAAAIQDb4fbL7gAAAIUBAAATAAAAAAAAAAAAAAAAAAAA&#10;AABbQ29udGVudF9UeXBlc10ueG1sUEsBAi0AFAAGAAgAAAAhAFr0LFu/AAAAFQEAAAsAAAAAAAAA&#10;AAAAAAAAHwEAAF9yZWxzLy5yZWxzUEsBAi0AFAAGAAgAAAAhAD2ZAnO+AAAA2wAAAA8AAAAAAAAA&#10;AAAAAAAABwIAAGRycy9kb3ducmV2LnhtbFBLBQYAAAAAAwADALcAAADyAgAAAAA=&#10;">
                            <v:imagedata r:id="rId103" o:title=""/>
                            <v:path arrowok="t"/>
                          </v:shape>
                          <v:rect id="Прямоугольник 42" o:spid="_x0000_s1030" style="position:absolute;left:6816;top:9029;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TaTxQAAANsAAAAPAAAAZHJzL2Rvd25yZXYueG1sRI9PawIx&#10;FMTvBb9DeIKXUrO6RcrWKFoQvPTgH6THx+a5CW5elk26u/bTNwWhx2FmfsMs14OrRUdtsJ4VzKYZ&#10;COLSa8uVgvNp9/IGIkRkjbVnUnCnAOvV6GmJhfY9H6g7xkokCIcCFZgYm0LKUBpyGKa+IU7e1bcO&#10;Y5JtJXWLfYK7Ws6zbCEdWk4LBhv6MFTejt9Owec9z/fdc37rzzav7I/82l6MV2oyHjbvICIN8T/8&#10;aO+1gtc5/H1JP0CufgEAAP//AwBQSwECLQAUAAYACAAAACEA2+H2y+4AAACFAQAAEwAAAAAAAAAA&#10;AAAAAAAAAAAAW0NvbnRlbnRfVHlwZXNdLnhtbFBLAQItABQABgAIAAAAIQBa9CxbvwAAABUBAAAL&#10;AAAAAAAAAAAAAAAAAB8BAABfcmVscy8ucmVsc1BLAQItABQABgAIAAAAIQDN5TaTxQAAANsAAAAP&#10;AAAAAAAAAAAAAAAAAAcCAABkcnMvZG93bnJldi54bWxQSwUGAAAAAAMAAwC3AAAA+QIAAAAA&#10;" fillcolor="white [3212]" stroked="f" strokeweight="1pt"/>
                          <v:rect id="Прямоугольник 43" o:spid="_x0000_s1031" style="position:absolute;top:10101;width:1153;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MIxQAAANsAAAAPAAAAZHJzL2Rvd25yZXYueG1sRI/NasMw&#10;EITvhbyD2EAvJZFblRCcKKEtFHLpIT+UHhdrY4lYK2OpttOnrwqBHoeZ+YZZb0ffiJ666AJreJwX&#10;IIirYBzXGk7H99kSREzIBpvApOFKEbabyd0aSxMG3lN/SLXIEI4larAptaWUsbLkMc5DS5y9c+g8&#10;piy7WpoOhwz3jXwqioX06DgvWGzpzVJ1OXx7DR9XpXb9g7oMJ6dq9yO/Xj9t0Pp+Or6sQCQa03/4&#10;1t4ZDc8K/r7kHyA3vwAAAP//AwBQSwECLQAUAAYACAAAACEA2+H2y+4AAACFAQAAEwAAAAAAAAAA&#10;AAAAAAAAAAAAW0NvbnRlbnRfVHlwZXNdLnhtbFBLAQItABQABgAIAAAAIQBa9CxbvwAAABUBAAAL&#10;AAAAAAAAAAAAAAAAAB8BAABfcmVscy8ucmVsc1BLAQItABQABgAIAAAAIQCiqZMIxQAAANsAAAAP&#10;AAAAAAAAAAAAAAAAAAcCAABkcnMvZG93bnJldi54bWxQSwUGAAAAAAMAAwC3AAAA+QIAAAAA&#10;" fillcolor="white [3212]" stroked="f" strokeweight="1pt"/>
                          <v:rect id="Прямоугольник 45" o:spid="_x0000_s1032" style="position:absolute;left:12794;top:11025;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K7nxQAAANsAAAAPAAAAZHJzL2Rvd25yZXYueG1sRI9BawIx&#10;FITvBf9DeAUvpWbr1lK2RrGC4KWHqpQeH5vXTXDzsmzi7uqvbwTB4zAz3zDz5eBq0VEbrGcFL5MM&#10;BHHpteVKwWG/eX4HESKyxtozKThTgOVi9DDHQvuev6nbxUokCIcCFZgYm0LKUBpyGCa+IU7en28d&#10;xiTbSuoW+wR3tZxm2Zt0aDktGGxobag87k5Owdc5z7fdU37sDzav7EX+fv4Yr9T4cVh9gIg0xHv4&#10;1t5qBa8zuH5JP0Au/gEAAP//AwBQSwECLQAUAAYACAAAACEA2+H2y+4AAACFAQAAEwAAAAAAAAAA&#10;AAAAAAAAAAAAW0NvbnRlbnRfVHlwZXNdLnhtbFBLAQItABQABgAIAAAAIQBa9CxbvwAAABUBAAAL&#10;AAAAAAAAAAAAAAAAAB8BAABfcmVscy8ucmVsc1BLAQItABQABgAIAAAAIQBCDK7nxQAAANsAAAAP&#10;AAAAAAAAAAAAAAAAAAcCAABkcnMvZG93bnJldi54bWxQSwUGAAAAAAMAAwC3AAAA+QIAAAAA&#10;" fillcolor="white [3212]" stroked="f" strokeweight="1pt"/>
                        </v:group>
                        <v:shape id="Прямая со стрелкой 46" o:spid="_x0000_s1033" type="#_x0000_t32" style="position:absolute;left:6627;top:6122;width:7790;height:35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PGjxQAAANsAAAAPAAAAZHJzL2Rvd25yZXYueG1sRI9BawIx&#10;FITvhf6H8ArealYRW1ajiCKoB0Wr2N4eyXN3283Lsonu+u+bQsHjMDPfMONpa0txo9oXjhX0ugkI&#10;Yu1MwZmC48fy9R2ED8gGS8ek4E4eppPnpzGmxjW8p9shZCJC2KeoIA+hSqX0OieLvusq4uhdXG0x&#10;RFln0tTYRLgtZT9JhtJiwXEhx4rmOemfw9UqeNuedzvdsPyebfTyM+mXi6/1SanOSzsbgQjUhkf4&#10;v70yCgZD+PsSf4Cc/AIAAP//AwBQSwECLQAUAAYACAAAACEA2+H2y+4AAACFAQAAEwAAAAAAAAAA&#10;AAAAAAAAAAAAW0NvbnRlbnRfVHlwZXNdLnhtbFBLAQItABQABgAIAAAAIQBa9CxbvwAAABUBAAAL&#10;AAAAAAAAAAAAAAAAAB8BAABfcmVscy8ucmVsc1BLAQItABQABgAIAAAAIQCG0PGjxQAAANsAAAAP&#10;AAAAAAAAAAAAAAAAAAcCAABkcnMvZG93bnJldi54bWxQSwUGAAAAAAMAAwC3AAAA+QIAAAAA&#10;" strokecolor="#5b9bd5 [3204]" strokeweight="3pt">
                          <v:stroke startarrow="block" joinstyle="miter"/>
                          <o:lock v:ext="edit" shapetype="f"/>
                        </v:shape>
                        <v:shape id="Прямая со стрелкой 52" o:spid="_x0000_s1034" type="#_x0000_t32" style="position:absolute;left:6816;top:9565;width:7132;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nnkxAAAANsAAAAPAAAAZHJzL2Rvd25yZXYueG1sRI9La8Mw&#10;EITvgf4HsYVeQizXkBAcyyEJbSntKQ/fF2v9INbKWGrs9tdXhUKOw8x8w2TbyXTiRoNrLSt4jmIQ&#10;xKXVLdcKLufXxRqE88gaO8uk4JscbPOHWYaptiMf6XbytQgQdikqaLzvUyld2ZBBF9meOHiVHQz6&#10;IIda6gHHADedTOJ4JQ22HBYa7OnQUHk9fRkF54rakasiST5+Pvdvy5e57gtS6ulx2m1AeJr8Pfzf&#10;ftcKlgn8fQk/QOa/AAAA//8DAFBLAQItABQABgAIAAAAIQDb4fbL7gAAAIUBAAATAAAAAAAAAAAA&#10;AAAAAAAAAABbQ29udGVudF9UeXBlc10ueG1sUEsBAi0AFAAGAAgAAAAhAFr0LFu/AAAAFQEAAAsA&#10;AAAAAAAAAAAAAAAAHwEAAF9yZWxzLy5yZWxzUEsBAi0AFAAGAAgAAAAhABnqeeTEAAAA2wAAAA8A&#10;AAAAAAAAAAAAAAAABwIAAGRycy9kb3ducmV2LnhtbFBLBQYAAAAAAwADALcAAAD4AgAAAAA=&#10;" strokecolor="#ed7d31 [3205]" strokeweight="2.25pt">
                          <v:stroke startarrow="block" joinstyle="miter"/>
                          <o:lock v:ext="edit" shapetype="f"/>
                        </v:shape>
                        <v:shape id="Прямая со стрелкой 54" o:spid="_x0000_s1035" type="#_x0000_t32" style="position:absolute;top:9565;width:6816;height:1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jGwwAAANsAAAAPAAAAZHJzL2Rvd25yZXYueG1sRI9fa8JA&#10;EMTfBb/DsULf9KK0IqmniCD4YME/LfRxyW2T0NxeuNto+u29guDjMDO/YZbr3jXqSiHWng1MJxko&#10;4sLbmksDn5fdeAEqCrLFxjMZ+KMI69VwsMTc+huf6HqWUiUIxxwNVCJtrnUsKnIYJ74lTt6PDw4l&#10;yVBqG/CW4K7Rsyyba4c1p4UKW9pWVPyeO2egn8vxQ7rTbBG+bGg2hy77PnTGvIz6zTsooV6e4Ud7&#10;bw28vcL/l/QD9OoOAAD//wMAUEsBAi0AFAAGAAgAAAAhANvh9svuAAAAhQEAABMAAAAAAAAAAAAA&#10;AAAAAAAAAFtDb250ZW50X1R5cGVzXS54bWxQSwECLQAUAAYACAAAACEAWvQsW78AAAAVAQAACwAA&#10;AAAAAAAAAAAAAAAfAQAAX3JlbHMvLnJlbHNQSwECLQAUAAYACAAAACEARxnYxsMAAADbAAAADwAA&#10;AAAAAAAAAAAAAAAHAgAAZHJzL2Rvd25yZXYueG1sUEsFBgAAAAADAAMAtwAAAPcCAAAAAA==&#10;" strokecolor="#9cc2e5 [1940]" strokeweight="2.25pt">
                          <v:stroke startarrow="block" joinstyle="miter"/>
                          <o:lock v:ext="edit" shapetype="f"/>
                        </v:shape>
                      </v:group>
                      <v:rect id="Прямоугольник 55" o:spid="_x0000_s1036" style="position:absolute;left:11076;top:11581;width:1814;height:1493;rotation:11946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nGwwAAANsAAAAPAAAAZHJzL2Rvd25yZXYueG1sRI9Bi8Iw&#10;FITvC/6H8AQvi6YKrtI1ioiC4MVVD+7t0bxtyjYvpYlt/fdGEDwOM98Ms1h1thQN1b5wrGA8SkAQ&#10;Z04XnCu4nHfDOQgfkDWWjknBnTyslr2PBabatfxDzSnkIpawT1GBCaFKpfSZIYt+5Cri6P252mKI&#10;ss6lrrGN5baUkyT5khYLjgsGK9oYyv5PN6tguvvc/5rrtjleL7Mzds3ksGmtUoN+t/4GEagL7/CL&#10;3uvITeH5Jf4AuXwAAAD//wMAUEsBAi0AFAAGAAgAAAAhANvh9svuAAAAhQEAABMAAAAAAAAAAAAA&#10;AAAAAAAAAFtDb250ZW50X1R5cGVzXS54bWxQSwECLQAUAAYACAAAACEAWvQsW78AAAAVAQAACwAA&#10;AAAAAAAAAAAAAAAfAQAAX3JlbHMvLnJlbHNQSwECLQAUAAYACAAAACEAKFBZxsMAAADbAAAADwAA&#10;AAAAAAAAAAAAAAAHAgAAZHJzL2Rvd25yZXYueG1sUEsFBgAAAAADAAMAtwAAAPcCAAAAAA==&#10;" fillcolor="white [3212]" stroked="f" strokeweight="1pt"/>
                      <v:rect id="Прямоугольник 56" o:spid="_x0000_s1037" style="position:absolute;left:11528;top:9784;width:1529;height:1493;rotation:13867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uWtwwAAANsAAAAPAAAAZHJzL2Rvd25yZXYueG1sRI/NasMw&#10;EITvhbyD2EJvjdxAQnEiGydQSBoo1MkDbK31D7VWRlId++2jQqHHYWa+YXb5ZHoxkvOdZQUvywQE&#10;cWV1x42C6+Xt+RWED8gae8ukYCYPebZ42GGq7Y0/aSxDIyKEfYoK2hCGVEpftWTQL+1AHL3aOoMh&#10;StdI7fAW4aaXqyTZSIMdx4UWBzq0VH2XP0ZB8VW/z+SO5d5+hHE1n6bmrPdKPT1OxRZEoCn8h//a&#10;R61gvYHfL/EHyOwOAAD//wMAUEsBAi0AFAAGAAgAAAAhANvh9svuAAAAhQEAABMAAAAAAAAAAAAA&#10;AAAAAAAAAFtDb250ZW50X1R5cGVzXS54bWxQSwECLQAUAAYACAAAACEAWvQsW78AAAAVAQAACwAA&#10;AAAAAAAAAAAAAAAfAQAAX3JlbHMvLnJlbHNQSwECLQAUAAYACAAAACEAblblrcMAAADbAAAADwAA&#10;AAAAAAAAAAAAAAAHAgAAZHJzL2Rvd25yZXYueG1sUEsFBgAAAAADAAMAtwAAAPcCAAAAAA==&#10;" fillcolor="white [3212]" stroked="f" strokeweight="1pt"/>
                      <w10:anchorlock/>
                    </v:group>
                  </w:pict>
                </mc:Fallback>
              </mc:AlternateContent>
            </w:r>
          </w:p>
        </w:tc>
      </w:tr>
      <w:tr w:rsidR="000C353C" w14:paraId="7EF81969" w14:textId="77777777" w:rsidTr="000C353C">
        <w:tc>
          <w:tcPr>
            <w:tcW w:w="4814" w:type="dxa"/>
          </w:tcPr>
          <w:p w14:paraId="0C5A0D9F" w14:textId="77777777" w:rsidR="000C353C" w:rsidRPr="00FB7ED0" w:rsidRDefault="000C353C" w:rsidP="003A73B4">
            <w:pPr>
              <w:pStyle w:val="aff6"/>
              <w:spacing w:before="0" w:after="0"/>
              <w:contextualSpacing w:val="0"/>
              <w:rPr>
                <w:rFonts w:eastAsia="Times New Roman"/>
                <w:color w:val="202122"/>
                <w:sz w:val="24"/>
                <w:szCs w:val="24"/>
                <w:shd w:val="clear" w:color="auto" w:fill="FFFFFF"/>
              </w:rPr>
            </w:pPr>
            <w:r w:rsidRPr="000C353C">
              <w:rPr>
                <w:rFonts w:eastAsia="Times New Roman"/>
                <w:color w:val="202122"/>
                <w:sz w:val="24"/>
                <w:szCs w:val="24"/>
                <w:shd w:val="clear" w:color="auto" w:fill="FFFFFF"/>
              </w:rPr>
              <w:t>Рис. 1. Прямой процесс: отражение и преломление света</w:t>
            </w:r>
          </w:p>
          <w:p w14:paraId="0E35589B" w14:textId="77777777" w:rsidR="000C353C" w:rsidRDefault="000C353C" w:rsidP="003A73B4">
            <w:pPr>
              <w:jc w:val="both"/>
              <w:rPr>
                <w:rFonts w:ascii="Times New Roman" w:hAnsi="Times New Roman"/>
                <w:sz w:val="24"/>
                <w:szCs w:val="24"/>
              </w:rPr>
            </w:pPr>
          </w:p>
        </w:tc>
        <w:tc>
          <w:tcPr>
            <w:tcW w:w="4815" w:type="dxa"/>
          </w:tcPr>
          <w:p w14:paraId="2F94EA95" w14:textId="304420CB" w:rsidR="000C353C" w:rsidRDefault="00673447" w:rsidP="003A73B4">
            <w:pPr>
              <w:jc w:val="center"/>
              <w:rPr>
                <w:rFonts w:ascii="Times New Roman" w:hAnsi="Times New Roman"/>
                <w:sz w:val="24"/>
                <w:szCs w:val="24"/>
              </w:rPr>
            </w:pPr>
            <w:r w:rsidRPr="00673447">
              <w:rPr>
                <w:rFonts w:ascii="Times New Roman" w:hAnsi="Times New Roman"/>
                <w:sz w:val="24"/>
                <w:szCs w:val="24"/>
              </w:rPr>
              <w:t>Рис. 2. Обращенный по отношению к показанному на Рис. 1 процесс</w:t>
            </w:r>
          </w:p>
        </w:tc>
      </w:tr>
    </w:tbl>
    <w:p w14:paraId="618E9A3C" w14:textId="284EF4AB" w:rsidR="00673447" w:rsidRPr="00673447" w:rsidRDefault="00673447" w:rsidP="00673447">
      <w:pPr>
        <w:spacing w:after="0" w:line="300" w:lineRule="auto"/>
        <w:ind w:firstLine="567"/>
        <w:jc w:val="both"/>
        <w:rPr>
          <w:rFonts w:ascii="Times New Roman" w:hAnsi="Times New Roman" w:cs="Times New Roman"/>
          <w:sz w:val="24"/>
          <w:szCs w:val="24"/>
        </w:rPr>
      </w:pPr>
      <w:r w:rsidRPr="00673447">
        <w:rPr>
          <w:rFonts w:ascii="Times New Roman" w:hAnsi="Times New Roman" w:cs="Times New Roman"/>
          <w:sz w:val="24"/>
          <w:szCs w:val="24"/>
        </w:rPr>
        <w:t>Видно, что у луча, падающего на поверхность стекла изнутри нет отраженного луча! Так что для того, чтобы решить задачу, надо догадаться, как обратить время для луча, падающего на границу раздела из стекла (рис. 3).</w:t>
      </w:r>
      <w:r>
        <w:rPr>
          <w:rFonts w:ascii="Times New Roman" w:hAnsi="Times New Roman" w:cs="Times New Roman"/>
          <w:sz w:val="24"/>
          <w:szCs w:val="24"/>
        </w:rPr>
        <w:t xml:space="preserve"> </w:t>
      </w:r>
      <w:r w:rsidRPr="00673447">
        <w:rPr>
          <w:rFonts w:ascii="Times New Roman" w:hAnsi="Times New Roman" w:cs="Times New Roman"/>
          <w:sz w:val="24"/>
          <w:szCs w:val="24"/>
        </w:rPr>
        <w:t>Тогда луч, падающий из воздуха, как будто не будет отражаться в воздух (Рис. 4) – и задача решена!</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673447" w14:paraId="647EB1AB" w14:textId="77777777" w:rsidTr="00C663E0">
        <w:tc>
          <w:tcPr>
            <w:tcW w:w="4814" w:type="dxa"/>
          </w:tcPr>
          <w:p w14:paraId="5F90719F" w14:textId="59D3C28E" w:rsidR="00673447" w:rsidRDefault="00673447" w:rsidP="00C663E0">
            <w:pPr>
              <w:spacing w:line="300" w:lineRule="auto"/>
              <w:jc w:val="center"/>
              <w:rPr>
                <w:rFonts w:ascii="Times New Roman" w:hAnsi="Times New Roman"/>
                <w:sz w:val="24"/>
                <w:szCs w:val="24"/>
              </w:rPr>
            </w:pPr>
            <w:r w:rsidRPr="0039603A">
              <w:rPr>
                <w:noProof/>
              </w:rPr>
              <w:lastRenderedPageBreak/>
              <mc:AlternateContent>
                <mc:Choice Requires="wpg">
                  <w:drawing>
                    <wp:inline distT="0" distB="0" distL="0" distR="0" wp14:anchorId="2BDBB3C7" wp14:editId="3CECC70E">
                      <wp:extent cx="1006993" cy="1080000"/>
                      <wp:effectExtent l="19050" t="0" r="22225" b="6350"/>
                      <wp:docPr id="424613270" name="Группа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06993" cy="1080000"/>
                                <a:chOff x="0" y="0"/>
                                <a:chExt cx="1441783" cy="1543050"/>
                              </a:xfrm>
                            </wpg:grpSpPr>
                            <wpg:grpSp>
                              <wpg:cNvPr id="1736400480" name="Группа 1736400480"/>
                              <wpg:cNvGrpSpPr/>
                              <wpg:grpSpPr>
                                <a:xfrm>
                                  <a:off x="0" y="0"/>
                                  <a:ext cx="1441783" cy="1543050"/>
                                  <a:chOff x="0" y="0"/>
                                  <a:chExt cx="1441783" cy="1543050"/>
                                </a:xfrm>
                              </wpg:grpSpPr>
                              <wpg:grpSp>
                                <wpg:cNvPr id="405970516" name="Группа 405970516"/>
                                <wpg:cNvGrpSpPr/>
                                <wpg:grpSpPr>
                                  <a:xfrm>
                                    <a:off x="0" y="0"/>
                                    <a:ext cx="1420979" cy="1543050"/>
                                    <a:chOff x="0" y="0"/>
                                    <a:chExt cx="1420979" cy="1543050"/>
                                  </a:xfrm>
                                </wpg:grpSpPr>
                                <pic:pic xmlns:pic="http://schemas.openxmlformats.org/drawingml/2006/picture">
                                  <pic:nvPicPr>
                                    <pic:cNvPr id="1121500493" name="Рисунок 1121500493"/>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20804" y="0"/>
                                      <a:ext cx="1400175" cy="1543050"/>
                                    </a:xfrm>
                                    <a:prstGeom prst="rect">
                                      <a:avLst/>
                                    </a:prstGeom>
                                    <a:noFill/>
                                    <a:ln>
                                      <a:noFill/>
                                    </a:ln>
                                  </pic:spPr>
                                </pic:pic>
                                <wps:wsp>
                                  <wps:cNvPr id="364433380" name="Прямоугольник 364433380"/>
                                  <wps:cNvSpPr/>
                                  <wps:spPr>
                                    <a:xfrm>
                                      <a:off x="681640" y="902990"/>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83878270" name="Прямоугольник 1683878270"/>
                                  <wps:cNvSpPr/>
                                  <wps:spPr>
                                    <a:xfrm>
                                      <a:off x="0" y="101017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7078647" name="Прямоугольник 407078647"/>
                                  <wps:cNvSpPr/>
                                  <wps:spPr>
                                    <a:xfrm>
                                      <a:off x="1279491" y="110259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05769241" name="Прямая со стрелкой 205769241"/>
                                <wps:cNvCnPr>
                                  <a:cxnSpLocks/>
                                </wps:cNvCnPr>
                                <wps:spPr>
                                  <a:xfrm flipH="1">
                                    <a:off x="662746" y="612218"/>
                                    <a:ext cx="779037" cy="357762"/>
                                  </a:xfrm>
                                  <a:prstGeom prst="straightConnector1">
                                    <a:avLst/>
                                  </a:prstGeom>
                                  <a:ln w="38100">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343460649" name="Прямая со стрелкой 1343460649"/>
                                <wps:cNvCnPr>
                                  <a:cxnSpLocks/>
                                </wps:cNvCnPr>
                                <wps:spPr>
                                  <a:xfrm>
                                    <a:off x="20804" y="771525"/>
                                    <a:ext cx="640032" cy="173676"/>
                                  </a:xfrm>
                                  <a:prstGeom prst="straightConnector1">
                                    <a:avLst/>
                                  </a:prstGeom>
                                  <a:ln w="28575">
                                    <a:solidFill>
                                      <a:schemeClr val="accent2"/>
                                    </a:solidFill>
                                    <a:headEnd type="triangle"/>
                                    <a:tailEnd type="none" w="med" len="med"/>
                                  </a:ln>
                                </wps:spPr>
                                <wps:style>
                                  <a:lnRef idx="1">
                                    <a:schemeClr val="accent1"/>
                                  </a:lnRef>
                                  <a:fillRef idx="0">
                                    <a:schemeClr val="accent1"/>
                                  </a:fillRef>
                                  <a:effectRef idx="0">
                                    <a:schemeClr val="accent1"/>
                                  </a:effectRef>
                                  <a:fontRef idx="minor">
                                    <a:schemeClr val="tx1"/>
                                  </a:fontRef>
                                </wps:style>
                                <wps:bodyPr/>
                              </wps:wsp>
                              <wps:wsp>
                                <wps:cNvPr id="1470887470" name="Прямая со стрелкой 1470887470"/>
                                <wps:cNvCnPr>
                                  <a:cxnSpLocks/>
                                </wps:cNvCnPr>
                                <wps:spPr>
                                  <a:xfrm flipH="1">
                                    <a:off x="14137" y="956582"/>
                                    <a:ext cx="681640" cy="107184"/>
                                  </a:xfrm>
                                  <a:prstGeom prst="straightConnector1">
                                    <a:avLst/>
                                  </a:prstGeom>
                                  <a:ln w="44450">
                                    <a:solidFill>
                                      <a:schemeClr val="accent1">
                                        <a:lumMod val="60000"/>
                                        <a:lumOff val="40000"/>
                                      </a:schemeClr>
                                    </a:solidFill>
                                    <a:headEnd type="triangle"/>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977399052" name="Прямоугольник 1977399052"/>
                              <wps:cNvSpPr/>
                              <wps:spPr>
                                <a:xfrm rot="3988623">
                                  <a:off x="1034667" y="957745"/>
                                  <a:ext cx="299457" cy="4151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5450894" name="Прямоугольник 95450894"/>
                              <wps:cNvSpPr/>
                              <wps:spPr>
                                <a:xfrm rot="3964394">
                                  <a:off x="827531" y="894581"/>
                                  <a:ext cx="289375" cy="3511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8FB3D84" id="Группа 5" o:spid="_x0000_s1026" style="width:79.3pt;height:85.05pt;mso-position-horizontal-relative:char;mso-position-vertical-relative:line" coordsize="14417,154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8RhatBgAANiAAAA4AAABkcnMvZTJvRG9jLnhtbOxZXY7cRBB+R+IO&#10;lt8347bbbnuU3SjMLgEpQJTAAXrsnhkrtttqe3Z2hZASeEXKAweAI0RCSCGBcIWZG1H945+dn+xk&#10;E5aXSRSnbXeVq6qrvvqZu/cu8sw6Z6JKeXFsozuObbEi5klaTI/t7779/Ci0raqmRUIzXrBj+5JV&#10;9r2TTz+5uyiHzOUzniVMWMCkqIaL8tie1XU5HAyqeMZyWt3hJSvg5YSLnNZwK6aDRNAFcM+zges4&#10;wWDBRVIKHrOqgqen+qV9ovhPJiyuv5lMKlZb2bENstXqKtR1LK+Dk7t0OBW0nKWxEYPeQIqcpgV8&#10;tGV1SmtqzUW6wSpPY8ErPqnvxDwf8MkkjZnSAbRBzpo2DwSfl0qX6XAxLVszgWnX7HRjtvHX54+E&#10;lSbHNnZxgDyXgJUKmsNRLX9ZPVv9tPwH/r60fGmpRTkdAsEDUT4pHwmtLiwf8vhpZRV8NKPFlN2v&#10;SrA6+IKkGKyTyPtpR38xEbnkA4awLtSpXLanwi5qK4aHCI45ijzbiuEdckIH/uhzi2dwuBt08eys&#10;ocQYkbCh9LHn+IpyQIf6w0q8VpxWtlZTYxpEvAA7Dg6326b3esNI5kH7jebL16i8Q3A6vC2VseNH&#10;xPFRsNUburcfTWHXiUhkzrg7qX0U3k6544zLNB7CPxNKsNoIpeshB6jquWC2YZLvxSOn4um8PIKo&#10;L2mdjtMsrS8VgkF8S6GK80dpLINK3nRRiZCLfHA96f8mLH9bvlo9h8D8e/l2+drqbYCzaIg1KypV&#10;fVd0Xt0+kLdX5Bhnafl5mmUyROXaaAz4uYY/W4ymse2Ux/OcFbUGa8EyUJ4X1SwtK9sSQ5aPGWCP&#10;+DJBYAc6hJh/WNVmpQH0eze87ziR+9nRyHdGR9ghZ0f3I0yOiHNGMAQlGqHRD5Ia4eG8YqAvzU7L&#10;1MgKTzek3YqWJq9oHFZ4bp1TlTXAruBNIFrzvxIRHkmTSFkrET8GzIN9sK4Fq+OZXE7AcuY5bG5f&#10;KDN3lpVGrwBOrfHiK54A7tJ5zZUx1sDRBejDtrUFIAGbEPE3gqcNAfADUdUPGM8tuQB7g7TqE/Qc&#10;dNH6NVuk5AWXp670yYorD4CnfKJ0kFKbJSghQRNyeNU4CdztZ3iZwbdlvyczWjKQUrLtAgKQGHue&#10;14PiXyFNvVj+tXwLMfE7xMSb1c8QG68gNrq9oIphIzOXudPybyByECJAe2XoyHGjyCSbNh0h34sa&#10;pHIICrFKdB2bxpB72rriWZo0QabqHjbKhPa98VRnUfCe/q4dZyI11DqpVX2ZMXl2WfGYTSDFQyp1&#10;1aGvfYTGMQSojr9qRhOmvy1hp8mWLYWKAMWwc3DD2zCQhVunQMNbu5gOiIkkZao2awVz3iWYJm4p&#10;1Jd5UbfEeVpwsY1BBlqZL+v9IH7PNHI55sklxJ6osxHXJSIt4hkHhItroYjlLvDqW3JvFIReSMJ+&#10;Gbbbv3ubjUtDnFzv4Nq3EdSbiCjnVeCma62Dc8toOTj3f4LdkLsdEgaYtLXMbt/u9r6PayOXRDhC&#10;CrwRclw/Ojj48IDegN5dq3dLSO46PgkiF4MzmsK9cfaXqxfW6vnyLVxWP66eLf9Yvlm+hsLlT6uj&#10;6Zx+VOhWO74oTKstU5rMSgD2+qXKaaYjl0WjNYHC9AvZgksgM711ELgEQzsH9WOAXBeFMrt1yE9I&#10;5HgQmLLJ9nxCAvfdZQ2UszSdzuoRLwqoJrnQH9tRUGaFtQC+IfTySqYZo8lZkVj1ZQkVby1SmBxk&#10;TEtU0zTr3hUwNjKSqMKz01WtthQ5exQi2yuYPYqQ265g6os9K5jGJ26xUvGwhwMnwFAL7+3gqCP6&#10;IA/v+XXXFhGCfFcNqjq3lnMbzzWtEYxxSPDx3doNfei+pEhXqvQWdnU9rUvhJqqu7HzPaJChlLPE&#10;tjIGM1e5kqdvGrNDfPRwQS51hf8/xAcmThgSuL5PfHREHxQfWzMAwkgiPAB85Ad+qFyxFymm7dVT&#10;1uv72pskAIwxTGD3ixQN49k8h6mIjqCgm/zCYzn6VQMaiPAdjeohyOQA62oPfoM2+mZJ6NYLLhQR&#10;ApMZxwe4X0tIm6Oh3uYu0Ha0zpbgMDPzojAMXK9fUiEHMmDQhBQheC35wPAI+6amwshHMMTVSN1M&#10;9g6josOoaI/fAbdPQiMfwDSEBvd6b2+37u3rAfaAc6/MgpGU7+nGGr7ph6ou7bKHG0ZeM4L2fIT8&#10;6ODqcuK6RzNy2z3Fx52KKpiHH6dVBWp+SJe/fvfvVb/a/dx/8i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HQxS9NwAAAAFAQAADwAAAGRycy9kb3ducmV2LnhtbEyPT2vCQBDF74V+&#10;h2UEb3WTin+I2YhI25MUqkLpbcyOSTA7G7JrEr99117qZXjDG977TboeTC06al1lWUE8iUAQ51ZX&#10;XCg4Ht5fliCcR9ZYWyYFN3Kwzp6fUky07fmLur0vRAhhl6CC0vsmkdLlJRl0E9sQB+9sW4M+rG0h&#10;dYt9CDe1fI2iuTRYcWgosaFtSfllfzUKPnrsN9P4rdtdztvbz2H2+b2LSanxaNisQHga/P8x3PED&#10;OmSB6WSvrJ2oFYRH/N+8e7PlHMQpiEUUg8xS+Uif/QIAAP//AwBQSwMEFAAGAAgAAAAhABaRSLi6&#10;EgAA6HkBABQAAABkcnMvbWVkaWEvaW1hZ2UxLmVtZuydf+hW1R3HH2cxGTQVRiD0hyJEfzRkQjFo&#10;gQQuhK3cHxsSjQz7w8aI+sNwf8wEB80kxHLlBq6ymExprmhua5jCl7bUMRtpS6h0uFqawwotdWt3&#10;z+v57n07z/Xe+9wf59x77vM9B67n3nPPj8/5fF7fzz33nPscp/V6ve/3D4VH+yfbdNGPJ2b2estm&#10;93pzF3/z673etN57P5jWm95Pn2bk4XTt53u9r17W6838XK93TeLmli/M6C360WW9b/XzreyXV0i2&#10;pfTN/ZOn+8fS/nFN/1jdPz5YPVlubu/PPd3nns6n9eb2rz7LN7j4/z9RyXDu3LmI49SpUyVLVs9+&#10;5MiRaMWKFY202VdLxBGCew1g13vuuWfAk/vWJlsQu8ePH2+kycBTI2oeMIRNm7IrvWqD38CTe57a&#10;sCu9appf2gw8oQW3AZ7a8Etue5Vee+ApXS82UuFo3bp1NqoqVcfu3bsHz7pShSxlDjxZUmRKNU3b&#10;FR+4evXqFEmaSwo8Nadr1y3t3LmzNb+kvsHT7Nmzo4cfflhJIe6YBvBLsORDgKeFCxdG+/bt80Gc&#10;IEMFDWzZssUL+zFHe+2114b5zAo29KEI9mOM5kuA63nz5gWefDFISTl4d/ThucIc/MGDBwfSh/F4&#10;SSN6kB37MRfhS2DsLa4DT75YpbgcPvkluDbXtgNPxe3Ydk6t7Zr2a1MmuE6O3wJPbVqkeNuw5JNf&#10;gum0NaTAU3GbtpUTljjS7NeGTMzBJ/2S5Ag8SRN+xnCUZ7+mpUaevHeBwFPTFinXHvbTu3i5kvZz&#10;87wdNQ8feLKvd1s1FrGfrbaK1JP1jDPLBp5Mbfhzjl8a5QuakjbtPS6r7cBTlmbaSy9jP9dSluU6&#10;8OTaIuXqx37btm0rV8hRbtbjyo7dAk+OjFGhWjgqa78KzRQqwvwSPJUNgaeyGnOTH/v58g0aXOfN&#10;CeRpIPCUp51m7mE/X+Yq4ZrxW9UQeKqqOTvl8AN17GdHislaeJ+Epzoh8FRHe/XKYj/G3z4EuGYe&#10;vq48gad2rCn7tdP6cKvMU9blSDWOC0/33ntvdObMGXVrZHzy5Mlo5syZ0dq1a6OLFy+OzG8zA+9w&#10;tuxXVy64trmnQtd5OnToUDR37tzBN8tLly4trF50qL7fcssthcvVzWjbfnXkQRa4tsm2dFpHrjbL&#10;7tq1K+aCvjzwwAMjxXnttdeGyjz77LMjy9jI4MJ+VeXCR7rYw6frPKFPGFI/Zs2aFe3duzdXzcuW&#10;LYvzL1myJDevrZuyn01fUFU2+aS673Jp7csOafe6ksa4adGiRTEjPP+yxlJ79uyJ89H3iYkJ5910&#10;ab+ywuMjXfglyTEOPNGXY8eORfgm9Wf58uXq4lB80003xXnuuOOOoXsuLnwaL8E1Psnl3Kn070KX&#10;TdeZHEtt3LhxSITt27fHLNHvo0ePDt23fYH9sJ1L+xWVuSmux4kndMu8gfqUHEvpt9DcX7VqVVFT&#10;VMrXlP2KCtcU19J9Ubl8z5c1ltq0adMQZ1njK1v9gyef/JKtfo2qZ9x4or/JsdTtt98eXXnllTFP&#10;GzZsiNXyycX/RmfOfRpf1z2BI1/W4+gLc9/I1FQYR57Q3RNPPBHzoz4SX3311UOqfePdf0frnjsb&#10;bdh9LvrZvo+jHQfOR/v+dmEoT5mLpu2XJRu+sY29xaTrLLm6nG6OpdTPp556aqhL+CZYgilx9d4H&#10;9vzVUGMNXrDW3KRfUtekZ12PU8wYac6cObGfmjFjRqRx0ytvXoy2vfzJgCH80riwhF9q83cM48zT&#10;/v37Y5bUz0Xf+O6AHZ5rr/59ch2YZx4+ahz8Utt7i0nP4+SX1Jdbb731Ep7ob3Jeivw2x+Rqv8mY&#10;ecoiv49zLdM48oS/WfPI8DrxbbfdFrOVnJdyreMm6uedUnswNdFeVhvjwhMMPX/ofPws+/JXvhrz&#10;s3LlysG4qegaX5aufExnDr6NcXeWLrrM0/H3/xO9ePjCYOzD2Jr3fJ5bW7dujVmaPn16dOLEiUH3&#10;k/NSWWt8WbryMd0XvyTddI0nGIKbR//Q/92jwZD6Qzx//vyYpzVr1pi3LpmXShtLDRXw9EJruy6+&#10;OanT5S7wxHsX7/cwxIFPyho/P/jggzFLzBVcuHDp3KQ5L9XFsRQs+eaXYJC5ihtvvHGg/zpMuijL&#10;OggMMTfEuzwMjXqfP336dHTFFVfEPG3evDlVNOagujqWgiUOH9YGk8rld4S+7RdtzjPCEM+3ouG+&#10;++6LWVqwYEFuseRYqsh3wrkVGjc/vXg+OnP0L9E/X37eSK1/Ckc+7S2mHvHM1RyqD8+7OgypT6+/&#10;/nrMEn3asWOHbmXGWuOzxRIMvbNvZ/Tmjo2DwwVPvuxvYCrVnENtiyfmppmjZp3DnKs25Sxzfv/9&#10;98c8LV68uHBR/JSNgE86/eq+6O1dj8U8cQ5fpMPaxydPROfPnIrIWzYwXpIPKFvWVX78ZZLvJnlK&#10;zhFpvcNGf/kNHX7m8ssvb3VeD2aO/2brgKl/Hf7jgCFYginYOvHiM4P7xPgvk7WLZz9MZQ27+cYS&#10;NjP3sZcNXfPkkiH1wbcY/3PywO8HLKXJxn381Nl/vDnwW2INDvFpJms7Nv842vPCr1I5S6u7iTT4&#10;Zg41ba7CBU8wxFhazzLGR7yvhTBaAyZrpw6/Ek384vEBX3Bmsobvg8eqz8/RkmTn4NmbtVZoi6es&#10;uepsqcKdPA2k7S0m1j48diSCJz0/xZqtsVqWXPglfFLeXEUdnorMVWfJFtKzNYDNyu4txtiLsVva&#10;WI3naHKsVsWvFZmrKMtT2lz1qHnGbM2FO0kN2N5bTD6tyFgNFrM405gpKW/yughPVeaqk+2E69Ea&#10;YIzL2KSpkMYa7wJ6fuq9YNdj66M9O57MZM2UN48nG/OMZlvhPFsDzAfgA3wJYo2x2v5fP506VuMd&#10;VnMi8mtJngJDzVsUv9TGb1FG9TTrPS5rrAZ7Jk+/feXdaNO2P0VPPvLT6Lm1K+Ljo1PvjGo63K+o&#10;AeaXffJL6gYyVZlDNXmirgO/fCx6/NsL4uOln/xQTYTYsgbwSzb3hrMlXpV97NV2kqfzZz+KfvfQ&#10;vTFPz3xvSfTXF56JSA/BngZgCR/gm29irqLKPvbSTJIn0mEHjvBN7xw+OHju/Xz51wJXUlrN2Ke9&#10;xcyuMFcB53VCGk/U9/6xNyJz3ARXLz/50ICz4K+qa1w+KW3tq3qt9Usij425iiyesiSEM3HFWCs8&#10;B7M0dWm6r+Mlxt22+C7Lk7SE7zK5Mn2Z8oT4Mw3gl1j3ylv7+ix3c2cwzlyFrXFcVZ7UY/yTuGK8&#10;hf8KYVgDvvolvhGwxZF6XJcn1WNyxdxV4EqaiQZjXB/9kou5Cls8SXtwxbiK98OpzhV+ycYYV7q1&#10;FSOX3gts1al6bPOkeuGK98CpzJUve4vJJsSaq7A1/jbr5twVT2oHrt4+8FK0c9V3Bv6KeYcQ2tGA&#10;fJIrluiVa56kObiCJXEV5rCkmWZinnEu97FXL5riSe0RB65Mbbg/xy/hk5p4J2iDJ2lQXIU1QmnE&#10;ftz0XEWbPEl7cMW7YFgjlEbsxU3PofrAk7QHV5obDeMraaVaLL9UrXT1Uj7xpF6YXIU1QmmlXNzW&#10;XIWPPElzYY1Qmige83xr89thn3mSFplr0HMwrBFKK+kx3wrwrGsrdIEn6cbkaqqv5UgnivFLVb73&#10;VnlbcZd4Up/hKqwRShuTsbkH0/CdZq+6yJM0FLiKBvOUWXtTSE9Nxl3mSXqCq6m6Rsj3Cz7sYy9b&#10;jANP6gtcac6d8dUbe58b2++RWUNpc9wtnZsxYzhf9/c15axybnI1jnOjvvklbOTj/r5V2MkrI67G&#10;ZY1Qa7suvznJ02faPWTRu+U4Pe/S+qo0uOr6GiEs+eiXzHfLqcKTyZXmRrv0HIQlDsYovgTkaXN/&#10;X1/0gBz4K3Hl+xohdiuyN1zT+m1jf9+m+1i2vS6sEab5gbL9tJkfeXi3TBvDTbXnXZZemWuQv/Jp&#10;jZDxksa6WbI3nY5MWXOogadha5hctb1GiB/wiSXkGfXdcOBpmCddwRXjKv1+ounfp+b5AMnYdFxk&#10;DBd4yreKuGryd4T4AeYGfQoaM42SKfA0SkOT9+GK9Rv5K94PXQQ4Sr6Du2inTJ1lxnCBpzKandxr&#10;TXPujK9sBsYmZfext9l+Vl1ZY++0/IGnNK0US7Ppo/BLPs1VooEqY7jAUzF2XOZiLgfb+RSqvlsG&#10;ntq1IvMB2M6nYHN/X5/6Ne6y4Jfa/C1Kmn4Zw9ne3zetnZBmVwO8w/nmlxjD1f1GLzzv7HJSpDZs&#10;5mJvuCJtZ+XBL9kYwwWesjTsJh2W8Es++SbGcPBkIwSebGixWB3aG84nljSGsyVT4KkYC3VzySfZ&#10;8gN15aE885S2OJI8gSdpwl3s43jJlUyBJ3ccUTN//8x7+zT37XIMF3hyx5MrH1BHYo3hXD13A091&#10;rJNfFp588ktNjOECT/lMVLkLRzbmcqq0nVUGmcZ1f9+sPo9LOu9N2M+XgF/i+daErwz+yReru5ED&#10;rpuciw88ubGjL7U2/W4ZePLF8nblkF+yW+vo2gJPo3XUxRxtjeECT12kJVtmnm9tflMVeMq2TRfv&#10;8K1AW++WsDyu+4l1kYU6MmPLtn9LzPd48+bNG/yfZXX64qLs9u3bo/nz52dWvX79+ujmm2+O75P3&#10;7rvvjq+n2om5B1PTfWduSyz7+rwryxN80ZepFrBlmd/HudCPyfK48PTWW28NeIJD3wJ+VHpOMi+5&#10;JyYmLhHbLJMshy+mXtZ1tL8veeS3k/mpXPfNhkgzD+QpGph3T/6WWXUVrcPMh+1UXnHaM0f3FJsy&#10;S5+6p2dYWt3Ko1h5kQl7kG6mkU4aOlZQvqa4Qx7zuU27po7U/yRPyJ3MZ9Zz1113RTfccIO6FUlf&#10;ShBvuiZO6iLZhuow7WOWT57b3k9M7ZvtlJXZ1BH1cC0m8nRN22ZAf7TNYepDMirNrN8s7+Jc8idl&#10;NdtSHpOnIs/u66+/PrruuuviqtBZkr+kLkzbZLWRrCduwDjBL/EOmfbNi2xgZC98KluZBcy/iyoy&#10;U8ZkzKxP7SBz0kbSFWWpwwzoiEPyiC0zj4tz+cK89tJ4Suuz5NPa7p133hn/3ckOyXbUZ5WVjrjO&#10;aiOpf5U1Y56xWWM22zxRH7ISqsic9B+yidkf2jB5Uh70iT7QoxlkM1Of5n1X56ZcWW1INvIqoDfZ&#10;JRnznGO8lMyjsmZMHg4Fs/+kJ/VEvjyexDJzE1lB8mbdz0vX34XqIDblLyoz/VIdZnnaTtM3eU2e&#10;zHaybKj6zXJ5fbNxT7Lntak8Jk/kN300shw+fHigI72Xm30mP/2jLjMk2SAPaQSVMfNzji3SOOOe&#10;6/3EkjIldZO8j0yEPJnNPk/mnhxTUZcCefKuk888dK80yjYZ1LbaRG7SFJI6U7qpB/zCwoULozlz&#10;5uj2oA7T7pyb9ZIxqX+zTu5zbZZRfpNt8hE0Zpq8yv6XOjmqBLVvlqUu0hVGyYwezL8r7G72kXqS&#10;ujLbkAxmHebfpfyVZEqrX7K6iukPMuugnWSa7iGfgtKIr7rqKiUPYsqbPKmfph6UZtYj/6TKaM+8&#10;n8YS4yX5RZXLilVX1v28dNlSdRCbfVTZPJn192nWoXKK03QvPmgv2ab0SEzb5n3znur3OS5jS1f9&#10;yBp7p7UnO6bdC2ntaoBnTFG/4ELSvPe4rPYCT1maaTe9ii1tSlyV5cCTTSvYqQtbslbfVgj7ibWl&#10;efvtwlFyTcx+K9k1Mucd9hPL1k+X7mDLNvf3DfuJdYmWfFmxZd68c37p+ndhmTFb3RDGT3U1WL88&#10;a6s2bFlVEt4h09Z2q9QXeKqiNXtlsCXj77YCLLOOYkuGwFNblowG33y0+VsU5iltcSQtBp6kiWZj&#10;3uFs27JMD/BLLn6HHngqYwU7eV3Zsqh0tA/LLngOPBW1gp18Lm1ZRMKwn1gRLXUjj2zpwi8U0YB8&#10;kq13ubQ2g39K04r9tCZsmSc1fjHsJ5anoe7ca3u8BMv4pCbmS4N/cssltsSOTdgyrSdNsxx4SrOC&#10;nbSmbZkmddMsB57SrGAnDZ7a9kt2elK8lsBTcV0VzQlHba7HISdz38jRdAg82dd4W7akJ/jDNtdw&#10;Ak/2eWqzRtaX2/BL6nPgSZrodoxfavO3C9Je4Ema6HZs7sHURk/gmW9LA09taN9em8xTlvl9nL2W&#10;h2vi+1L2VQg8Deula1e8R2o/sTZkh2fzORt4asMK9dtk3r3Ncbd6kHzOBp6kmW7FbfsleE77XVfg&#10;qVscaW3X5TcnRTSSttch5QJPRbTnRx5Y8sEv8ZzN4jnw5Acro6SAJY621gMlHzznvU8GnqQpf2M4&#10;KrI3nMseIAM+aRTPgad6VvhiX4Ff6h+EWf2D8/8JAAAA//8DAFBLAQItABQABgAIAAAAIQCm5lH7&#10;DAEAABUCAAATAAAAAAAAAAAAAAAAAAAAAABbQ29udGVudF9UeXBlc10ueG1sUEsBAi0AFAAGAAgA&#10;AAAhADj9If/WAAAAlAEAAAsAAAAAAAAAAAAAAAAAPQEAAF9yZWxzLy5yZWxzUEsBAi0AFAAGAAgA&#10;AAAhAKk8RhatBgAANiAAAA4AAAAAAAAAAAAAAAAAPAIAAGRycy9lMm9Eb2MueG1sUEsBAi0AFAAG&#10;AAgAAAAhAI4iCUK6AAAAIQEAABkAAAAAAAAAAAAAAAAAFQkAAGRycy9fcmVscy9lMm9Eb2MueG1s&#10;LnJlbHNQSwECLQAUAAYACAAAACEAHQxS9NwAAAAFAQAADwAAAAAAAAAAAAAAAAAGCgAAZHJzL2Rv&#10;d25yZXYueG1sUEsBAi0AFAAGAAgAAAAhABaRSLi6EgAA6HkBABQAAAAAAAAAAAAAAAAADwsAAGRy&#10;cy9tZWRpYS9pbWFnZTEuZW1mUEsFBgAAAAAGAAYAfAEAAPsdAAAAAA==&#10;">
                      <o:lock v:ext="edit" aspectratio="t"/>
                      <v:group id="Группа 1736400480" o:spid="_x0000_s1027" style="position:absolute;width:14417;height:15430" coordsize="1441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t/xzAAAAOMAAAAPAAAAZHJzL2Rvd25yZXYueG1sRI9BS8NA&#10;EIXvgv9hGcGb3Y2ttcRuSykqHopgK5Tehuw0Cc3OhuyapP/eOQgeZ+bNe+9brkffqJ66WAe2kE0M&#10;KOIiuJpLC9+Ht4cFqJiQHTaBycKVIqxXtzdLzF0Y+Iv6fSqVmHDM0UKVUptrHYuKPMZJaInldg6d&#10;xyRjV2rX4SDmvtGPxsy1x5olocKWthUVl/2Pt/A+4LCZZq/97nLeXk+Hp8/jLiNr7+/GzQuoRGP6&#10;F/99fzip/zydz4yZLYRCmGQBevULAAD//wMAUEsBAi0AFAAGAAgAAAAhANvh9svuAAAAhQEAABMA&#10;AAAAAAAAAAAAAAAAAAAAAFtDb250ZW50X1R5cGVzXS54bWxQSwECLQAUAAYACAAAACEAWvQsW78A&#10;AAAVAQAACwAAAAAAAAAAAAAAAAAfAQAAX3JlbHMvLnJlbHNQSwECLQAUAAYACAAAACEAIWrf8cwA&#10;AADjAAAADwAAAAAAAAAAAAAAAAAHAgAAZHJzL2Rvd25yZXYueG1sUEsFBgAAAAADAAMAtwAAAAAD&#10;AAAAAA==&#10;">
                        <v:group id="Группа 405970516" o:spid="_x0000_s1028" style="position:absolute;width:14209;height:15430" coordsize="1420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vIywAAAOIAAAAPAAAAZHJzL2Rvd25yZXYueG1sRI9BS8NA&#10;FITvgv9heUJvZjfWtDV2W0pR8VAE20Lx9si+JqHZtyG7Jum/dwXB4zAz3zDL9Wgb0VPna8ca0kSB&#10;IC6cqbnUcDy83i9A+IBssHFMGq7kYb26vVlibtzAn9TvQykihH2OGqoQ2lxKX1Rk0SeuJY7e2XUW&#10;Q5RdKU2HQ4TbRj4oNZMWa44LFba0rai47L+thrcBh800fel3l/P2+nXIPk67lLSe3I2bZxCBxvAf&#10;/mu/Gw2PKnuaqyydwe+leAfk6gcAAP//AwBQSwECLQAUAAYACAAAACEA2+H2y+4AAACFAQAAEwAA&#10;AAAAAAAAAAAAAAAAAAAAW0NvbnRlbnRfVHlwZXNdLnhtbFBLAQItABQABgAIAAAAIQBa9CxbvwAA&#10;ABUBAAALAAAAAAAAAAAAAAAAAB8BAABfcmVscy8ucmVsc1BLAQItABQABgAIAAAAIQARf9vIywAA&#10;AOIAAAAPAAAAAAAAAAAAAAAAAAcCAABkcnMvZG93bnJldi54bWxQSwUGAAAAAAMAAwC3AAAA/wIA&#10;AAAA&#10;">
                          <v:shape id="Рисунок 1121500493" o:spid="_x0000_s1029" type="#_x0000_t75" style="position:absolute;left:208;width:14001;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m2ywAAAOMAAAAPAAAAZHJzL2Rvd25yZXYueG1sRE9da8JA&#10;EHwX/A/HFnwRvUv8wKaeogVF0D5U+wOW3DYJze2F3Knpv/cKBWFedmdnZme57mwtbtT6yrGGZKxA&#10;EOfOVFxo+LrsRgsQPiAbrB2Thl/ysF71e0vMjLvzJ93OoRDRhH2GGsoQmkxKn5dk0Y9dQxy5b9da&#10;DHFsC2lavEdzW8tUqbm0WHFMKLGh95Lyn/PVakiHR3v6mBwi9tPT1m2uuy0NtR68dJs3EIG68Dz+&#10;Vx9MfD9Jk5lS09cJ/HWKC5CrBwAAAP//AwBQSwECLQAUAAYACAAAACEA2+H2y+4AAACFAQAAEwAA&#10;AAAAAAAAAAAAAAAAAAAAW0NvbnRlbnRfVHlwZXNdLnhtbFBLAQItABQABgAIAAAAIQBa9CxbvwAA&#10;ABUBAAALAAAAAAAAAAAAAAAAAB8BAABfcmVscy8ucmVsc1BLAQItABQABgAIAAAAIQB0i+m2ywAA&#10;AOMAAAAPAAAAAAAAAAAAAAAAAAcCAABkcnMvZG93bnJldi54bWxQSwUGAAAAAAMAAwC3AAAA/wIA&#10;AAAA&#10;">
                            <v:imagedata r:id="rId103" o:title=""/>
                            <v:path arrowok="t"/>
                          </v:shape>
                          <v:rect id="Прямоугольник 364433380" o:spid="_x0000_s1030" style="position:absolute;left:6816;top:9029;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JfyQAAAOIAAAAPAAAAZHJzL2Rvd25yZXYueG1sRI/LasMw&#10;EEX3hfyDmEA3pZFbhRCcKKEtFLLpIg9Cl4M1sUSskbFU2+nXV4tClpf74qy3o29ET110gTW8zAoQ&#10;xFUwjmsNp+Pn8xJETMgGm8Ck4UYRtpvJwxpLEwbeU39ItcgjHEvUYFNqSyljZcljnIWWOHuX0HlM&#10;WXa1NB0Oedw38rUoFtKj4/xgsaUPS9X18OM1fN2U2vVP6jqcnKrdr/x+P9ug9eN0fFuBSDSme/i/&#10;vTMa1GI+V0otM0RGyjggN38AAAD//wMAUEsBAi0AFAAGAAgAAAAhANvh9svuAAAAhQEAABMAAAAA&#10;AAAAAAAAAAAAAAAAAFtDb250ZW50X1R5cGVzXS54bWxQSwECLQAUAAYACAAAACEAWvQsW78AAAAV&#10;AQAACwAAAAAAAAAAAAAAAAAfAQAAX3JlbHMvLnJlbHNQSwECLQAUAAYACAAAACEAPnuCX8kAAADi&#10;AAAADwAAAAAAAAAAAAAAAAAHAgAAZHJzL2Rvd25yZXYueG1sUEsFBgAAAAADAAMAtwAAAP0CAAAA&#10;AA==&#10;" fillcolor="white [3212]" stroked="f" strokeweight="1pt"/>
                          <v:rect id="Прямоугольник 1683878270" o:spid="_x0000_s1031" style="position:absolute;top:10101;width:1153;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i22zAAAAOMAAAAPAAAAZHJzL2Rvd25yZXYueG1sRI9Ba8Mw&#10;DIXvg/4Ho8EuY3VWQxuyuqUbDHrZYW0pPZpYi01jOcReku7XT4fBjpKe3nvfejuFVgzYJx9Jw/O8&#10;AIFUR+up0XA6vj+VIFI2ZE0bCTXcMMF2M7tbm8rGkT5xOORGsAmlymhwOXeVlKl2GEyaxw6Jb1+x&#10;Dybz2DfS9mZk89DKRVEsZTCeOMGZDt8c1tfDd9DwcVNqPzyq63jyqvE/8vJ6dlHrh/tp9wIi45T/&#10;xX/fe8v1l6UqV+VixRTMxAuQm18AAAD//wMAUEsBAi0AFAAGAAgAAAAhANvh9svuAAAAhQEAABMA&#10;AAAAAAAAAAAAAAAAAAAAAFtDb250ZW50X1R5cGVzXS54bWxQSwECLQAUAAYACAAAACEAWvQsW78A&#10;AAAVAQAACwAAAAAAAAAAAAAAAAAfAQAAX3JlbHMvLnJlbHNQSwECLQAUAAYACAAAACEAvT4ttswA&#10;AADjAAAADwAAAAAAAAAAAAAAAAAHAgAAZHJzL2Rvd25yZXYueG1sUEsFBgAAAAADAAMAtwAAAAAD&#10;AAAAAA==&#10;" fillcolor="white [3212]" stroked="f" strokeweight="1pt"/>
                          <v:rect id="Прямоугольник 407078647" o:spid="_x0000_s1032" style="position:absolute;left:12794;top:11025;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DaywAAAOIAAAAPAAAAZHJzL2Rvd25yZXYueG1sRI9BSwMx&#10;FITvgv8hPMGL2ES3dMu2aVFB6MWDtYjHx+Z1E7p5WTZxd+uvN4LQ4zAz3zDr7eRbMVAfXWANDzMF&#10;grgOxnGj4fDxer8EEROywTYwaThThO3m+mqNlQkjv9OwT43IEI4VarApdZWUsbbkMc5CR5y9Y+g9&#10;piz7Rpoexwz3rXxUaiE9Os4LFjt6sVSf9t9ew9u5KHbDXXEaD65o3I/8ev60Qevbm+lpBSLRlC7h&#10;//bOaJirUpXLxbyEv0v5DsjNLwAAAP//AwBQSwECLQAUAAYACAAAACEA2+H2y+4AAACFAQAAEwAA&#10;AAAAAAAAAAAAAAAAAAAAW0NvbnRlbnRfVHlwZXNdLnhtbFBLAQItABQABgAIAAAAIQBa9CxbvwAA&#10;ABUBAAALAAAAAAAAAAAAAAAAAB8BAABfcmVscy8ucmVsc1BLAQItABQABgAIAAAAIQBz+NDaywAA&#10;AOIAAAAPAAAAAAAAAAAAAAAAAAcCAABkcnMvZG93bnJldi54bWxQSwUGAAAAAAMAAwC3AAAA/wIA&#10;AAAA&#10;" fillcolor="white [3212]" stroked="f" strokeweight="1pt"/>
                        </v:group>
                        <v:shape id="Прямая со стрелкой 205769241" o:spid="_x0000_s1033" type="#_x0000_t32" style="position:absolute;left:6627;top:6122;width:7790;height:35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HrKzAAAAOIAAAAPAAAAZHJzL2Rvd25yZXYueG1sRI9BSwMx&#10;FITvgv8hPMGbTbrUVrdNS2kpqAeLVVFvj+R1d9vNy7KJ3e2/N4LgcZiZb5jZone1OFEbKs8ahgMF&#10;gth4W3Gh4e11c3MHIkRki7Vn0nCmAIv55cUMc+s7fqHTLhYiQTjkqKGMscmlDKYkh2HgG+Lk7X3r&#10;MCbZFtK22CW4q2Wm1Fg6rDgtlNjQqiRz3H07DZPnj+3WdCwPyyez+VRZvf56fNf6+qpfTkFE6uN/&#10;+K/9YDVk6nYyvs9GQ/i9lO6AnP8AAAD//wMAUEsBAi0AFAAGAAgAAAAhANvh9svuAAAAhQEAABMA&#10;AAAAAAAAAAAAAAAAAAAAAFtDb250ZW50X1R5cGVzXS54bWxQSwECLQAUAAYACAAAACEAWvQsW78A&#10;AAAVAQAACwAAAAAAAAAAAAAAAAAfAQAAX3JlbHMvLnJlbHNQSwECLQAUAAYACAAAACEA+WR6yswA&#10;AADiAAAADwAAAAAAAAAAAAAAAAAHAgAAZHJzL2Rvd25yZXYueG1sUEsFBgAAAAADAAMAtwAAAAAD&#10;AAAAAA==&#10;" strokecolor="#5b9bd5 [3204]" strokeweight="3pt">
                          <v:stroke startarrow="block" joinstyle="miter"/>
                          <o:lock v:ext="edit" shapetype="f"/>
                        </v:shape>
                        <v:shape id="Прямая со стрелкой 1343460649" o:spid="_x0000_s1034" type="#_x0000_t32" style="position:absolute;left:208;top:7715;width:6400;height:17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HuyAAAAOMAAAAPAAAAZHJzL2Rvd25yZXYueG1sRE9La8JA&#10;EL4X+h+WKfQidWOMoU1dpRUtpZ6q9T5kJw/Mzobs1kR/vVsQepzvPfPlYBpxos7VlhVMxhEI4tzq&#10;mksFP/vN0zMI55E1NpZJwZkcLBf3d3PMtO35m047X4oQwi5DBZX3bSalyysy6Ma2JQ5cYTuDPpxd&#10;KXWHfQg3jYyjKJUGaw4NFba0qig/7n6Ngn1Bdc/FIY6/Ltv3j9l6pNsDKfX4MLy9gvA0+H/xzf2p&#10;w/xpMk3SKE1e4O+nAIBcXAEAAP//AwBQSwECLQAUAAYACAAAACEA2+H2y+4AAACFAQAAEwAAAAAA&#10;AAAAAAAAAAAAAAAAW0NvbnRlbnRfVHlwZXNdLnhtbFBLAQItABQABgAIAAAAIQBa9CxbvwAAABUB&#10;AAALAAAAAAAAAAAAAAAAAB8BAABfcmVscy8ucmVsc1BLAQItABQABgAIAAAAIQAxHWHuyAAAAOMA&#10;AAAPAAAAAAAAAAAAAAAAAAcCAABkcnMvZG93bnJldi54bWxQSwUGAAAAAAMAAwC3AAAA/AIAAAAA&#10;" strokecolor="#ed7d31 [3205]" strokeweight="2.25pt">
                          <v:stroke startarrow="block" joinstyle="miter"/>
                          <o:lock v:ext="edit" shapetype="f"/>
                        </v:shape>
                        <v:shape id="Прямая со стрелкой 1470887470" o:spid="_x0000_s1035" type="#_x0000_t32" style="position:absolute;left:141;top:9565;width:6816;height:1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V30ywAAAOMAAAAPAAAAZHJzL2Rvd25yZXYueG1sRE/RSsQw&#10;EHwX7h/CHvjmJadia73ccQgnRUGwJ4pvS7M2pc2mNPFa/94Igi8Du7Mzs7PZza4XJxpD61nDeqVA&#10;ENfetNxoeD0eLnIQISIb7D2Thm8KsNsuzjZYGD/xC52q2IhkwqFADTbGoZAy1JYchpUfiBP36UeH&#10;MY1jI82IUzJ3vbxU6kY6bDklWBzo3lLdVV9Ow9vxqjyUTw+373YaqufssevmD6X1+XLe34GINMf/&#10;4z91adL715nK8ywh/HZKC5DbHwAAAP//AwBQSwECLQAUAAYACAAAACEA2+H2y+4AAACFAQAAEwAA&#10;AAAAAAAAAAAAAAAAAAAAW0NvbnRlbnRfVHlwZXNdLnhtbFBLAQItABQABgAIAAAAIQBa9CxbvwAA&#10;ABUBAAALAAAAAAAAAAAAAAAAAB8BAABfcmVscy8ucmVsc1BLAQItABQABgAIAAAAIQBLQV30ywAA&#10;AOMAAAAPAAAAAAAAAAAAAAAAAAcCAABkcnMvZG93bnJldi54bWxQSwUGAAAAAAMAAwC3AAAA/wIA&#10;AAAA&#10;" strokecolor="#9cc2e5 [1940]" strokeweight="3.5pt">
                          <v:stroke startarrow="block" joinstyle="miter"/>
                          <o:lock v:ext="edit" shapetype="f"/>
                        </v:shape>
                      </v:group>
                      <v:rect id="Прямоугольник 1977399052" o:spid="_x0000_s1036" style="position:absolute;left:10346;top:9577;width:2994;height:4152;rotation:43566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kVxyQAAAOMAAAAPAAAAZHJzL2Rvd25yZXYueG1sRE/dSsMw&#10;FL4XfIdwhN25dB26tS4bUxS24WB/D3BsztJqc1KauFaf3giCl+f7P7NFb2txodZXjhWMhgkI4sLp&#10;io2C0/HldgrCB2SNtWNS8EUeFvPrqxnm2nW8p8shGBFD2OeooAyhyaX0RUkW/dA1xJE7u9ZiiGdr&#10;pG6xi+G2lmmS3EuLFceGEht6Kqn4OHxaBenKv4dn67/fdq+m2z6a9XJj10oNbvrlA4hAffgX/7lX&#10;Os7PJpNxliV3Kfz+FAGQ8x8AAAD//wMAUEsBAi0AFAAGAAgAAAAhANvh9svuAAAAhQEAABMAAAAA&#10;AAAAAAAAAAAAAAAAAFtDb250ZW50X1R5cGVzXS54bWxQSwECLQAUAAYACAAAACEAWvQsW78AAAAV&#10;AQAACwAAAAAAAAAAAAAAAAAfAQAAX3JlbHMvLnJlbHNQSwECLQAUAAYACAAAACEAMzpFcckAAADj&#10;AAAADwAAAAAAAAAAAAAAAAAHAgAAZHJzL2Rvd25yZXYueG1sUEsFBgAAAAADAAMAtwAAAP0CAAAA&#10;AA==&#10;" fillcolor="white [3212]" stroked="f" strokeweight="1pt"/>
                      <v:rect id="Прямоугольник 95450894" o:spid="_x0000_s1037" style="position:absolute;left:8275;top:8945;width:2894;height:3511;rotation:43301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AbJyQAAAOEAAAAPAAAAZHJzL2Rvd25yZXYueG1sRI/BasMw&#10;EETvhfyD2EBvjRTjtIkTJRRDIYde6hZyXaytZWKtXEuJnX59VSj0OMzMG2Z3mFwnrjSE1rOG5UKB&#10;IK69abnR8PH+8rAGESKywc4zabhRgMN+drfDwviR3+haxUYkCIcCNdgY+0LKUFtyGBa+J07epx8c&#10;xiSHRpoBxwR3ncyUepQOW04LFnsqLdXn6uI0tOPr5Smz5fdSOc6+SnmqbH7S+n4+PW9BRJrif/iv&#10;fTQaNqt8pdabHH4fpTcg9z8AAAD//wMAUEsBAi0AFAAGAAgAAAAhANvh9svuAAAAhQEAABMAAAAA&#10;AAAAAAAAAAAAAAAAAFtDb250ZW50X1R5cGVzXS54bWxQSwECLQAUAAYACAAAACEAWvQsW78AAAAV&#10;AQAACwAAAAAAAAAAAAAAAAAfAQAAX3JlbHMvLnJlbHNQSwECLQAUAAYACAAAACEA7EAGyckAAADh&#10;AAAADwAAAAAAAAAAAAAAAAAHAgAAZHJzL2Rvd25yZXYueG1sUEsFBgAAAAADAAMAtwAAAP0CAAAA&#10;AA==&#10;" fillcolor="white [3212]" stroked="f" strokeweight="1pt"/>
                      <w10:anchorlock/>
                    </v:group>
                  </w:pict>
                </mc:Fallback>
              </mc:AlternateContent>
            </w:r>
          </w:p>
        </w:tc>
        <w:tc>
          <w:tcPr>
            <w:tcW w:w="4815" w:type="dxa"/>
          </w:tcPr>
          <w:p w14:paraId="4363BE0C" w14:textId="00402416" w:rsidR="00673447" w:rsidRDefault="00673447" w:rsidP="00C663E0">
            <w:pPr>
              <w:spacing w:line="300" w:lineRule="auto"/>
              <w:jc w:val="center"/>
              <w:rPr>
                <w:rFonts w:ascii="Times New Roman" w:hAnsi="Times New Roman"/>
                <w:sz w:val="24"/>
                <w:szCs w:val="24"/>
              </w:rPr>
            </w:pPr>
            <w:r w:rsidRPr="0039603A">
              <w:rPr>
                <w:noProof/>
              </w:rPr>
              <mc:AlternateContent>
                <mc:Choice Requires="wpg">
                  <w:drawing>
                    <wp:inline distT="0" distB="0" distL="0" distR="0" wp14:anchorId="6B430FA5" wp14:editId="6E20A794">
                      <wp:extent cx="1006993" cy="1080000"/>
                      <wp:effectExtent l="19050" t="0" r="3175" b="6350"/>
                      <wp:docPr id="208" name="Группа 71">
                        <a:extLst xmlns:a="http://schemas.openxmlformats.org/drawingml/2006/main">
                          <a:ext uri="{FF2B5EF4-FFF2-40B4-BE49-F238E27FC236}">
                            <a16:creationId xmlns:a16="http://schemas.microsoft.com/office/drawing/2014/main" id="{C637BA7E-205D-2DC4-2704-37DC92669092}"/>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06993" cy="1080000"/>
                                <a:chOff x="0" y="0"/>
                                <a:chExt cx="1441783" cy="1543050"/>
                              </a:xfrm>
                            </wpg:grpSpPr>
                            <wpg:grpSp>
                              <wpg:cNvPr id="209" name="Группа 209">
                                <a:extLst>
                                  <a:ext uri="{FF2B5EF4-FFF2-40B4-BE49-F238E27FC236}">
                                    <a16:creationId xmlns:a16="http://schemas.microsoft.com/office/drawing/2014/main" id="{A9AAB975-65B7-307A-3872-497762DF8B0C}"/>
                                  </a:ext>
                                </a:extLst>
                              </wpg:cNvPr>
                              <wpg:cNvGrpSpPr/>
                              <wpg:grpSpPr>
                                <a:xfrm>
                                  <a:off x="0" y="0"/>
                                  <a:ext cx="1441783" cy="1543050"/>
                                  <a:chOff x="0" y="0"/>
                                  <a:chExt cx="1441783" cy="1543050"/>
                                </a:xfrm>
                              </wpg:grpSpPr>
                              <wpg:grpSp>
                                <wpg:cNvPr id="210" name="Группа 210">
                                  <a:extLst>
                                    <a:ext uri="{FF2B5EF4-FFF2-40B4-BE49-F238E27FC236}">
                                      <a16:creationId xmlns:a16="http://schemas.microsoft.com/office/drawing/2014/main" id="{835827CF-CA28-BDEC-5290-D41D99B60CEA}"/>
                                    </a:ext>
                                  </a:extLst>
                                </wpg:cNvPr>
                                <wpg:cNvGrpSpPr/>
                                <wpg:grpSpPr>
                                  <a:xfrm>
                                    <a:off x="0" y="0"/>
                                    <a:ext cx="1441783" cy="1543050"/>
                                    <a:chOff x="0" y="0"/>
                                    <a:chExt cx="1441783" cy="1543050"/>
                                  </a:xfrm>
                                </wpg:grpSpPr>
                                <wpg:grpSp>
                                  <wpg:cNvPr id="211" name="Группа 211">
                                    <a:extLst>
                                      <a:ext uri="{FF2B5EF4-FFF2-40B4-BE49-F238E27FC236}">
                                        <a16:creationId xmlns:a16="http://schemas.microsoft.com/office/drawing/2014/main" id="{7BFA3C56-DCC6-8E91-4544-E1ED90830A5D}"/>
                                      </a:ext>
                                    </a:extLst>
                                  </wpg:cNvPr>
                                  <wpg:cNvGrpSpPr/>
                                  <wpg:grpSpPr>
                                    <a:xfrm>
                                      <a:off x="0" y="0"/>
                                      <a:ext cx="1420979" cy="1543050"/>
                                      <a:chOff x="0" y="0"/>
                                      <a:chExt cx="1420979" cy="1543050"/>
                                    </a:xfrm>
                                  </wpg:grpSpPr>
                                  <pic:pic xmlns:pic="http://schemas.openxmlformats.org/drawingml/2006/picture">
                                    <pic:nvPicPr>
                                      <pic:cNvPr id="212" name="Рисунок 212">
                                        <a:extLst>
                                          <a:ext uri="{FF2B5EF4-FFF2-40B4-BE49-F238E27FC236}">
                                            <a16:creationId xmlns:a16="http://schemas.microsoft.com/office/drawing/2014/main" id="{5F7D1FC6-1CDF-FF25-9503-9093D89B8012}"/>
                                          </a:ext>
                                        </a:extLst>
                                      </pic:cNvPr>
                                      <pic:cNvPicPr>
                                        <a:picLocks noChangeAspect="1"/>
                                      </pic:cNvPicPr>
                                    </pic:nvPicPr>
                                    <pic:blipFill>
                                      <a:blip r:embed="rId102">
                                        <a:extLst>
                                          <a:ext uri="{28A0092B-C50C-407E-A947-70E740481C1C}">
                                            <a14:useLocalDpi xmlns:a14="http://schemas.microsoft.com/office/drawing/2010/main"/>
                                          </a:ext>
                                        </a:extLst>
                                      </a:blip>
                                      <a:srcRect/>
                                      <a:stretch>
                                        <a:fillRect/>
                                      </a:stretch>
                                    </pic:blipFill>
                                    <pic:spPr bwMode="auto">
                                      <a:xfrm>
                                        <a:off x="20804" y="0"/>
                                        <a:ext cx="1400175" cy="1543050"/>
                                      </a:xfrm>
                                      <a:prstGeom prst="rect">
                                        <a:avLst/>
                                      </a:prstGeom>
                                      <a:noFill/>
                                      <a:ln>
                                        <a:noFill/>
                                      </a:ln>
                                    </pic:spPr>
                                  </pic:pic>
                                  <wps:wsp>
                                    <wps:cNvPr id="213" name="Прямоугольник 213">
                                      <a:extLst>
                                        <a:ext uri="{FF2B5EF4-FFF2-40B4-BE49-F238E27FC236}">
                                          <a16:creationId xmlns:a16="http://schemas.microsoft.com/office/drawing/2014/main" id="{F5256D1B-61ED-00D6-7393-224E0D4DB783}"/>
                                        </a:ext>
                                      </a:extLst>
                                    </wps:cNvPr>
                                    <wps:cNvSpPr/>
                                    <wps:spPr>
                                      <a:xfrm>
                                        <a:off x="681640" y="902990"/>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4" name="Прямоугольник 214">
                                      <a:extLst>
                                        <a:ext uri="{FF2B5EF4-FFF2-40B4-BE49-F238E27FC236}">
                                          <a16:creationId xmlns:a16="http://schemas.microsoft.com/office/drawing/2014/main" id="{4DBFA751-9A46-0619-E8A1-4F560EB96A18}"/>
                                        </a:ext>
                                      </a:extLst>
                                    </wps:cNvPr>
                                    <wps:cNvSpPr/>
                                    <wps:spPr>
                                      <a:xfrm>
                                        <a:off x="0" y="101017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5" name="Прямоугольник 215">
                                      <a:extLst>
                                        <a:ext uri="{FF2B5EF4-FFF2-40B4-BE49-F238E27FC236}">
                                          <a16:creationId xmlns:a16="http://schemas.microsoft.com/office/drawing/2014/main" id="{A37A49F4-2B79-591E-D219-46D3E4FB1187}"/>
                                        </a:ext>
                                      </a:extLst>
                                    </wps:cNvPr>
                                    <wps:cNvSpPr/>
                                    <wps:spPr>
                                      <a:xfrm>
                                        <a:off x="1279491" y="1102594"/>
                                        <a:ext cx="115399" cy="107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16" name="Прямая со стрелкой 216">
                                    <a:extLst>
                                      <a:ext uri="{FF2B5EF4-FFF2-40B4-BE49-F238E27FC236}">
                                        <a16:creationId xmlns:a16="http://schemas.microsoft.com/office/drawing/2014/main" id="{7E8B757C-8B28-88BF-8628-6498A0565A8A}"/>
                                      </a:ext>
                                    </a:extLst>
                                  </wps:cNvPr>
                                  <wps:cNvCnPr>
                                    <a:cxnSpLocks/>
                                  </wps:cNvCnPr>
                                  <wps:spPr>
                                    <a:xfrm flipH="1">
                                      <a:off x="662746" y="612218"/>
                                      <a:ext cx="779037" cy="357762"/>
                                    </a:xfrm>
                                    <a:prstGeom prst="straightConnector1">
                                      <a:avLst/>
                                    </a:prstGeom>
                                    <a:ln w="38100">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218" name="Прямая со стрелкой 218">
                                    <a:extLst>
                                      <a:ext uri="{FF2B5EF4-FFF2-40B4-BE49-F238E27FC236}">
                                        <a16:creationId xmlns:a16="http://schemas.microsoft.com/office/drawing/2014/main" id="{626CE760-125E-C485-4C00-6E599FB68847}"/>
                                      </a:ext>
                                    </a:extLst>
                                  </wps:cNvPr>
                                  <wps:cNvCnPr>
                                    <a:cxnSpLocks/>
                                  </wps:cNvCnPr>
                                  <wps:spPr>
                                    <a:xfrm>
                                      <a:off x="20804" y="771525"/>
                                      <a:ext cx="640032" cy="173676"/>
                                    </a:xfrm>
                                    <a:prstGeom prst="straightConnector1">
                                      <a:avLst/>
                                    </a:prstGeom>
                                    <a:ln w="28575">
                                      <a:solidFill>
                                        <a:schemeClr val="accent2"/>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9" name="Прямая со стрелкой 219">
                                    <a:extLst>
                                      <a:ext uri="{FF2B5EF4-FFF2-40B4-BE49-F238E27FC236}">
                                        <a16:creationId xmlns:a16="http://schemas.microsoft.com/office/drawing/2014/main" id="{72B2F83C-A113-E5D8-3B31-AA28ED7EEF68}"/>
                                      </a:ext>
                                    </a:extLst>
                                  </wps:cNvPr>
                                  <wps:cNvCnPr>
                                    <a:cxnSpLocks/>
                                  </wps:cNvCnPr>
                                  <wps:spPr>
                                    <a:xfrm flipH="1">
                                      <a:off x="14137" y="956582"/>
                                      <a:ext cx="681640" cy="107184"/>
                                    </a:xfrm>
                                    <a:prstGeom prst="straightConnector1">
                                      <a:avLst/>
                                    </a:prstGeom>
                                    <a:ln w="44450">
                                      <a:solidFill>
                                        <a:schemeClr val="accent1">
                                          <a:lumMod val="60000"/>
                                          <a:lumOff val="40000"/>
                                        </a:schemeClr>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g:grpSp>
                              <wps:wsp>
                                <wps:cNvPr id="220" name="Прямоугольник 220">
                                  <a:extLst>
                                    <a:ext uri="{FF2B5EF4-FFF2-40B4-BE49-F238E27FC236}">
                                      <a16:creationId xmlns:a16="http://schemas.microsoft.com/office/drawing/2014/main" id="{489508C4-5B52-4EE3-6E58-7BD0177A730C}"/>
                                    </a:ext>
                                  </a:extLst>
                                </wps:cNvPr>
                                <wps:cNvSpPr/>
                                <wps:spPr>
                                  <a:xfrm rot="3988623">
                                    <a:off x="1034667" y="957745"/>
                                    <a:ext cx="299457" cy="4151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21" name="Прямоугольник 221">
                                  <a:extLst>
                                    <a:ext uri="{FF2B5EF4-FFF2-40B4-BE49-F238E27FC236}">
                                      <a16:creationId xmlns:a16="http://schemas.microsoft.com/office/drawing/2014/main" id="{960D6760-A448-682F-FB30-80E5E913F21C}"/>
                                    </a:ext>
                                  </a:extLst>
                                </wps:cNvPr>
                                <wps:cNvSpPr/>
                                <wps:spPr>
                                  <a:xfrm rot="3964394">
                                    <a:off x="827531" y="894581"/>
                                    <a:ext cx="289375" cy="35115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22" name="Прямая соединительная линия 222">
                                <a:extLst>
                                  <a:ext uri="{FF2B5EF4-FFF2-40B4-BE49-F238E27FC236}">
                                    <a16:creationId xmlns:a16="http://schemas.microsoft.com/office/drawing/2014/main" id="{BC646258-FC90-4E0B-0948-09336E742778}"/>
                                  </a:ext>
                                </a:extLst>
                              </wps:cNvPr>
                              <wps:cNvCnPr>
                                <a:cxnSpLocks/>
                              </wps:cNvCnPr>
                              <wps:spPr>
                                <a:xfrm>
                                  <a:off x="1199296" y="987557"/>
                                  <a:ext cx="122045" cy="22757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3" name="Прямая соединительная линия 223">
                                <a:extLst>
                                  <a:ext uri="{FF2B5EF4-FFF2-40B4-BE49-F238E27FC236}">
                                    <a16:creationId xmlns:a16="http://schemas.microsoft.com/office/drawing/2014/main" id="{EB019DF5-3D29-FD95-551C-7D9EC53A50CB}"/>
                                  </a:ext>
                                </a:extLst>
                              </wps:cNvPr>
                              <wps:cNvCnPr>
                                <a:cxnSpLocks/>
                              </wps:cNvCnPr>
                              <wps:spPr>
                                <a:xfrm flipH="1">
                                  <a:off x="1177138" y="987557"/>
                                  <a:ext cx="163097" cy="217977"/>
                                </a:xfrm>
                                <a:prstGeom prst="line">
                                  <a:avLst/>
                                </a:prstGeom>
                                <a:ln w="412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2596D6C" id="Группа 71" o:spid="_x0000_s1026" style="width:79.3pt;height:85.05pt;mso-position-horizontal-relative:char;mso-position-vertical-relative:line" coordsize="14417,154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VkutcCQAADzMAAA4AAABkcnMvZTJvRG9jLnhtbOxb3W7jxhW+L9B3&#10;IHQ/65nh/ArrDfibBkjbRdI+AE1RFhGKFEh6bSMIkKS3BfaiD9A+QoC2QJq021eQ36hnhqToH8kr&#10;GxuvgHoXqx2RnOHMmfOd851zRi8/uVgWzpusbvKqPJ6QF3jiZGVazfLy9Hjyxz/ESE2cpk3KWVJU&#10;ZXY8ucyaySevfv2rl+eraUarRVXMstqBQcpmer46nizadjU9OmrSRbZMmhfVKivh5ryql0kLX+vT&#10;o1mdnMPoy+KIYiyOzqt6tqqrNGsauBp2Nyev7PjzeZa2v5/Pm6x1iuMJzK21n7X9PDGfR69eJtPT&#10;Olkt8rSfRvKIWSyTvISXboYKkzZxzur8zlDLPK2rppq3L9JqeVTN53ma2TXAagi+tZpP6+psZddy&#10;Oj0/XW3EBKK9JadHD5v+7s3r2slnxxOKYavKZAmbtP7L1bdXf1r/F/7+4EhiF5ZdtJ83rVkitLql&#10;fR3H1OdRzFAMLcSwz5AfMY1i6qqIyjigrvjG9CZimtZZ0oKSfDYbxEzEfsvoN9wIiB1ZQdv5fh0I&#10;V/qejBDFPEQ0DBiiEjPkyjDQVAiNNf3GbPCRnfPwv13F0fnqdGrXbjTFNj+tV1+uXtfdJkLz8yr9&#10;qnHKKlgk5WnmNSvQJdBwO+DtLub76dj/Yl4vzTiwvc6F1bXLja4Z6aVwkYDyau1OnBTuEaww/Om0&#10;MV2Ayt7ply6ioSdjRKqhJ2cu5rYnLLN7sV3cZjqbuW1WutlwvXXDKdYHuuOe9jxfS44E9yVysfSQ&#10;qyRonpZS0DBWPg4evuOgIRsZdfu/1/7t2IVk+mT7R8CgbQEshes9Tg8MscrlisogRoFHFfLDKECc&#10;aoxCRkKtfYGDyPt/2j+yY/8O1eJKP/bcgAsUBoFAKtIEMc4YikgUaqxc7PHw6fYP7JQEC2bt52gF&#10;98Hf9p477OcqT6fwr/da0Lrjtd5PUqBXe1Znk36Q5V5jLJP6q7MVAp6wAs95khd5e2k5D6DbTKp8&#10;8zpPjcEyX675cUI3avW39Y9X34En/8/63fonh8KdwzQMPJYhiUGnSBDGwCYoR5pjF4ELd0OlfYXJ&#10;ble+Wf4oiU4uidm3+9z40LN7/Mh8vSHUkyJfxXlRGKGZdr99QB9v0a8tGtBRu7BKz5ZZ2XZctc4K&#10;y4GaRb5qJk49zZYnGVCv+rPZbshT5WFgMj4KOA6AZAHh8TSTSOJIMswUCQg4PZgiYdOzJoP1JkW4&#10;yjcsi92Z7VayeI1l4Z5lvUksad7BoDqRGNE0dfoFkCNLpZu2ztp0YS7PQXL9dYDW5oYV8yhZI/QG&#10;eJdzcv7bagbkMzlrK6umt7ww8FPMJs4WJsUwJpLfsQQbPIMe1E37aVYtHdMAecNs7SuSN+Ahu/UN&#10;j5iZl5XZdbueorxxAcY0V+wazKz7JizCkAgIYZpBSeDbfoI3Acw28v/lIlllMEsz7HV0A/Hrnf5f&#10;gaW/Xf97/Q4Q/ndA+M9Xfwak/2iR7tr1HR5pjznlIiQ+EuAzEMahQNLVLqKURThkoQ/M9h4X0oti&#10;IxXD2GGfjIy67Rg48IZ8C0UEA6IEeqMx1bon2RsaTrirBy+CJVGsjxgG7Rv0Yk/Vaaoinw02w0ax&#10;WVDUjoXSyWkXPQAYrj+1Q8XGNdlWe1lkRhWL8otsDgEQhBCdNb/1kiRNwd505qRZJLOsezfhfXxh&#10;oGiCazMtGxLZAUe89mP3AwxPdoMMY3eI6fA9N10zG2lvJtbxz81rtnXe9LBvrsp203mZl1VttffW&#10;AAWsqn9z9zxM/5poTPOkml2CKanbIqi6gD8p00UFBjtta9vZPAUgfTK0gsXaA63sQNEKeIw9yQnS&#10;HhMIC6JRpDxgfTEXOPK18Ij6oGjtgEogFUKkRWKXbrAB8zNSDfSfkfoL+VUgEHsglR8oUj1XekxD&#10;Ko76UiOuSYRCCnBlInQjFvuEKPlBkUqo1ExDBGvSVwRTrp/x+uxZjWcd049P5mXFHez+cPXWufpu&#10;/Q4+rr6/+nb9z/XP65+AI/8LomBxoBiWkfIllwFSPqTHlPKheiKgJZiGGJAL7invARgOyi6bmV6U&#10;fTbbsCdDgCCc6G5a+tQnvQ3hdeYQ5f7GZLmNm+nT10JQyUDCAHRBKCXKEKnRL0upsSu76MvlJhF7&#10;P4OGQDDJTxdtUJUlxGFV3b1sRyhWlM758cRVkC63c1pkySwqZ057uYJYsYSaUjebNsmL8Xpb55C0&#10;L+y9IWQb12pbW/j0Hpx3O1neg+8+NVluL/Yky4NOPCUpHgtNQwh7H1zVgcJVUBFEUmBEKI9QwBRH&#10;LMAYiYhrHftCKfYQl/sIuF4D6ZgdkZJAjH0ToxABYxfSgjZXKl0hxYfHKFUckjBmSjei21tBXBdC&#10;DibixpMPhLaxC8tsNnGKDCrPptUFhzY/8wz2a0bONLvI+GOAfSwy7gP2Qy09SurTWLkB8ghxUcRD&#10;hVzfJciDSlYUyiiKxUMi4UeAfatvJowY32uSW8APlMXV6JqH3FdXYn5/cusxrpkxBuXn/WDfOdji&#10;bAmZ3i4pJMayN1w2dW+bKQNz1VXD72Srni2GScrfTMQ9Ipf2OHrw9MyejiXuwXpsyXbDUz0jPbCC&#10;N1NQxlJwMIX7HI4pRJFr2IFC0g8hwSU96d57YGHPbLdTV1DUcLWCaKHL+/fMnWCXCTHYBynZLVoA&#10;6XDGe+rOCCdwHKXzoc/Jb0NjnpPfe55T21GqouP5hvvA23mFwytVaQHVKcPvPcYgCFcUKtO+i5HC&#10;EYejD25MTeG1AwzM3hZThlUMYbaJwA39goh7R6lqAK9gLmTQrjF6OCnD3S6/pgCmysZzo2+nSrtD&#10;0dPlhHD9jF1TFNsjiH/qWPzDFq4+ghMeD5QMOB7idcir/QMqzlB1vvre5NhsBdrchHRbd/mtQ+mh&#10;HjvxA8EEBX8cB3AKDQrQPsIasA6nTlwBpyuolL8wqb+Gd0K0prrLs2klOThmsC0j4CH1hsGB2xie&#10;gm2QNg8HBHmHsy5yyI2ZAfbMrN1g1rd830gXrz31nFizVetdVeiPEGsD+7tdw3oYUA/11EjkY6LD&#10;mCM3pHC8PNQccU4CJEMdBdz14GSU/wBX/MGib+DwxIVspom/t0FWuHBGsYcskXBK+X4fvR9kGZTe&#10;3p9oe4bs5tzNKIr5/QdHbkDW+ln41YXldf0vRMzPOq5/t9gff8fy6n8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HQxS9NwAAAAFAQAADwAAAGRycy9kb3ducmV2LnhtbEyPT2vCQBDF&#10;74V+h2UEb3WTin+I2YhI25MUqkLpbcyOSTA7G7JrEr99117qZXjDG977TboeTC06al1lWUE8iUAQ&#10;51ZXXCg4Ht5fliCcR9ZYWyYFN3Kwzp6fUky07fmLur0vRAhhl6CC0vsmkdLlJRl0E9sQB+9sW4M+&#10;rG0hdYt9CDe1fI2iuTRYcWgosaFtSfllfzUKPnrsN9P4rdtdztvbz2H2+b2LSanxaNisQHga/P8x&#10;3PEDOmSB6WSvrJ2oFYRH/N+8e7PlHMQpiEUUg8xS+Uif/QIAAP//AwBQSwMEFAAGAAgAAAAhABaR&#10;SLi6EgAA6HkBABQAAABkcnMvbWVkaWEvaW1hZ2UxLmVtZuydf+hW1R3HH2cxGTQVRiD0hyJEfzRk&#10;QjFogQQuhK3cHxsSjQz7w8aI+sNwf8wEB80kxHLlBq6ymExprmhua5jCl7bUMRtpS6h0uFqawwot&#10;dWt3z+v57n07z/Xe+9wf59x77vM9B67n3nPPj8/5fF7fzz33nPscp/V6ve/3D4VH+yfbdNGPJ2b2&#10;estm93pzF3/z673etN57P5jWm95Pn2bk4XTt53u9r17W6838XK93TeLmli/M6C360WW9b/XzreyX&#10;V0i2pfTN/ZOn+8fS/nFN/1jdPz5YPVlubu/PPd3nns6n9eb2rz7LN7j4/z9RyXDu3LmI49SpUyVL&#10;Vs9+5MiRaMWKFY202VdLxBGCew1g13vuuWfAk/vWJlsQu8ePH2+kycBTI2oeMIRNm7IrvWqD38CT&#10;e57asCu9appf2gw8oQW3AZ7a8Etue5Vee+ApXS82UuFo3bp1NqoqVcfu3bsHz7pShSxlDjxZUmRK&#10;NU3bFR+4evXqFEmaSwo8Nadr1y3t3LmzNb+kvsHT7Nmzo4cfflhJIe6YBvBLsORDgKeFCxdG+/bt&#10;80GcIEMFDWzZssUL+zFHe+2114b5zAo29KEI9mOM5kuA63nz5gWefDFISTl4d/ThucIc/MGDBwfS&#10;h/F4SSN6kB37MRfhS2DsLa4DT75YpbgcPvkluDbXtgNPxe3Ydk6t7Zr2a1MmuE6O3wJPbVqkeNuw&#10;5JNfgum0NaTAU3GbtpUTljjS7NeGTMzBJ/2S5Ag8SRN+xnCUZ7+mpUaevHeBwFPTFinXHvbTu3i5&#10;kvZz87wdNQ8feLKvd1s1FrGfrbaK1JP1jDPLBp5Mbfhzjl8a5QuakjbtPS6r7cBTlmbaSy9jP9dS&#10;luU68OTaIuXqx37btm0rV8hRbtbjyo7dAk+OjFGhWjgqa78KzRQqwvwSPJUNgaeyGnOTH/v58g0a&#10;XOfNCeRpIPCUp51m7mE/X+Yq4ZrxW9UQeKqqOTvl8AN17GdHislaeJ+Epzoh8FRHe/XKYj/G3z4E&#10;uGYevq48gad2rCn7tdP6cKvMU9blSDWOC0/33ntvdObMGXVrZHzy5Mlo5syZ0dq1a6OLFy+OzG8z&#10;A+9wtuxXVy64trmnQtd5OnToUDR37tzBN8tLly4trF50qL7fcssthcvVzWjbfnXkQRa4tsm2dFpH&#10;rjbL7tq1K+aCvjzwwAMjxXnttdeGyjz77LMjy9jI4MJ+VeXCR7rYw6frPKFPGFI/Zs2aFe3duzdX&#10;zcuWLYvzL1myJDevrZuyn01fUFU2+aS673Jp7csOafe6ksa4adGiRTEjPP+yxlJ79uyJ89H3iYkJ&#10;5910ab+ywuMjXfglyTEOPNGXY8eORfgm9Wf58uXq4lB80003xXnuuOOOoXsuLnwaL8E1Psnl3Kn0&#10;70KXTdeZHEtt3LhxSITt27fHLNHvo0ePDt23fYH9sJ1L+xWVuSmux4kndMu8gfqUHEvpt9DcX7Vq&#10;VVFTVMrXlP2KCtcU19J9Ubl8z5c1ltq0adMQZ1njK1v9gyef/JKtfo2qZ9x4or/JsdTtt98eXXnl&#10;lTFPGzZsiNXyycX/RmfOfRpf1z2BI1/W4+gLc9/I1FQYR57Q3RNPPBHzoz4SX3311UOqfePdf0fr&#10;njsbbdh9LvrZvo+jHQfOR/v+dmEoT5mLpu2XJRu+sY29xaTrLLm6nG6OpdTPp556aqhL+CZYgilx&#10;9d4H9vzVUGMNXrDW3KRfUtekZ12PU8wYac6cObGfmjFjRqRx0ytvXoy2vfzJgCH80riwhF9q83cM&#10;48zT/v37Y5bUz0Xf+O6AHZ5rr/59ch2YZx4+ahz8Utt7i0nP4+SX1Jdbb731Ep7ob3Jeivw2x+Rq&#10;v8mYecoiv49zLdM48oS/WfPI8DrxbbfdFrOVnJdyreMm6uedUnswNdFeVhvjwhMMPX/ofPws+/JX&#10;vhrzs3LlysG4qegaX5aufExnDr6NcXeWLrrM0/H3/xO9ePjCYOzD2Jr3fJ5bW7dujVmaPn16dOLE&#10;iUH3k/NSWWt8WbryMd0XvyTddI0nGIKbR//Q/92jwZD6Qzx//vyYpzVr1pi3LpmXShtLDRXw9EJr&#10;uy6+OanT5S7wxHsX7/cwxIFPyho/P/jggzFLzBVcuHDp3KQ5L9XFsRQs+eaXYJC5ihtvvHGg/zpM&#10;uijLOggMMTfEuzwMjXqfP336dHTFFVfEPG3evDlVNOagujqWgiUOH9YGk8rld4S+7RdtzjPCEM+3&#10;ouG+++6LWVqwYEFuseRYqsh3wrkVGjc/vXg+OnP0L9E/X37eSK1/Ckc+7S2mHvHM1RyqD8+7Ogyp&#10;T6+//nrMEn3asWOHbmXGWuOzxRIMvbNvZ/Tmjo2DwwVPvuxvYCrVnENtiyfmppmjZp3DnKs25Sxz&#10;fv/998c8LV68uHBR/JSNgE86/eq+6O1dj8U8cQ5fpMPaxydPROfPnIrIWzYwXpIPKFvWVX78ZZLv&#10;JnlKzhFpvcNGf/kNHX7m8ssvb3VeD2aO/2brgKl/Hf7jgCFYginYOvHiM4P7xPgvk7WLZz9MZQ27&#10;+cYSNjP3sZcNXfPkkiH1wbcY/3PywO8HLKXJxn381Nl/vDnwW2INDvFpJms7Nv842vPCr1I5S6u7&#10;iTT4Zg41ba7CBU8wxFhazzLGR7yvhTBaAyZrpw6/Ek384vEBX3Bmsobvg8eqz8/RkmTn4NmbtVZo&#10;i6esuepsqcKdPA2k7S0m1j48diSCJz0/xZqtsVqWXPglfFLeXEUdnorMVWfJFtKzNYDNyu4txtiL&#10;sVvaWI3naHKsVsWvFZmrKMtT2lz1qHnGbM2FO0kN2N5bTD6tyFgNFrM405gpKW/yughPVeaqk+2E&#10;69EaYIzL2KSpkMYa7wJ6fuq9YNdj66M9O57MZM2UN48nG/OMZlvhPFsDzAfgA3wJYo2x2v5fP506&#10;VuMdVnMi8mtJngJDzVsUv9TGb1FG9TTrPS5rrAZ7Jk+/feXdaNO2P0VPPvLT6Lm1K+Ljo1PvjGo6&#10;3K+oAeaXffJL6gYyVZlDNXmirgO/fCx6/NsL4uOln/xQTYTYsgbwSzb3hrMlXpV97NV2kqfzZz+K&#10;fvfQvTFPz3xvSfTXF56JSA/BngZgCR/gm29irqLKPvbSTJIn0mEHjvBN7xw+OHju/Xz51wJXUlrN&#10;2Ke9xcyuMFcB53VCGk/U9/6xNyJz3ARXLz/50ICz4K+qa1w+KW3tq3qt9Usij425iiyesiSEM3HF&#10;WCs8B7M0dWm6r+Mlxt22+C7Lk7SE7zK5Mn2Z8oT4Mw3gl1j3ylv7+ix3c2cwzlyFrXFcVZ7UY/yT&#10;uGK8hf8KYVgDvvolvhGwxZF6XJcn1WNyxdxV4EqaiQZjXB/9kou5Cls8SXtwxbiK98OpzhV+ycYY&#10;V7q1FSOX3gts1al6bPOkeuGK98CpzJUve4vJJsSaq7A1/jbr5twVT2oHrt4+8FK0c9V3Bv6KeYcQ&#10;2tGAfJIrluiVa56kObiCJXEV5rCkmWZinnEu97FXL5riSe0RB65Mbbg/xy/hk5p4J2iDJ2lQXIU1&#10;QmnEftz0XEWbPEl7cMW7YFgjlEbsxU3PofrAk7QHV5obDeMraaVaLL9UrXT1Uj7xpF6YXIU1Qmml&#10;XNzWXIWPPElzYY1Qmige83xr89thn3mSFplr0HMwrBFKK+kx3wrwrGsrdIEn6cbkaqqv5UgnivFL&#10;Vb73VnlbcZd4Up/hKqwRShuTsbkH0/CdZq+6yJM0FLiKBvOUWXtTSE9Nxl3mSXqCq6m6Rsj3Cz7s&#10;Yy9bjANP6gtcac6d8dUbe58b2++RWUNpc9wtnZsxYzhf9/c15axybnI1jnOjvvklbOTj/r5V2Mkr&#10;I67GZY1Qa7suvznJ02faPWTRu+U4Pe/S+qo0uOr6GiEs+eiXzHfLqcKTyZXmRrv0HIQlDsYovgTk&#10;aXN/X1/0gBz4K3Hl+xohdiuyN1zT+m1jf9+m+1i2vS6sEab5gbL9tJkfeXi3TBvDTbXnXZZemWuQ&#10;v/JpjZDxksa6WbI3nY5MWXOogadha5hctb1GiB/wiSXkGfXdcOBpmCddwRXjKv1+ounfp+b5AMnY&#10;dFxkDBd4yreKuGryd4T4AeYGfQoaM42SKfA0SkOT9+GK9Rv5K94PXQQ4Sr6Du2inTJ1lxnCBpzKa&#10;ndxrTXPujK9sBsYmZfext9l+Vl1ZY++0/IGnNK0US7Ppo/BLPs1VooEqY7jAUzF2XOZiLgfb+RSq&#10;vlsGntq1IvMB2M6nYHN/X5/6Ne6y4Jfa/C1Kmn4Zw9ne3zetnZBmVwO8w/nmlxjD1f1GLzzv7HJS&#10;pDZs5mJvuCJtZ+XBL9kYwwWesjTsJh2W8Es++SbGcPBkIwSebGixWB3aG84nljSGsyVT4KkYC3Vz&#10;ySfZ8gN15aE885S2OJI8gSdpwl3s43jJlUyBJ3ccUTN//8x7+zT37XIMF3hyx5MrH1BHYo3hXD13&#10;A091rJNfFp588ktNjOECT/lMVLkLRzbmcqq0nVUGmcZ1f9+sPo9LOu9N2M+XgF/i+daErwz+yRer&#10;u5EDrpuciw88ubGjL7U2/W4ZePLF8nblkF+yW+vo2gJPo3XUxRxtjeECT12kJVtmnm9tflMVeMq2&#10;TRfv8K1AW++WsDyu+4l1kYU6MmPLtn9LzPd48+bNG/yfZXX64qLs9u3bo/nz52dWvX79+ujmm2+O&#10;75P37rvvjq+n2om5B1PTfWduSyz7+rwryxN80ZepFrBlmd/HudCPyfK48PTWW28NeIJD3wJ+VHpO&#10;Mi+5JyYmLhHbLJMshy+mXtZ1tL8veeS3k/mpXPfNhkgzD+QpGph3T/6WWXUVrcPMh+1UXnHaM0f3&#10;FJsyS5+6p2dYWt3Ko1h5kQl7kG6mkU4aOlZQvqa4Qx7zuU27po7U/yRPyJ3MZ9Zz1113RTfccIO6&#10;FUlfShBvuiZO6iLZhuow7WOWT57b3k9M7ZvtlJXZ1BH1cC0m8nRN22ZAf7TNYepDMirNrN8s7+Jc&#10;8idlNdtSHpOnIs/u66+/PrruuuviqtBZkr+kLkzbZLWRrCduwDjBL/EOmfbNi2xgZC98KluZBcy/&#10;iyoyU8ZkzKxP7SBz0kbSFWWpwwzoiEPyiC0zj4tz+cK89tJ4Suuz5NPa7p133hn/3ckOyXbUZ5WV&#10;jrjOaiOpf5U1Y56xWWM22zxRH7ISqsic9B+yidkf2jB5Uh70iT7QoxlkM1Of5n1X56ZcWW1INvIq&#10;oDfZJRnznGO8lMyjsmZMHg4Fs/+kJ/VEvjyexDJzE1lB8mbdz0vX34XqIDblLyoz/VIdZnnaTtM3&#10;eU2ezHaybKj6zXJ5fbNxT7Lntak8Jk/kN300shw+fHigI72Xm30mP/2jLjMk2SAPaQSVMfNzji3S&#10;OOOe6/3EkjIldZO8j0yEPJnNPk/mnhxTUZcCefKuk888dK80yjYZ1LbaRG7SFJI6U7qpB/zCwoUL&#10;ozlz5uj2oA7T7pyb9ZIxqX+zTu5zbZZRfpNt8hE0Zpq8yv6XOjmqBLVvlqUu0hVGyYwezL8r7G72&#10;kXqSujLbkAxmHebfpfyVZEqrX7K6iukPMuugnWSa7iGfgtKIr7rqKiUPYsqbPKmfph6UZtYj/6TK&#10;aM+8n8YS4yX5RZXLilVX1v28dNlSdRCbfVTZPJn192nWoXKK03QvPmgv2ab0SEzb5n3znur3OS5j&#10;S1f9yBp7p7UnO6bdC2ntaoBnTFG/4ELSvPe4rPYCT1maaTe9ii1tSlyV5cCTTSvYqQtbslbfVgj7&#10;ibWlefvtwlFyTcx+K9k1Mucd9hPL1k+X7mDLNvf3DfuJdYmWfFmxZd68c37p+ndhmTFb3RDGT3U1&#10;WL88a6s2bFlVEt4h09Z2q9QXeKqiNXtlsCXj77YCLLOOYkuGwFNblowG33y0+VsU5iltcSQtBp6k&#10;iWZj3uFs27JMD/BLLn6HHngqYwU7eV3Zsqh0tA/LLngOPBW1gp18Lm1ZRMKwn1gRLXUjj2zpwi8U&#10;0YB8kq13ubQ2g39K04r9tCZsmSc1fjHsJ5anoe7ca3u8BMv4pCbmS4N/cssltsSOTdgyrSdNsxx4&#10;SrOCnbSmbZkmddMsB57SrGAnDZ7a9kt2elK8lsBTcV0VzQlHba7HISdz38jRdAg82dd4W7akJ/jD&#10;NtdwAk/2eWqzRtaX2/BL6nPgSZrodoxfavO3C9Je4Ema6HZs7sHURk/gmW9LA09taN9em8xTlvl9&#10;nL2Wh2vi+1L2VQg8Deula1e8R2o/sTZkh2fzORt4asMK9dtk3r3Ncbd6kHzOBp6kmW7FbfsleE77&#10;XVfgqVscaW3X5TcnRTSSttch5QJPRbTnRx5Y8sEv8ZzN4jnw5Acro6SAJY621gMlHzznvU8GnqQp&#10;f2M4KrI3nMseIAM+aRTPgad6VvhiX4Ff6h+EWf2D8/8JAAAA//8DAFBLAQItABQABgAIAAAAIQCm&#10;5lH7DAEAABUCAAATAAAAAAAAAAAAAAAAAAAAAABbQ29udGVudF9UeXBlc10ueG1sUEsBAi0AFAAG&#10;AAgAAAAhADj9If/WAAAAlAEAAAsAAAAAAAAAAAAAAAAAPQEAAF9yZWxzLy5yZWxzUEsBAi0AFAAG&#10;AAgAAAAhAL6VkutcCQAADzMAAA4AAAAAAAAAAAAAAAAAPAIAAGRycy9lMm9Eb2MueG1sUEsBAi0A&#10;FAAGAAgAAAAhAI4iCUK6AAAAIQEAABkAAAAAAAAAAAAAAAAAxAsAAGRycy9fcmVscy9lMm9Eb2Mu&#10;eG1sLnJlbHNQSwECLQAUAAYACAAAACEAHQxS9NwAAAAFAQAADwAAAAAAAAAAAAAAAAC1DAAAZHJz&#10;L2Rvd25yZXYueG1sUEsBAi0AFAAGAAgAAAAhABaRSLi6EgAA6HkBABQAAAAAAAAAAAAAAAAAvg0A&#10;AGRycy9tZWRpYS9pbWFnZTEuZW1mUEsFBgAAAAAGAAYAfAEAAKogAAAAAA==&#10;">
                      <o:lock v:ext="edit" aspectratio="t"/>
                      <v:group id="Группа 209" o:spid="_x0000_s1027" style="position:absolute;width:14417;height:15430" coordsize="1441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Группа 210" o:spid="_x0000_s1028" style="position:absolute;width:14417;height:15430" coordsize="14417,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Группа 211" o:spid="_x0000_s1029" style="position:absolute;width:14209;height:15430" coordsize="1420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Рисунок 212" o:spid="_x0000_s1030" type="#_x0000_t75" style="position:absolute;left:208;width:14001;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9nOwQAAANwAAAAPAAAAZHJzL2Rvd25yZXYueG1sRE/bisIw&#10;EH1f8B/CCL6IptZFpBpFBUVQH6x+wNCMbbGZlCZq/XsjLCycl8O5cebL1lTiSY0rLSsYDSMQxJnV&#10;JecKrpftYArCeWSNlWVS8CYHy0XnZ46Jti8+0zP1uQgl7BJUUHhfJ1K6rCCDbmhr4qDdbGPQB9rk&#10;Ujf4CuWmknEUTaTBksNCgTVtCsru6cMoiPsHczyN9wG73+Parh7bNfWV6nXb1QyEp9b/m//Sex1y&#10;oxi+Z8IRkIsPAAAA//8DAFBLAQItABQABgAIAAAAIQDb4fbL7gAAAIUBAAATAAAAAAAAAAAAAAAA&#10;AAAAAABbQ29udGVudF9UeXBlc10ueG1sUEsBAi0AFAAGAAgAAAAhAFr0LFu/AAAAFQEAAAsAAAAA&#10;AAAAAAAAAAAAHwEAAF9yZWxzLy5yZWxzUEsBAi0AFAAGAAgAAAAhABID2c7BAAAA3AAAAA8AAAAA&#10;AAAAAAAAAAAABwIAAGRycy9kb3ducmV2LnhtbFBLBQYAAAAAAwADALcAAAD1AgAAAAA=&#10;">
                              <v:imagedata r:id="rId103" o:title=""/>
                              <v:path arrowok="t"/>
                            </v:shape>
                            <v:rect id="Прямоугольник 213" o:spid="_x0000_s1031" style="position:absolute;left:6816;top:9029;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etVxQAAANwAAAAPAAAAZHJzL2Rvd25yZXYueG1sRI9BawIx&#10;FITvhf6H8ApeSs1qoJStUdqC4KUHrUiPj83rJrh5WTZxd/XXN4LgcZiZb5jFavSN6KmLLrCG2bQA&#10;QVwF47jWsP9Zv7yBiAnZYBOYNJwpwmr5+LDA0oSBt9TvUi0yhGOJGmxKbSllrCx5jNPQEmfvL3Qe&#10;U5ZdLU2HQ4b7Rs6L4lV6dJwXLLb0Zak67k5ew/dZqU3/rI7D3qnaXeTv58EGrSdP48c7iERjuodv&#10;7Y3RMJ8puJ7JR0Au/wEAAP//AwBQSwECLQAUAAYACAAAACEA2+H2y+4AAACFAQAAEwAAAAAAAAAA&#10;AAAAAAAAAAAAW0NvbnRlbnRfVHlwZXNdLnhtbFBLAQItABQABgAIAAAAIQBa9CxbvwAAABUBAAAL&#10;AAAAAAAAAAAAAAAAAB8BAABfcmVscy8ucmVsc1BLAQItABQABgAIAAAAIQDT5etVxQAAANwAAAAP&#10;AAAAAAAAAAAAAAAAAAcCAABkcnMvZG93bnJldi54bWxQSwUGAAAAAAMAAwC3AAAA+QIAAAAA&#10;" fillcolor="white [3212]" stroked="f" strokeweight="1pt"/>
                            <v:rect id="Прямоугольник 214" o:spid="_x0000_s1032" style="position:absolute;top:10101;width:1153;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HMhxgAAANwAAAAPAAAAZHJzL2Rvd25yZXYueG1sRI9PawIx&#10;FMTvhX6H8ApeSs3qFimrUbQgeOnBP4jHx+a5CW5elk26u/bTNwWhx2FmfsMsVoOrRUdtsJ4VTMYZ&#10;COLSa8uVgtNx+/YBIkRkjbVnUnCnAKvl89MCC+173lN3iJVIEA4FKjAxNoWUoTTkMIx9Q5y8q28d&#10;xiTbSuoW+wR3tZxm2Uw6tJwWDDb0aai8Hb6dgq97nu+61/zWn2xe2R952ZyNV2r0MqznICIN8T/8&#10;aO+0gunkHf7OpCMgl78AAAD//wMAUEsBAi0AFAAGAAgAAAAhANvh9svuAAAAhQEAABMAAAAAAAAA&#10;AAAAAAAAAAAAAFtDb250ZW50X1R5cGVzXS54bWxQSwECLQAUAAYACAAAACEAWvQsW78AAAAVAQAA&#10;CwAAAAAAAAAAAAAAAAAfAQAAX3JlbHMvLnJlbHNQSwECLQAUAAYACAAAACEAXAxzIcYAAADcAAAA&#10;DwAAAAAAAAAAAAAAAAAHAgAAZHJzL2Rvd25yZXYueG1sUEsFBgAAAAADAAMAtwAAAPoCAAAAAA==&#10;" fillcolor="white [3212]" stroked="f" strokeweight="1pt"/>
                            <v:rect id="Прямоугольник 215" o:spid="_x0000_s1033" style="position:absolute;left:12794;top:11025;width:1154;height: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a6xgAAANwAAAAPAAAAZHJzL2Rvd25yZXYueG1sRI9PawIx&#10;FMTvhX6H8ApeSs3qUimrUbQgeOnBP4jHx+a5CW5elk26u/bTNwWhx2FmfsMsVoOrRUdtsJ4VTMYZ&#10;COLSa8uVgtNx+/YBIkRkjbVnUnCnAKvl89MCC+173lN3iJVIEA4FKjAxNoWUoTTkMIx9Q5y8q28d&#10;xiTbSuoW+wR3tZxm2Uw6tJwWDDb0aai8Hb6dgq97nu+61/zWn2xe2R952ZyNV2r0MqznICIN8T/8&#10;aO+0gunkHf7OpCMgl78AAAD//wMAUEsBAi0AFAAGAAgAAAAhANvh9svuAAAAhQEAABMAAAAAAAAA&#10;AAAAAAAAAAAAAFtDb250ZW50X1R5cGVzXS54bWxQSwECLQAUAAYACAAAACEAWvQsW78AAAAVAQAA&#10;CwAAAAAAAAAAAAAAAAAfAQAAX3JlbHMvLnJlbHNQSwECLQAUAAYACAAAACEAM0DWusYAAADcAAAA&#10;DwAAAAAAAAAAAAAAAAAHAgAAZHJzL2Rvd25yZXYueG1sUEsFBgAAAAADAAMAtwAAAPoCAAAAAA==&#10;" fillcolor="white [3212]" stroked="f" strokeweight="1pt"/>
                          </v:group>
                          <v:shape id="Прямая со стрелкой 216" o:spid="_x0000_s1034" type="#_x0000_t32" style="position:absolute;left:6627;top:6122;width:7790;height:35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Xr2xAAAANwAAAAPAAAAZHJzL2Rvd25yZXYueG1sRI9Li8Iw&#10;FIX3wvyHcAfcaaoL0Y5RZGaE4sLXFNeX5tp2bG5qE7X+eyMILg/n8XGm89ZU4kqNKy0rGPQjEMSZ&#10;1SXnCtK/ZW8MwnlkjZVlUnAnB/PZR2eKsbY33tF173MRRtjFqKDwvo6ldFlBBl3f1sTBO9rGoA+y&#10;yaVu8BbGTSWHUTSSBksOhAJr+i4oO+0vJnAP6c/vJo3K/8m53a4vq22SnBZKdT/bxRcIT61/h1/t&#10;RCsYDkbwPBOOgJw9AAAA//8DAFBLAQItABQABgAIAAAAIQDb4fbL7gAAAIUBAAATAAAAAAAAAAAA&#10;AAAAAAAAAABbQ29udGVudF9UeXBlc10ueG1sUEsBAi0AFAAGAAgAAAAhAFr0LFu/AAAAFQEAAAsA&#10;AAAAAAAAAAAAAAAAHwEAAF9yZWxzLy5yZWxzUEsBAi0AFAAGAAgAAAAhAOfJevbEAAAA3AAAAA8A&#10;AAAAAAAAAAAAAAAABwIAAGRycy9kb3ducmV2LnhtbFBLBQYAAAAAAwADALcAAAD4AgAAAAA=&#10;" strokecolor="#5b9bd5 [3204]" strokeweight="3pt">
                            <v:stroke endarrow="block" joinstyle="miter"/>
                            <o:lock v:ext="edit" shapetype="f"/>
                          </v:shape>
                          <v:shape id="Прямая со стрелкой 218" o:spid="_x0000_s1035" type="#_x0000_t32" style="position:absolute;left:208;top:7715;width:6400;height:17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uCwQAAANwAAAAPAAAAZHJzL2Rvd25yZXYueG1sRE/LasJA&#10;FN0L/sNwhe50orRBUkcRqVC6MwbB3W3mNgnN3Bky0zz+3lkUXB7Oe3cYTSt66nxjWcF6lYAgLq1u&#10;uFJQXM/LLQgfkDW2lknBRB4O+/lsh5m2A1+oz0MlYgj7DBXUIbhMSl/WZNCvrCOO3I/tDIYIu0rq&#10;DocYblq5SZJUGmw4NtTo6FRT+Zv/GQUfxYkC2el7ex/cOX39ers1R6fUy2I8voMINIan+N/9qRVs&#10;1nFtPBOPgNw/AAAA//8DAFBLAQItABQABgAIAAAAIQDb4fbL7gAAAIUBAAATAAAAAAAAAAAAAAAA&#10;AAAAAABbQ29udGVudF9UeXBlc10ueG1sUEsBAi0AFAAGAAgAAAAhAFr0LFu/AAAAFQEAAAsAAAAA&#10;AAAAAAAAAAAAHwEAAF9yZWxzLy5yZWxzUEsBAi0AFAAGAAgAAAAhAKnE+4LBAAAA3AAAAA8AAAAA&#10;AAAAAAAAAAAABwIAAGRycy9kb3ducmV2LnhtbFBLBQYAAAAAAwADALcAAAD1AgAAAAA=&#10;" strokecolor="#ed7d31 [3205]" strokeweight="2.25pt">
                            <v:stroke endarrow="block" joinstyle="miter"/>
                            <o:lock v:ext="edit" shapetype="f"/>
                          </v:shape>
                          <v:shape id="Прямая со стрелкой 219" o:spid="_x0000_s1036" type="#_x0000_t32" style="position:absolute;left:141;top:9565;width:6816;height:1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HcGwgAAANwAAAAPAAAAZHJzL2Rvd25yZXYueG1sRI9Bi8Iw&#10;FITvC/6H8ARva9oedK1GEcHFw17WrZ4fzbMpNi8lyWr995sFweMwM98wq81gO3EjH1rHCvJpBoK4&#10;drrlRkH1s3//ABEissbOMSl4UIDNevS2wlK7O3/T7RgbkSAcSlRgYuxLKUNtyGKYup44eRfnLcYk&#10;fSO1x3uC204WWTaTFltOCwZ72hmqr8dfmyjzqjqdw+lT91/zPRbe5JQNSk3Gw3YJItIQX+Fn+6AV&#10;FPkC/s+kIyDXfwAAAP//AwBQSwECLQAUAAYACAAAACEA2+H2y+4AAACFAQAAEwAAAAAAAAAAAAAA&#10;AAAAAAAAW0NvbnRlbnRfVHlwZXNdLnhtbFBLAQItABQABgAIAAAAIQBa9CxbvwAAABUBAAALAAAA&#10;AAAAAAAAAAAAAB8BAABfcmVscy8ucmVsc1BLAQItABQABgAIAAAAIQC0UHcGwgAAANwAAAAPAAAA&#10;AAAAAAAAAAAAAAcCAABkcnMvZG93bnJldi54bWxQSwUGAAAAAAMAAwC3AAAA9gIAAAAA&#10;" strokecolor="#9cc2e5 [1940]" strokeweight="3.5pt">
                            <v:stroke endarrow="block" joinstyle="miter"/>
                            <o:lock v:ext="edit" shapetype="f"/>
                          </v:shape>
                        </v:group>
                        <v:rect id="Прямоугольник 220" o:spid="_x0000_s1037" style="position:absolute;left:10346;top:9577;width:2994;height:4152;rotation:43566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AewgAAANwAAAAPAAAAZHJzL2Rvd25yZXYueG1sRE/NasJA&#10;EL4XfIdlhN7qxhyKpK6ixYIWhdb2AcbsuInNzobs1qR9+s5B6PHj+58vB9+oK3WxDmxgOslAEZfB&#10;1uwMfH68PMxAxYRssQlMBn4ownIxuptjYUPP73Q9JqckhGOBBqqU2kLrWFbkMU5CSyzcOXQek8DO&#10;adthL+G+0XmWPWqPNUtDhS09V1R+Hb+9gXwbL2nj4+/pbe/6w9rtVq9+Z8z9eFg9gUo0pH/xzb21&#10;4stlvpyRI6AXfwAAAP//AwBQSwECLQAUAAYACAAAACEA2+H2y+4AAACFAQAAEwAAAAAAAAAAAAAA&#10;AAAAAAAAW0NvbnRlbnRfVHlwZXNdLnhtbFBLAQItABQABgAIAAAAIQBa9CxbvwAAABUBAAALAAAA&#10;AAAAAAAAAAAAAB8BAABfcmVscy8ucmVsc1BLAQItABQABgAIAAAAIQAJRKAewgAAANwAAAAPAAAA&#10;AAAAAAAAAAAAAAcCAABkcnMvZG93bnJldi54bWxQSwUGAAAAAAMAAwC3AAAA9gIAAAAA&#10;" fillcolor="white [3212]" stroked="f" strokeweight="1pt"/>
                        <v:rect id="Прямоугольник 221" o:spid="_x0000_s1038" style="position:absolute;left:8275;top:8945;width:2894;height:3511;rotation:43301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Ub8wwAAANwAAAAPAAAAZHJzL2Rvd25yZXYueG1sRI9Ba8JA&#10;FITvhf6H5RW81U0WaSW6igQKPXhpWvD6yD6zwezbmF1N9Ne7hUKPw8x8w6y3k+vElYbQetaQzzMQ&#10;xLU3LTcafr4/XpcgQkQ22HkmDTcKsN08P62xMH7kL7pWsREJwqFADTbGvpAy1JYchrnviZN39IPD&#10;mOTQSDPgmOCukyrL3qTDltOCxZ5KS/WpujgN7bi/vCtb3vPMsTqX8lDZxUHr2cu0W4GINMX/8F/7&#10;02hQKoffM+kIyM0DAAD//wMAUEsBAi0AFAAGAAgAAAAhANvh9svuAAAAhQEAABMAAAAAAAAAAAAA&#10;AAAAAAAAAFtDb250ZW50X1R5cGVzXS54bWxQSwECLQAUAAYACAAAACEAWvQsW78AAAAVAQAACwAA&#10;AAAAAAAAAAAAAAAfAQAAX3JlbHMvLnJlbHNQSwECLQAUAAYACAAAACEAsJVG/MMAAADcAAAADwAA&#10;AAAAAAAAAAAAAAAHAgAAZHJzL2Rvd25yZXYueG1sUEsFBgAAAAADAAMAtwAAAPcCAAAAAA==&#10;" fillcolor="white [3212]" stroked="f" strokeweight="1pt"/>
                      </v:group>
                      <v:line id="Прямая соединительная линия 222" o:spid="_x0000_s1039" style="position:absolute;visibility:visible;mso-wrap-style:square" from="11992,9875" to="13213,12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BxAAAANwAAAAPAAAAZHJzL2Rvd25yZXYueG1sRI9BawIx&#10;EIXvgv8hjNCLaNI9FLsaRRRBemhxLZ6HzexmcTNZNqlu/30jCD0+3rzvzVttBteKG/Wh8azhda5A&#10;EJfeNFxr+D4fZgsQISIbbD2Thl8KsFmPRyvMjb/ziW5FrEWCcMhRg42xy6UMpSWHYe474uRVvncY&#10;k+xraXq8J7hrZabUm3TYcGqw2NHOUnktflx6Y385Vx+kPqui/XrfnoapVc1U65fJsF2CiDTE/+Nn&#10;+mg0ZFkGjzGJAHL9BwAA//8DAFBLAQItABQABgAIAAAAIQDb4fbL7gAAAIUBAAATAAAAAAAAAAAA&#10;AAAAAAAAAABbQ29udGVudF9UeXBlc10ueG1sUEsBAi0AFAAGAAgAAAAhAFr0LFu/AAAAFQEAAAsA&#10;AAAAAAAAAAAAAAAAHwEAAF9yZWxzLy5yZWxzUEsBAi0AFAAGAAgAAAAhAJH9F4HEAAAA3AAAAA8A&#10;AAAAAAAAAAAAAAAABwIAAGRycy9kb3ducmV2LnhtbFBLBQYAAAAAAwADALcAAAD4AgAAAAA=&#10;" strokecolor="black [3213]" strokeweight="3pt">
                        <v:stroke joinstyle="miter"/>
                        <o:lock v:ext="edit" shapetype="f"/>
                      </v:line>
                      <v:line id="Прямая соединительная линия 223" o:spid="_x0000_s1040" style="position:absolute;flip:x;visibility:visible;mso-wrap-style:square" from="11771,9875" to="13402,12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pcxAAAANwAAAAPAAAAZHJzL2Rvd25yZXYueG1sRI9Ba8JA&#10;FITvBf/D8oTe6sYESkhdRQRteilUBXt8ZJ9JNPs27G6T9N93C4Ueh5n5hlltJtOJgZxvLStYLhIQ&#10;xJXVLdcKzqf9Uw7CB2SNnWVS8E0eNuvZwwoLbUf+oOEYahEh7AtU0ITQF1L6qiGDfmF74uhdrTMY&#10;onS11A7HCDedTJPkWRpsOS402NOuoep+/DIK8tfelPKmXZabz116f7+8HXJW6nE+bV9ABJrCf/iv&#10;XWoFaZrB75l4BOT6BwAA//8DAFBLAQItABQABgAIAAAAIQDb4fbL7gAAAIUBAAATAAAAAAAAAAAA&#10;AAAAAAAAAABbQ29udGVudF9UeXBlc10ueG1sUEsBAi0AFAAGAAgAAAAhAFr0LFu/AAAAFQEAAAsA&#10;AAAAAAAAAAAAAAAAHwEAAF9yZWxzLy5yZWxzUEsBAi0AFAAGAAgAAAAhAGvKalzEAAAA3AAAAA8A&#10;AAAAAAAAAAAAAAAABwIAAGRycy9kb3ducmV2LnhtbFBLBQYAAAAAAwADALcAAAD4AgAAAAA=&#10;" strokecolor="black [3213]" strokeweight="3.25pt">
                        <v:stroke joinstyle="miter"/>
                        <o:lock v:ext="edit" shapetype="f"/>
                      </v:line>
                      <w10:anchorlock/>
                    </v:group>
                  </w:pict>
                </mc:Fallback>
              </mc:AlternateContent>
            </w:r>
          </w:p>
        </w:tc>
      </w:tr>
      <w:tr w:rsidR="00673447" w14:paraId="6ECA9303" w14:textId="77777777" w:rsidTr="00C663E0">
        <w:tc>
          <w:tcPr>
            <w:tcW w:w="4814" w:type="dxa"/>
          </w:tcPr>
          <w:p w14:paraId="2D8C99F0" w14:textId="5997802D" w:rsidR="00673447" w:rsidRPr="003A73B4" w:rsidRDefault="00673447" w:rsidP="003A73B4">
            <w:pPr>
              <w:pStyle w:val="aff6"/>
              <w:spacing w:before="0" w:after="0"/>
              <w:contextualSpacing w:val="0"/>
              <w:rPr>
                <w:rFonts w:eastAsia="Times New Roman"/>
                <w:color w:val="202122"/>
                <w:sz w:val="24"/>
                <w:szCs w:val="24"/>
                <w:shd w:val="clear" w:color="auto" w:fill="FFFFFF"/>
              </w:rPr>
            </w:pPr>
            <w:r>
              <w:rPr>
                <w:rFonts w:eastAsia="Times New Roman"/>
                <w:color w:val="202122"/>
                <w:sz w:val="24"/>
                <w:szCs w:val="24"/>
                <w:shd w:val="clear" w:color="auto" w:fill="FFFFFF"/>
              </w:rPr>
              <w:t>Рис. 3</w:t>
            </w:r>
            <w:r w:rsidRPr="000C353C">
              <w:rPr>
                <w:rFonts w:eastAsia="Times New Roman"/>
                <w:color w:val="202122"/>
                <w:sz w:val="24"/>
                <w:szCs w:val="24"/>
                <w:shd w:val="clear" w:color="auto" w:fill="FFFFFF"/>
              </w:rPr>
              <w:t>. Прямой процесс: отражение и преломление света</w:t>
            </w:r>
          </w:p>
        </w:tc>
        <w:tc>
          <w:tcPr>
            <w:tcW w:w="4815" w:type="dxa"/>
          </w:tcPr>
          <w:p w14:paraId="05FA4F8D" w14:textId="1D2CBDA5" w:rsidR="00673447" w:rsidRDefault="00673447" w:rsidP="003A73B4">
            <w:pPr>
              <w:jc w:val="center"/>
              <w:rPr>
                <w:rFonts w:ascii="Times New Roman" w:hAnsi="Times New Roman"/>
                <w:sz w:val="24"/>
                <w:szCs w:val="24"/>
              </w:rPr>
            </w:pPr>
            <w:r>
              <w:rPr>
                <w:rFonts w:ascii="Times New Roman" w:hAnsi="Times New Roman"/>
                <w:sz w:val="24"/>
                <w:szCs w:val="24"/>
              </w:rPr>
              <w:t>Рис. 4</w:t>
            </w:r>
            <w:r w:rsidRPr="00673447">
              <w:rPr>
                <w:rFonts w:ascii="Times New Roman" w:hAnsi="Times New Roman"/>
                <w:sz w:val="24"/>
                <w:szCs w:val="24"/>
              </w:rPr>
              <w:t>. Обращенный по о</w:t>
            </w:r>
            <w:r>
              <w:rPr>
                <w:rFonts w:ascii="Times New Roman" w:hAnsi="Times New Roman"/>
                <w:sz w:val="24"/>
                <w:szCs w:val="24"/>
              </w:rPr>
              <w:t>тношению к показанному на Рис. 3</w:t>
            </w:r>
            <w:r w:rsidRPr="00673447">
              <w:rPr>
                <w:rFonts w:ascii="Times New Roman" w:hAnsi="Times New Roman"/>
                <w:sz w:val="24"/>
                <w:szCs w:val="24"/>
              </w:rPr>
              <w:t xml:space="preserve"> процесс</w:t>
            </w:r>
          </w:p>
        </w:tc>
      </w:tr>
    </w:tbl>
    <w:p w14:paraId="6EC17A25" w14:textId="4F087395" w:rsidR="00673447" w:rsidRPr="00673447" w:rsidRDefault="00673447" w:rsidP="003A73B4">
      <w:pPr>
        <w:spacing w:before="120" w:after="0" w:line="300" w:lineRule="auto"/>
        <w:ind w:firstLine="567"/>
        <w:jc w:val="both"/>
        <w:rPr>
          <w:rFonts w:ascii="Times New Roman" w:hAnsi="Times New Roman" w:cs="Times New Roman"/>
          <w:sz w:val="24"/>
          <w:szCs w:val="24"/>
        </w:rPr>
      </w:pPr>
      <w:r w:rsidRPr="00673447">
        <w:rPr>
          <w:rFonts w:ascii="Times New Roman" w:hAnsi="Times New Roman" w:cs="Times New Roman"/>
          <w:sz w:val="24"/>
          <w:szCs w:val="24"/>
        </w:rPr>
        <w:t>Итак, для того, чтобы убрать отраженный в воздух луч, нужно послать из стекла второй луч, у которого правильно, как говорят физики, подобраны амплитуда и фаза. Потому что такое гашение одного луча другим (прошедшего из стекла в воздух и отраженного из воздуха в воздух) возможно только благодаря волновой природе света, и только тогда, когда складываются (интерферируют) волны одинаковой амплитуды и колеблющиеся в противофазе. Такой процесс называется</w:t>
      </w:r>
      <w:r>
        <w:rPr>
          <w:rFonts w:ascii="Times New Roman" w:hAnsi="Times New Roman" w:cs="Times New Roman"/>
          <w:sz w:val="24"/>
          <w:szCs w:val="24"/>
        </w:rPr>
        <w:t xml:space="preserve"> деструктивной интерференцией</w:t>
      </w:r>
      <w:r w:rsidR="001E0D15">
        <w:rPr>
          <w:rFonts w:ascii="Times New Roman" w:hAnsi="Times New Roman" w:cs="Times New Roman"/>
          <w:sz w:val="24"/>
          <w:szCs w:val="24"/>
        </w:rPr>
        <w:t xml:space="preserve"> (Рис.5)</w:t>
      </w:r>
      <w:r>
        <w:rPr>
          <w:rFonts w:ascii="Times New Roman" w:hAnsi="Times New Roman" w:cs="Times New Roman"/>
          <w:sz w:val="24"/>
          <w:szCs w:val="24"/>
        </w:rPr>
        <w:t>.</w:t>
      </w:r>
    </w:p>
    <w:p w14:paraId="54D6A019" w14:textId="77777777" w:rsidR="005E6D90" w:rsidRDefault="005E6D90" w:rsidP="005E6D90">
      <w:pPr>
        <w:spacing w:after="0" w:line="300" w:lineRule="auto"/>
        <w:jc w:val="center"/>
        <w:rPr>
          <w:rFonts w:ascii="Times New Roman" w:hAnsi="Times New Roman" w:cs="Times New Roman"/>
          <w:sz w:val="24"/>
          <w:szCs w:val="24"/>
        </w:rPr>
      </w:pPr>
      <w:r w:rsidRPr="005E6D90">
        <w:rPr>
          <w:rFonts w:ascii="Times New Roman" w:hAnsi="Times New Roman" w:cs="Times New Roman"/>
          <w:noProof/>
          <w:sz w:val="24"/>
          <w:szCs w:val="24"/>
        </w:rPr>
        <w:drawing>
          <wp:inline distT="0" distB="0" distL="0" distR="0" wp14:anchorId="0606EDA6" wp14:editId="62518DBD">
            <wp:extent cx="2029263" cy="1080000"/>
            <wp:effectExtent l="0" t="0" r="0" b="6350"/>
            <wp:docPr id="156663137" name="Рисунок 15666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hqprint">
                      <a:extLst>
                        <a:ext uri="{28A0092B-C50C-407E-A947-70E740481C1C}">
                          <a14:useLocalDpi xmlns:a14="http://schemas.microsoft.com/office/drawing/2010/main"/>
                        </a:ext>
                      </a:extLst>
                    </a:blip>
                    <a:stretch>
                      <a:fillRect/>
                    </a:stretch>
                  </pic:blipFill>
                  <pic:spPr>
                    <a:xfrm>
                      <a:off x="0" y="0"/>
                      <a:ext cx="2029263" cy="1080000"/>
                    </a:xfrm>
                    <a:prstGeom prst="rect">
                      <a:avLst/>
                    </a:prstGeom>
                  </pic:spPr>
                </pic:pic>
              </a:graphicData>
            </a:graphic>
          </wp:inline>
        </w:drawing>
      </w:r>
    </w:p>
    <w:p w14:paraId="3F9F7535" w14:textId="03395A81" w:rsidR="001E0D15" w:rsidRDefault="001E0D15" w:rsidP="001E0D15">
      <w:pPr>
        <w:spacing w:after="120" w:line="240" w:lineRule="auto"/>
        <w:ind w:firstLine="567"/>
        <w:jc w:val="center"/>
        <w:rPr>
          <w:rFonts w:ascii="Times New Roman" w:hAnsi="Times New Roman" w:cs="Times New Roman"/>
          <w:sz w:val="24"/>
          <w:szCs w:val="24"/>
        </w:rPr>
      </w:pPr>
      <w:r>
        <w:rPr>
          <w:rFonts w:ascii="Times New Roman" w:hAnsi="Times New Roman" w:cs="Times New Roman"/>
          <w:sz w:val="24"/>
          <w:szCs w:val="24"/>
        </w:rPr>
        <w:t>Рис. 5. Иллюстрация к процессу деструктивной интерференции двух волн.</w:t>
      </w:r>
    </w:p>
    <w:p w14:paraId="6A56BE07" w14:textId="4A2EFA6D" w:rsidR="000C353C" w:rsidRDefault="00673447" w:rsidP="00000C4C">
      <w:pPr>
        <w:spacing w:after="0" w:line="300" w:lineRule="auto"/>
        <w:ind w:firstLine="567"/>
        <w:jc w:val="both"/>
        <w:rPr>
          <w:rFonts w:ascii="Times New Roman" w:hAnsi="Times New Roman" w:cs="Times New Roman"/>
          <w:sz w:val="24"/>
          <w:szCs w:val="24"/>
        </w:rPr>
      </w:pPr>
      <w:r w:rsidRPr="00673447">
        <w:rPr>
          <w:rFonts w:ascii="Times New Roman" w:hAnsi="Times New Roman" w:cs="Times New Roman"/>
          <w:sz w:val="24"/>
          <w:szCs w:val="24"/>
        </w:rPr>
        <w:t>Ясное дело, нужного совпадения добиться непросто. Сделать это можно только разделив один общий луч света на пучки, падающие из воздуха и стекла в правильной пропорции и с о</w:t>
      </w:r>
      <w:r w:rsidR="00645DE6">
        <w:rPr>
          <w:rFonts w:ascii="Times New Roman" w:hAnsi="Times New Roman" w:cs="Times New Roman"/>
          <w:sz w:val="24"/>
          <w:szCs w:val="24"/>
        </w:rPr>
        <w:t>динаковой временной задержкой.</w:t>
      </w:r>
    </w:p>
    <w:p w14:paraId="0739CD70" w14:textId="668745C2" w:rsidR="000C353C" w:rsidRDefault="00673447" w:rsidP="00FB7ED0">
      <w:pPr>
        <w:spacing w:after="0" w:line="300" w:lineRule="auto"/>
        <w:ind w:firstLine="567"/>
        <w:jc w:val="both"/>
        <w:rPr>
          <w:rFonts w:ascii="Times New Roman" w:hAnsi="Times New Roman" w:cs="Times New Roman"/>
          <w:sz w:val="24"/>
          <w:szCs w:val="24"/>
        </w:rPr>
      </w:pPr>
      <w:r w:rsidRPr="00673447">
        <w:rPr>
          <w:rFonts w:ascii="Times New Roman" w:hAnsi="Times New Roman" w:cs="Times New Roman"/>
          <w:sz w:val="24"/>
          <w:szCs w:val="24"/>
        </w:rPr>
        <w:t>Такая схема разделения пучка света на два, а потом их смешения с деструктивной интерференцией лежит в основе замечательного оптического устройства, интерфе</w:t>
      </w:r>
      <w:r>
        <w:rPr>
          <w:rFonts w:ascii="Times New Roman" w:hAnsi="Times New Roman" w:cs="Times New Roman"/>
          <w:sz w:val="24"/>
          <w:szCs w:val="24"/>
        </w:rPr>
        <w:t>рометра Маха-</w:t>
      </w:r>
      <w:proofErr w:type="spellStart"/>
      <w:r>
        <w:rPr>
          <w:rFonts w:ascii="Times New Roman" w:hAnsi="Times New Roman" w:cs="Times New Roman"/>
          <w:sz w:val="24"/>
          <w:szCs w:val="24"/>
        </w:rPr>
        <w:t>Цендера</w:t>
      </w:r>
      <w:proofErr w:type="spellEnd"/>
      <w:r>
        <w:rPr>
          <w:rFonts w:ascii="Times New Roman" w:hAnsi="Times New Roman" w:cs="Times New Roman"/>
          <w:sz w:val="24"/>
          <w:szCs w:val="24"/>
        </w:rPr>
        <w:t xml:space="preserve"> (Рис. 5). </w:t>
      </w:r>
      <w:r w:rsidRPr="00673447">
        <w:rPr>
          <w:rFonts w:ascii="Times New Roman" w:hAnsi="Times New Roman" w:cs="Times New Roman"/>
          <w:sz w:val="24"/>
          <w:szCs w:val="24"/>
        </w:rPr>
        <w:t>На схеме видно, что на первой светоделительной призме G1 пучок света разделяется на отраженный и прошедший, а во второй призме G2 оба пучка объединяются в один. Отраже</w:t>
      </w:r>
      <w:r w:rsidR="003A73B4">
        <w:rPr>
          <w:rFonts w:ascii="Times New Roman" w:hAnsi="Times New Roman" w:cs="Times New Roman"/>
          <w:sz w:val="24"/>
          <w:szCs w:val="24"/>
        </w:rPr>
        <w:t xml:space="preserve">ние наверх отсутствует, только </w:t>
      </w:r>
      <w:r w:rsidRPr="00673447">
        <w:rPr>
          <w:rFonts w:ascii="Times New Roman" w:hAnsi="Times New Roman" w:cs="Times New Roman"/>
          <w:sz w:val="24"/>
          <w:szCs w:val="24"/>
        </w:rPr>
        <w:t>если длина оптических путей первого и второго пучков совпадает (это эквивалентно обращению времени для процесса на первой призме). Стоит этому условию немного нарушиться, и возникнет отраженный наверх луч, а интенсивность дошедшего до экрана луча, соответственно, уменьшится. Это позволяет управлять интенсивностью прошедшего луча на очень высоких частотах: интерферометры Маха-</w:t>
      </w:r>
      <w:proofErr w:type="spellStart"/>
      <w:r w:rsidRPr="00673447">
        <w:rPr>
          <w:rFonts w:ascii="Times New Roman" w:hAnsi="Times New Roman" w:cs="Times New Roman"/>
          <w:sz w:val="24"/>
          <w:szCs w:val="24"/>
        </w:rPr>
        <w:t>Цендера</w:t>
      </w:r>
      <w:proofErr w:type="spellEnd"/>
      <w:r w:rsidRPr="00673447">
        <w:rPr>
          <w:rFonts w:ascii="Times New Roman" w:hAnsi="Times New Roman" w:cs="Times New Roman"/>
          <w:sz w:val="24"/>
          <w:szCs w:val="24"/>
        </w:rPr>
        <w:t xml:space="preserve"> широко используются в современной интегральной оптике для передачи и обработки инфо</w:t>
      </w:r>
      <w:r>
        <w:rPr>
          <w:rFonts w:ascii="Times New Roman" w:hAnsi="Times New Roman" w:cs="Times New Roman"/>
          <w:sz w:val="24"/>
          <w:szCs w:val="24"/>
        </w:rPr>
        <w:t>рмации по оптическим волокнам.</w:t>
      </w:r>
    </w:p>
    <w:p w14:paraId="5AA22069" w14:textId="3C834D66" w:rsidR="00673447" w:rsidRDefault="003A73B4" w:rsidP="003A73B4">
      <w:pPr>
        <w:spacing w:after="0" w:line="300" w:lineRule="auto"/>
        <w:jc w:val="center"/>
        <w:rPr>
          <w:rFonts w:ascii="Times New Roman" w:hAnsi="Times New Roman" w:cs="Times New Roman"/>
          <w:sz w:val="24"/>
          <w:szCs w:val="24"/>
        </w:rPr>
      </w:pPr>
      <w:r w:rsidRPr="00D16231">
        <w:rPr>
          <w:noProof/>
        </w:rPr>
        <w:drawing>
          <wp:inline distT="0" distB="0" distL="0" distR="0" wp14:anchorId="143D0DCF" wp14:editId="1AD2AA8D">
            <wp:extent cx="4219575" cy="1384300"/>
            <wp:effectExtent l="0" t="0" r="9525" b="6350"/>
            <wp:docPr id="56730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0233" name=""/>
                    <pic:cNvPicPr/>
                  </pic:nvPicPr>
                  <pic:blipFill rotWithShape="1">
                    <a:blip r:embed="rId105" cstate="print">
                      <a:extLst>
                        <a:ext uri="{28A0092B-C50C-407E-A947-70E740481C1C}">
                          <a14:useLocalDpi xmlns:a14="http://schemas.microsoft.com/office/drawing/2010/main"/>
                        </a:ext>
                      </a:extLst>
                    </a:blip>
                    <a:srcRect b="8977"/>
                    <a:stretch/>
                  </pic:blipFill>
                  <pic:spPr bwMode="auto">
                    <a:xfrm>
                      <a:off x="0" y="0"/>
                      <a:ext cx="4219575" cy="1384300"/>
                    </a:xfrm>
                    <a:prstGeom prst="rect">
                      <a:avLst/>
                    </a:prstGeom>
                    <a:ln>
                      <a:noFill/>
                    </a:ln>
                    <a:extLst>
                      <a:ext uri="{53640926-AAD7-44D8-BBD7-CCE9431645EC}">
                        <a14:shadowObscured xmlns:a14="http://schemas.microsoft.com/office/drawing/2010/main"/>
                      </a:ext>
                    </a:extLst>
                  </pic:spPr>
                </pic:pic>
              </a:graphicData>
            </a:graphic>
          </wp:inline>
        </w:drawing>
      </w:r>
    </w:p>
    <w:p w14:paraId="37C722DE" w14:textId="3B6EBA71" w:rsidR="00673447" w:rsidRDefault="001E0D15" w:rsidP="001E0D15">
      <w:pPr>
        <w:spacing w:after="120" w:line="240" w:lineRule="auto"/>
        <w:ind w:firstLine="567"/>
        <w:jc w:val="center"/>
        <w:rPr>
          <w:rFonts w:ascii="Times New Roman" w:hAnsi="Times New Roman" w:cs="Times New Roman"/>
          <w:sz w:val="24"/>
          <w:szCs w:val="24"/>
        </w:rPr>
      </w:pPr>
      <w:r>
        <w:rPr>
          <w:rFonts w:ascii="Times New Roman" w:hAnsi="Times New Roman" w:cs="Times New Roman"/>
          <w:sz w:val="24"/>
          <w:szCs w:val="24"/>
        </w:rPr>
        <w:t>Рис. 6</w:t>
      </w:r>
      <w:r w:rsidR="003A73B4">
        <w:rPr>
          <w:rFonts w:ascii="Times New Roman" w:hAnsi="Times New Roman" w:cs="Times New Roman"/>
          <w:sz w:val="24"/>
          <w:szCs w:val="24"/>
        </w:rPr>
        <w:t xml:space="preserve">. </w:t>
      </w:r>
      <w:r w:rsidR="003A73B4" w:rsidRPr="003A73B4">
        <w:rPr>
          <w:rFonts w:ascii="Times New Roman" w:hAnsi="Times New Roman" w:cs="Times New Roman"/>
          <w:sz w:val="24"/>
          <w:szCs w:val="24"/>
        </w:rPr>
        <w:t>Схема интерферометра Маха-</w:t>
      </w:r>
      <w:proofErr w:type="spellStart"/>
      <w:r w:rsidR="003A73B4" w:rsidRPr="003A73B4">
        <w:rPr>
          <w:rFonts w:ascii="Times New Roman" w:hAnsi="Times New Roman" w:cs="Times New Roman"/>
          <w:sz w:val="24"/>
          <w:szCs w:val="24"/>
        </w:rPr>
        <w:t>Цендера</w:t>
      </w:r>
      <w:proofErr w:type="spellEnd"/>
      <w:r w:rsidR="003A73B4">
        <w:rPr>
          <w:rFonts w:ascii="Times New Roman" w:hAnsi="Times New Roman" w:cs="Times New Roman"/>
          <w:sz w:val="24"/>
          <w:szCs w:val="24"/>
        </w:rPr>
        <w:t xml:space="preserve"> </w:t>
      </w:r>
      <w:r w:rsidR="003A73B4" w:rsidRPr="003A73B4">
        <w:rPr>
          <w:rFonts w:ascii="Times New Roman" w:hAnsi="Times New Roman" w:cs="Times New Roman"/>
          <w:sz w:val="24"/>
          <w:szCs w:val="24"/>
        </w:rPr>
        <w:t>(https://sphotonics.ru/catalog/uchebnye-nabory-po-interferometrii/omoymh01/)</w:t>
      </w:r>
    </w:p>
    <w:p w14:paraId="5E770B52" w14:textId="1E228889" w:rsidR="00673447" w:rsidRPr="003A73B4" w:rsidRDefault="003A73B4" w:rsidP="003A73B4">
      <w:pPr>
        <w:spacing w:after="0" w:line="300" w:lineRule="auto"/>
        <w:ind w:firstLine="567"/>
        <w:jc w:val="both"/>
        <w:rPr>
          <w:rFonts w:ascii="Times New Roman" w:hAnsi="Times New Roman" w:cs="Times New Roman"/>
          <w:sz w:val="24"/>
          <w:szCs w:val="24"/>
        </w:rPr>
      </w:pPr>
      <w:r w:rsidRPr="003A73B4">
        <w:rPr>
          <w:rFonts w:ascii="Times New Roman" w:hAnsi="Times New Roman" w:cs="Times New Roman"/>
          <w:sz w:val="24"/>
          <w:szCs w:val="24"/>
        </w:rPr>
        <w:lastRenderedPageBreak/>
        <w:t>Конечно, есть и другие способы борьбы с отражением света. Это, в первую очередь, так называемое просветление оптики.</w:t>
      </w:r>
    </w:p>
    <w:p w14:paraId="22D2FEFA" w14:textId="39236BAE"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Для того, чтобы свет не отражался, а полностью преломлялся на границе раздела двух сред (например, воздуха и стекла), необходимо устранить отражение. Это возможно при выполнении условия полного преломления (или отсутствия отражения), которое достигается при испол</w:t>
      </w:r>
      <w:r w:rsidR="001E0D15">
        <w:rPr>
          <w:rFonts w:ascii="Times New Roman" w:hAnsi="Times New Roman" w:cs="Times New Roman"/>
          <w:sz w:val="24"/>
          <w:szCs w:val="24"/>
        </w:rPr>
        <w:t xml:space="preserve">ьзовании просветляющих покрытий </w:t>
      </w:r>
      <w:r w:rsidRPr="00FB7ED0">
        <w:rPr>
          <w:rFonts w:ascii="Times New Roman" w:hAnsi="Times New Roman" w:cs="Times New Roman"/>
          <w:sz w:val="24"/>
          <w:szCs w:val="24"/>
        </w:rPr>
        <w:t>(</w:t>
      </w:r>
      <w:proofErr w:type="spellStart"/>
      <w:r w:rsidRPr="00FB7ED0">
        <w:rPr>
          <w:rFonts w:ascii="Times New Roman" w:hAnsi="Times New Roman" w:cs="Times New Roman"/>
          <w:sz w:val="24"/>
          <w:szCs w:val="24"/>
        </w:rPr>
        <w:t>антиотражательных</w:t>
      </w:r>
      <w:proofErr w:type="spellEnd"/>
      <w:r w:rsidRPr="00FB7ED0">
        <w:rPr>
          <w:rFonts w:ascii="Times New Roman" w:hAnsi="Times New Roman" w:cs="Times New Roman"/>
          <w:sz w:val="24"/>
          <w:szCs w:val="24"/>
        </w:rPr>
        <w:t xml:space="preserve"> покрытий).</w:t>
      </w:r>
    </w:p>
    <w:p w14:paraId="138C71CC" w14:textId="7BA96E2D"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При падении света на границу раздела двух сред (воздух-стекло) часть света отражается, а часть преломляется. Если на поверхности стекла есть тонкая пленка (просветляющее покрытие), свет отражается как от верхней, так и от нижней границы этой пленки.</w:t>
      </w:r>
    </w:p>
    <w:p w14:paraId="0DF662B3" w14:textId="0A1A1029" w:rsidR="00411A6C" w:rsidRPr="00FB7ED0" w:rsidRDefault="00411A6C" w:rsidP="00FB7ED0">
      <w:pPr>
        <w:spacing w:after="0" w:line="300" w:lineRule="auto"/>
        <w:jc w:val="center"/>
        <w:rPr>
          <w:rFonts w:ascii="Times New Roman" w:hAnsi="Times New Roman" w:cs="Times New Roman"/>
          <w:sz w:val="24"/>
          <w:szCs w:val="24"/>
        </w:rPr>
      </w:pPr>
      <w:r w:rsidRPr="00FB7ED0">
        <w:rPr>
          <w:rFonts w:ascii="Times New Roman" w:hAnsi="Times New Roman" w:cs="Times New Roman"/>
          <w:noProof/>
          <w:sz w:val="24"/>
          <w:szCs w:val="24"/>
        </w:rPr>
        <w:drawing>
          <wp:inline distT="0" distB="0" distL="0" distR="0" wp14:anchorId="2E0CBE76" wp14:editId="3B3CDBC0">
            <wp:extent cx="1863768" cy="1440000"/>
            <wp:effectExtent l="0" t="0" r="3175" b="8255"/>
            <wp:docPr id="1701902530"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06" cstate="hqprint">
                      <a:extLst>
                        <a:ext uri="{28A0092B-C50C-407E-A947-70E740481C1C}">
                          <a14:useLocalDpi xmlns:a14="http://schemas.microsoft.com/office/drawing/2010/main"/>
                        </a:ext>
                      </a:extLst>
                    </a:blip>
                    <a:srcRect/>
                    <a:stretch/>
                  </pic:blipFill>
                  <pic:spPr bwMode="auto">
                    <a:xfrm>
                      <a:off x="0" y="0"/>
                      <a:ext cx="1863768" cy="1440000"/>
                    </a:xfrm>
                    <a:prstGeom prst="rect">
                      <a:avLst/>
                    </a:prstGeom>
                    <a:noFill/>
                    <a:ln>
                      <a:noFill/>
                    </a:ln>
                    <a:extLst>
                      <a:ext uri="{53640926-AAD7-44D8-BBD7-CCE9431645EC}">
                        <a14:shadowObscured xmlns:a14="http://schemas.microsoft.com/office/drawing/2010/main"/>
                      </a:ext>
                    </a:extLst>
                  </pic:spPr>
                </pic:pic>
              </a:graphicData>
            </a:graphic>
          </wp:inline>
        </w:drawing>
      </w:r>
      <w:r w:rsidR="00B32391" w:rsidRPr="00FB7ED0">
        <w:rPr>
          <w:rFonts w:ascii="Times New Roman" w:hAnsi="Times New Roman" w:cs="Times New Roman"/>
          <w:sz w:val="24"/>
          <w:szCs w:val="24"/>
        </w:rPr>
        <w:t xml:space="preserve">  </w:t>
      </w:r>
      <w:r w:rsidR="00DA72C1">
        <w:rPr>
          <w:rFonts w:ascii="Times New Roman" w:hAnsi="Times New Roman" w:cs="Times New Roman"/>
          <w:sz w:val="24"/>
          <w:szCs w:val="24"/>
        </w:rPr>
        <w:t xml:space="preserve"> </w:t>
      </w:r>
      <w:r w:rsidR="00B32391" w:rsidRPr="00FB7ED0">
        <w:rPr>
          <w:rFonts w:ascii="Times New Roman" w:hAnsi="Times New Roman" w:cs="Times New Roman"/>
          <w:noProof/>
          <w:sz w:val="24"/>
          <w:szCs w:val="24"/>
        </w:rPr>
        <w:drawing>
          <wp:inline distT="0" distB="0" distL="0" distR="0" wp14:anchorId="521294CC" wp14:editId="0E3B36AF">
            <wp:extent cx="2426096" cy="1440000"/>
            <wp:effectExtent l="0" t="0" r="0" b="8255"/>
            <wp:docPr id="830092203"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icture background"/>
                    <pic:cNvPicPr>
                      <a:picLocks noChangeAspect="1" noChangeArrowheads="1"/>
                    </pic:cNvPicPr>
                  </pic:nvPicPr>
                  <pic:blipFill rotWithShape="1">
                    <a:blip r:embed="rId107" cstate="hqprint">
                      <a:extLst>
                        <a:ext uri="{28A0092B-C50C-407E-A947-70E740481C1C}">
                          <a14:useLocalDpi xmlns:a14="http://schemas.microsoft.com/office/drawing/2010/main"/>
                        </a:ext>
                      </a:extLst>
                    </a:blip>
                    <a:srcRect/>
                    <a:stretch/>
                  </pic:blipFill>
                  <pic:spPr bwMode="auto">
                    <a:xfrm>
                      <a:off x="0" y="0"/>
                      <a:ext cx="242609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DF4E0C0" w14:textId="3E4D7761" w:rsidR="001E0D15" w:rsidRDefault="001E0D15" w:rsidP="001E0D15">
      <w:pPr>
        <w:spacing w:after="120" w:line="240" w:lineRule="auto"/>
        <w:ind w:firstLine="567"/>
        <w:jc w:val="center"/>
        <w:rPr>
          <w:rFonts w:ascii="Times New Roman" w:hAnsi="Times New Roman" w:cs="Times New Roman"/>
          <w:sz w:val="24"/>
          <w:szCs w:val="24"/>
        </w:rPr>
      </w:pPr>
      <w:r>
        <w:rPr>
          <w:rFonts w:ascii="Times New Roman" w:hAnsi="Times New Roman" w:cs="Times New Roman"/>
          <w:sz w:val="24"/>
          <w:szCs w:val="24"/>
        </w:rPr>
        <w:t>Рис. 7. Иллюстрация к процессу интерференции света в тонких пленках.</w:t>
      </w:r>
    </w:p>
    <w:p w14:paraId="40351A5C" w14:textId="77777777"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Эти два отражения интерферируют друг с другом. Если их амплитуды находятся в противофазе, они гасят друг друга, уменьшая общее отражение.</w:t>
      </w:r>
    </w:p>
    <w:p w14:paraId="50411124" w14:textId="77777777"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Для гашения отражения необходимо, чтобы оптическая разность хода между двумя отраженными волнами составляла половину длины волны </w:t>
      </w:r>
      <w:r w:rsidRPr="00FB7ED0">
        <w:rPr>
          <w:rFonts w:ascii="Times New Roman" w:hAnsi="Times New Roman" w:cs="Times New Roman"/>
          <w:i/>
          <w:iCs/>
          <w:sz w:val="24"/>
          <w:szCs w:val="24"/>
        </w:rPr>
        <w:t>λ</w:t>
      </w:r>
      <w:r w:rsidRPr="00FB7ED0">
        <w:rPr>
          <w:rFonts w:ascii="Times New Roman" w:hAnsi="Times New Roman" w:cs="Times New Roman"/>
          <w:sz w:val="24"/>
          <w:szCs w:val="24"/>
        </w:rPr>
        <w:t>​/2. Это достигается, если толщина пленки </w:t>
      </w:r>
      <w:r w:rsidRPr="00FB7ED0">
        <w:rPr>
          <w:rFonts w:ascii="Times New Roman" w:hAnsi="Times New Roman" w:cs="Times New Roman"/>
          <w:i/>
          <w:iCs/>
          <w:sz w:val="24"/>
          <w:szCs w:val="24"/>
        </w:rPr>
        <w:t>d</w:t>
      </w:r>
      <w:r w:rsidRPr="00FB7ED0">
        <w:rPr>
          <w:rFonts w:ascii="Times New Roman" w:hAnsi="Times New Roman" w:cs="Times New Roman"/>
          <w:sz w:val="24"/>
          <w:szCs w:val="24"/>
        </w:rPr>
        <w:t> равна:</w:t>
      </w:r>
    </w:p>
    <w:p w14:paraId="6B3B641F" w14:textId="7E130B44" w:rsidR="00411A6C" w:rsidRPr="00FB7ED0" w:rsidRDefault="00411A6C" w:rsidP="002374EF">
      <w:pPr>
        <w:spacing w:before="120" w:after="120" w:line="300" w:lineRule="auto"/>
        <w:ind w:firstLine="567"/>
        <w:jc w:val="both"/>
        <w:rPr>
          <w:rFonts w:ascii="Times New Roman" w:hAnsi="Times New Roman" w:cs="Times New Roman"/>
          <w:sz w:val="24"/>
          <w:szCs w:val="24"/>
        </w:rPr>
      </w:pPr>
      <w:r w:rsidRPr="00FB7ED0">
        <w:rPr>
          <w:rFonts w:ascii="Times New Roman" w:hAnsi="Times New Roman" w:cs="Times New Roman"/>
          <w:i/>
          <w:iCs/>
          <w:sz w:val="24"/>
          <w:szCs w:val="24"/>
        </w:rPr>
        <w:t>d</w:t>
      </w:r>
      <w:r w:rsidRPr="00FB7ED0">
        <w:rPr>
          <w:rFonts w:ascii="Times New Roman" w:hAnsi="Times New Roman" w:cs="Times New Roman"/>
          <w:sz w:val="24"/>
          <w:szCs w:val="24"/>
        </w:rPr>
        <w:t>=</w:t>
      </w:r>
      <w:r w:rsidRPr="00FB7ED0">
        <w:rPr>
          <w:rFonts w:ascii="Times New Roman" w:hAnsi="Times New Roman" w:cs="Times New Roman"/>
          <w:i/>
          <w:iCs/>
          <w:sz w:val="24"/>
          <w:szCs w:val="24"/>
        </w:rPr>
        <w:t>λ</w:t>
      </w:r>
      <w:r w:rsidRPr="00FB7ED0">
        <w:rPr>
          <w:rFonts w:ascii="Times New Roman" w:hAnsi="Times New Roman" w:cs="Times New Roman"/>
          <w:sz w:val="24"/>
          <w:szCs w:val="24"/>
        </w:rPr>
        <w:t>/4</w:t>
      </w:r>
      <w:r w:rsidRPr="00FB7ED0">
        <w:rPr>
          <w:rFonts w:ascii="Times New Roman" w:hAnsi="Times New Roman" w:cs="Times New Roman"/>
          <w:i/>
          <w:iCs/>
          <w:sz w:val="24"/>
          <w:szCs w:val="24"/>
        </w:rPr>
        <w:t xml:space="preserve">n, </w:t>
      </w:r>
      <w:r w:rsidRPr="00FB7ED0">
        <w:rPr>
          <w:rFonts w:ascii="Times New Roman" w:hAnsi="Times New Roman" w:cs="Times New Roman"/>
          <w:sz w:val="24"/>
          <w:szCs w:val="24"/>
        </w:rPr>
        <w:t xml:space="preserve">где </w:t>
      </w:r>
      <w:r w:rsidRPr="00FB7ED0">
        <w:rPr>
          <w:rFonts w:ascii="Times New Roman" w:hAnsi="Times New Roman" w:cs="Times New Roman"/>
          <w:i/>
          <w:iCs/>
          <w:sz w:val="24"/>
          <w:szCs w:val="24"/>
        </w:rPr>
        <w:t>λ</w:t>
      </w:r>
      <w:r w:rsidRPr="00FB7ED0">
        <w:rPr>
          <w:rFonts w:ascii="Times New Roman" w:hAnsi="Times New Roman" w:cs="Times New Roman"/>
          <w:sz w:val="24"/>
          <w:szCs w:val="24"/>
        </w:rPr>
        <w:t xml:space="preserve"> — длина волны света в вакууме, </w:t>
      </w:r>
      <w:r w:rsidRPr="00FB7ED0">
        <w:rPr>
          <w:rFonts w:ascii="Times New Roman" w:hAnsi="Times New Roman" w:cs="Times New Roman"/>
          <w:i/>
          <w:iCs/>
          <w:sz w:val="24"/>
          <w:szCs w:val="24"/>
        </w:rPr>
        <w:t>n</w:t>
      </w:r>
      <w:r w:rsidRPr="00FB7ED0">
        <w:rPr>
          <w:rFonts w:ascii="Times New Roman" w:hAnsi="Times New Roman" w:cs="Times New Roman"/>
          <w:sz w:val="24"/>
          <w:szCs w:val="24"/>
        </w:rPr>
        <w:t> — показатель преломления пленки.</w:t>
      </w:r>
    </w:p>
    <w:p w14:paraId="607CF57E" w14:textId="0ECEF4C4"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Показатель преломления покрытия должен быть промежуточным между показателями преломления воздуха (</w:t>
      </w:r>
      <w:r w:rsidRPr="00FB7ED0">
        <w:rPr>
          <w:rFonts w:ascii="Times New Roman" w:hAnsi="Times New Roman" w:cs="Times New Roman"/>
          <w:i/>
          <w:iCs/>
          <w:sz w:val="24"/>
          <w:szCs w:val="24"/>
        </w:rPr>
        <w:t>n</w:t>
      </w:r>
      <w:r w:rsidRPr="00FB7ED0">
        <w:rPr>
          <w:rFonts w:ascii="Times New Roman" w:hAnsi="Times New Roman" w:cs="Times New Roman"/>
          <w:sz w:val="24"/>
          <w:szCs w:val="24"/>
          <w:vertAlign w:val="subscript"/>
        </w:rPr>
        <w:t>воздуха</w:t>
      </w:r>
      <w:r w:rsidRPr="00FB7ED0">
        <w:rPr>
          <w:rFonts w:ascii="Times New Roman" w:hAnsi="Times New Roman" w:cs="Times New Roman"/>
          <w:sz w:val="24"/>
          <w:szCs w:val="24"/>
        </w:rPr>
        <w:t>≈1) и стекла (</w:t>
      </w:r>
      <w:r w:rsidRPr="00FB7ED0">
        <w:rPr>
          <w:rFonts w:ascii="Times New Roman" w:hAnsi="Times New Roman" w:cs="Times New Roman"/>
          <w:i/>
          <w:iCs/>
          <w:sz w:val="24"/>
          <w:szCs w:val="24"/>
        </w:rPr>
        <w:t>n</w:t>
      </w:r>
      <w:r w:rsidRPr="00FB7ED0">
        <w:rPr>
          <w:rFonts w:ascii="Times New Roman" w:hAnsi="Times New Roman" w:cs="Times New Roman"/>
          <w:sz w:val="24"/>
          <w:szCs w:val="24"/>
          <w:vertAlign w:val="subscript"/>
        </w:rPr>
        <w:t>стекла</w:t>
      </w:r>
      <w:r w:rsidRPr="00FB7ED0">
        <w:rPr>
          <w:rFonts w:ascii="Times New Roman" w:hAnsi="Times New Roman" w:cs="Times New Roman"/>
          <w:sz w:val="24"/>
          <w:szCs w:val="24"/>
        </w:rPr>
        <w:t>≈1.5). Идеальный показатель преломления покрытия: </w:t>
      </w:r>
      <w:r w:rsidRPr="00FB7ED0">
        <w:rPr>
          <w:rFonts w:ascii="Times New Roman" w:hAnsi="Times New Roman" w:cs="Times New Roman"/>
          <w:i/>
          <w:iCs/>
          <w:sz w:val="24"/>
          <w:szCs w:val="24"/>
        </w:rPr>
        <w:t>n</w:t>
      </w:r>
      <w:r w:rsidRPr="00FB7ED0">
        <w:rPr>
          <w:rFonts w:ascii="Times New Roman" w:hAnsi="Times New Roman" w:cs="Times New Roman"/>
          <w:i/>
          <w:iCs/>
          <w:sz w:val="24"/>
          <w:szCs w:val="24"/>
          <w:vertAlign w:val="superscript"/>
        </w:rPr>
        <w:t>2</w:t>
      </w:r>
      <w:r w:rsidRPr="00FB7ED0">
        <w:rPr>
          <w:rFonts w:ascii="Times New Roman" w:hAnsi="Times New Roman" w:cs="Times New Roman"/>
          <w:sz w:val="24"/>
          <w:szCs w:val="24"/>
          <w:vertAlign w:val="subscript"/>
        </w:rPr>
        <w:t>покрытия</w:t>
      </w:r>
      <w:r w:rsidRPr="00FB7ED0">
        <w:rPr>
          <w:rFonts w:ascii="Times New Roman" w:hAnsi="Times New Roman" w:cs="Times New Roman"/>
          <w:sz w:val="24"/>
          <w:szCs w:val="24"/>
        </w:rPr>
        <w:t>=</w:t>
      </w:r>
      <w:proofErr w:type="spellStart"/>
      <w:r w:rsidRPr="00FB7ED0">
        <w:rPr>
          <w:rFonts w:ascii="Times New Roman" w:hAnsi="Times New Roman" w:cs="Times New Roman"/>
          <w:i/>
          <w:iCs/>
          <w:sz w:val="24"/>
          <w:szCs w:val="24"/>
        </w:rPr>
        <w:t>n</w:t>
      </w:r>
      <w:r w:rsidRPr="00FB7ED0">
        <w:rPr>
          <w:rFonts w:ascii="Times New Roman" w:hAnsi="Times New Roman" w:cs="Times New Roman"/>
          <w:sz w:val="24"/>
          <w:szCs w:val="24"/>
          <w:vertAlign w:val="subscript"/>
        </w:rPr>
        <w:t>воздуха</w:t>
      </w:r>
      <w:r w:rsidRPr="00FB7ED0">
        <w:rPr>
          <w:rFonts w:ascii="Cambria Math" w:hAnsi="Cambria Math" w:cs="Cambria Math"/>
          <w:sz w:val="24"/>
          <w:szCs w:val="24"/>
        </w:rPr>
        <w:t>⋅</w:t>
      </w:r>
      <w:r w:rsidRPr="00FB7ED0">
        <w:rPr>
          <w:rFonts w:ascii="Times New Roman" w:hAnsi="Times New Roman" w:cs="Times New Roman"/>
          <w:i/>
          <w:iCs/>
          <w:sz w:val="24"/>
          <w:szCs w:val="24"/>
        </w:rPr>
        <w:t>n</w:t>
      </w:r>
      <w:r w:rsidRPr="00FB7ED0">
        <w:rPr>
          <w:rFonts w:ascii="Times New Roman" w:hAnsi="Times New Roman" w:cs="Times New Roman"/>
          <w:sz w:val="24"/>
          <w:szCs w:val="24"/>
          <w:vertAlign w:val="subscript"/>
        </w:rPr>
        <w:t>стекла</w:t>
      </w:r>
      <w:proofErr w:type="spellEnd"/>
      <w:r w:rsidRPr="00FB7ED0">
        <w:rPr>
          <w:rFonts w:ascii="Times New Roman" w:hAnsi="Times New Roman" w:cs="Times New Roman"/>
          <w:sz w:val="24"/>
          <w:szCs w:val="24"/>
        </w:rPr>
        <w:t>. Для воздуха и стекла </w:t>
      </w:r>
      <w:r w:rsidRPr="00FB7ED0">
        <w:rPr>
          <w:rFonts w:ascii="Times New Roman" w:hAnsi="Times New Roman" w:cs="Times New Roman"/>
          <w:i/>
          <w:iCs/>
          <w:sz w:val="24"/>
          <w:szCs w:val="24"/>
        </w:rPr>
        <w:t>n</w:t>
      </w:r>
      <w:r w:rsidRPr="00FB7ED0">
        <w:rPr>
          <w:rFonts w:ascii="Times New Roman" w:hAnsi="Times New Roman" w:cs="Times New Roman"/>
          <w:sz w:val="24"/>
          <w:szCs w:val="24"/>
          <w:vertAlign w:val="subscript"/>
        </w:rPr>
        <w:t>пленки</w:t>
      </w:r>
      <w:r w:rsidRPr="00FB7ED0">
        <w:rPr>
          <w:rFonts w:ascii="Times New Roman" w:hAnsi="Times New Roman" w:cs="Times New Roman"/>
          <w:sz w:val="24"/>
          <w:szCs w:val="24"/>
        </w:rPr>
        <w:t>≈1.22. На практике используются материалы с близкими значениями (</w:t>
      </w:r>
      <w:r w:rsidRPr="00FB7ED0">
        <w:rPr>
          <w:rFonts w:ascii="Times New Roman" w:hAnsi="Times New Roman" w:cs="Times New Roman"/>
          <w:i/>
          <w:iCs/>
          <w:sz w:val="24"/>
          <w:szCs w:val="24"/>
        </w:rPr>
        <w:t>MgF</w:t>
      </w:r>
      <w:r w:rsidRPr="00FB7ED0">
        <w:rPr>
          <w:rFonts w:ascii="Times New Roman" w:hAnsi="Times New Roman" w:cs="Times New Roman"/>
          <w:sz w:val="24"/>
          <w:szCs w:val="24"/>
          <w:vertAlign w:val="subscript"/>
        </w:rPr>
        <w:t>2</w:t>
      </w:r>
      <w:r w:rsidR="00645DE6">
        <w:rPr>
          <w:rFonts w:ascii="Times New Roman" w:hAnsi="Times New Roman" w:cs="Times New Roman"/>
          <w:sz w:val="24"/>
          <w:szCs w:val="24"/>
        </w:rPr>
        <w:t xml:space="preserve">, </w:t>
      </w:r>
      <w:r w:rsidRPr="00FB7ED0">
        <w:rPr>
          <w:rFonts w:ascii="Times New Roman" w:hAnsi="Times New Roman" w:cs="Times New Roman"/>
          <w:i/>
          <w:iCs/>
          <w:sz w:val="24"/>
          <w:szCs w:val="24"/>
        </w:rPr>
        <w:t>n</w:t>
      </w:r>
      <w:r w:rsidRPr="00FB7ED0">
        <w:rPr>
          <w:rFonts w:ascii="Times New Roman" w:hAnsi="Times New Roman" w:cs="Times New Roman"/>
          <w:sz w:val="24"/>
          <w:szCs w:val="24"/>
        </w:rPr>
        <w:t>≈1.38).</w:t>
      </w:r>
    </w:p>
    <w:p w14:paraId="34E2C2E8" w14:textId="77777777"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 xml:space="preserve">Для не монохроматического света (света не одной длины волны, например, солнечного света) используются многослойные покрытия, которые минимизируют отражение в широком диапазоне длин волн (например, видимый спектр). Часто используют чередующиеся слои </w:t>
      </w:r>
      <w:proofErr w:type="spellStart"/>
      <w:r w:rsidRPr="00FB7ED0">
        <w:rPr>
          <w:rFonts w:ascii="Times New Roman" w:hAnsi="Times New Roman" w:cs="Times New Roman"/>
          <w:sz w:val="24"/>
          <w:szCs w:val="24"/>
        </w:rPr>
        <w:t>SiO</w:t>
      </w:r>
      <w:proofErr w:type="spellEnd"/>
      <w:r w:rsidRPr="00FB7ED0">
        <w:rPr>
          <w:rFonts w:ascii="Times New Roman" w:hAnsi="Times New Roman" w:cs="Times New Roman"/>
          <w:sz w:val="24"/>
          <w:szCs w:val="24"/>
        </w:rPr>
        <w:t xml:space="preserve">₂ (диоксид кремния, имеет низкий показатель преломления </w:t>
      </w:r>
      <w:r w:rsidRPr="00FB7ED0">
        <w:rPr>
          <w:rFonts w:ascii="Times New Roman" w:hAnsi="Times New Roman" w:cs="Times New Roman"/>
          <w:i/>
          <w:iCs/>
          <w:sz w:val="24"/>
          <w:szCs w:val="24"/>
        </w:rPr>
        <w:t>n</w:t>
      </w:r>
      <w:r w:rsidRPr="00FB7ED0">
        <w:rPr>
          <w:rFonts w:ascii="Times New Roman" w:hAnsi="Times New Roman" w:cs="Times New Roman"/>
          <w:sz w:val="24"/>
          <w:szCs w:val="24"/>
        </w:rPr>
        <w:t>≈1.46) и </w:t>
      </w:r>
      <w:proofErr w:type="spellStart"/>
      <w:r w:rsidRPr="00FB7ED0">
        <w:rPr>
          <w:rFonts w:ascii="Times New Roman" w:hAnsi="Times New Roman" w:cs="Times New Roman"/>
          <w:sz w:val="24"/>
          <w:szCs w:val="24"/>
        </w:rPr>
        <w:t>TiO</w:t>
      </w:r>
      <w:proofErr w:type="spellEnd"/>
      <w:r w:rsidRPr="00FB7ED0">
        <w:rPr>
          <w:rFonts w:ascii="Times New Roman" w:hAnsi="Times New Roman" w:cs="Times New Roman"/>
          <w:sz w:val="24"/>
          <w:szCs w:val="24"/>
        </w:rPr>
        <w:t xml:space="preserve">₂ (диоксид титана, имеет высокий показатель преломления </w:t>
      </w:r>
      <w:r w:rsidRPr="00FB7ED0">
        <w:rPr>
          <w:rFonts w:ascii="Times New Roman" w:hAnsi="Times New Roman" w:cs="Times New Roman"/>
          <w:i/>
          <w:iCs/>
          <w:sz w:val="24"/>
          <w:szCs w:val="24"/>
        </w:rPr>
        <w:t>n</w:t>
      </w:r>
      <w:r w:rsidRPr="00FB7ED0">
        <w:rPr>
          <w:rFonts w:ascii="Times New Roman" w:hAnsi="Times New Roman" w:cs="Times New Roman"/>
          <w:sz w:val="24"/>
          <w:szCs w:val="24"/>
        </w:rPr>
        <w:t>≈2.4). Чередование слоев с низким и высоким </w:t>
      </w:r>
      <w:r w:rsidRPr="00FB7ED0">
        <w:rPr>
          <w:rFonts w:ascii="Times New Roman" w:hAnsi="Times New Roman" w:cs="Times New Roman"/>
          <w:i/>
          <w:iCs/>
          <w:sz w:val="24"/>
          <w:szCs w:val="24"/>
        </w:rPr>
        <w:t>n</w:t>
      </w:r>
      <w:r w:rsidRPr="00FB7ED0">
        <w:rPr>
          <w:rFonts w:ascii="Times New Roman" w:hAnsi="Times New Roman" w:cs="Times New Roman"/>
          <w:sz w:val="24"/>
          <w:szCs w:val="24"/>
        </w:rPr>
        <w:t xml:space="preserve"> создает интерференцию, которая минимизирует отражение света. Уменьшение отражения приводит к увеличению пропускания света, так как энергия света сохраняется (закон сохранения энергии). Просветляющие покрытия не поглощают свет, а лишь перераспределяют его энергию между отражением и пропусканием. Современные технологии позволяют создавать покрытия, которые снижают отражение до долей процента. </w:t>
      </w:r>
    </w:p>
    <w:p w14:paraId="3A584BF6" w14:textId="7926607C"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Практическое применение просветляющих покрытий (</w:t>
      </w:r>
      <w:proofErr w:type="spellStart"/>
      <w:r w:rsidRPr="00FB7ED0">
        <w:rPr>
          <w:rFonts w:ascii="Times New Roman" w:hAnsi="Times New Roman" w:cs="Times New Roman"/>
          <w:sz w:val="24"/>
          <w:szCs w:val="24"/>
        </w:rPr>
        <w:t>антиотражательных</w:t>
      </w:r>
      <w:proofErr w:type="spellEnd"/>
      <w:r w:rsidRPr="00FB7ED0">
        <w:rPr>
          <w:rFonts w:ascii="Times New Roman" w:hAnsi="Times New Roman" w:cs="Times New Roman"/>
          <w:sz w:val="24"/>
          <w:szCs w:val="24"/>
        </w:rPr>
        <w:t xml:space="preserve"> покрытий) широко распространено в различных областях науки, техники и повседневной жизни:</w:t>
      </w:r>
    </w:p>
    <w:p w14:paraId="15523C63" w14:textId="43C588BC"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Оптика и фототехника</w:t>
      </w:r>
      <w:r w:rsidR="00F550B0" w:rsidRPr="00FB7ED0">
        <w:rPr>
          <w:rFonts w:ascii="Times New Roman" w:hAnsi="Times New Roman" w:cs="Times New Roman"/>
          <w:b/>
          <w:sz w:val="24"/>
          <w:szCs w:val="24"/>
        </w:rPr>
        <w:t>:</w:t>
      </w:r>
      <w:r w:rsidR="00F550B0" w:rsidRPr="00FB7ED0">
        <w:rPr>
          <w:rFonts w:ascii="Times New Roman" w:hAnsi="Times New Roman" w:cs="Times New Roman"/>
          <w:sz w:val="24"/>
          <w:szCs w:val="24"/>
        </w:rPr>
        <w:t xml:space="preserve"> </w:t>
      </w:r>
      <w:r w:rsidRPr="00FB7ED0">
        <w:rPr>
          <w:rFonts w:ascii="Times New Roman" w:hAnsi="Times New Roman" w:cs="Times New Roman"/>
          <w:sz w:val="24"/>
          <w:szCs w:val="24"/>
        </w:rPr>
        <w:t xml:space="preserve">Просветляющие покрытия наносятся на линзы объективов камер и фотоаппаратов, чтобы уменьшить отражение света и увеличить светопропускание. </w:t>
      </w:r>
      <w:r w:rsidRPr="00FB7ED0">
        <w:rPr>
          <w:rFonts w:ascii="Times New Roman" w:hAnsi="Times New Roman" w:cs="Times New Roman"/>
          <w:sz w:val="24"/>
          <w:szCs w:val="24"/>
        </w:rPr>
        <w:lastRenderedPageBreak/>
        <w:t>Это улучшает качество изображения, уменьшает блики и повышает контрастность. Современные объективы используют многослойные просветляющие покрытия. В оптических приборах, где важно минимизировать потери света (микроскопах и телескопах), просветляющие покрытия используются для повышения четкости изображения.</w:t>
      </w:r>
    </w:p>
    <w:p w14:paraId="55A1000A" w14:textId="777352DD"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Очки и линзы</w:t>
      </w:r>
      <w:r w:rsidR="00F550B0" w:rsidRPr="00FB7ED0">
        <w:rPr>
          <w:rFonts w:ascii="Times New Roman" w:hAnsi="Times New Roman" w:cs="Times New Roman"/>
          <w:b/>
          <w:sz w:val="24"/>
          <w:szCs w:val="24"/>
        </w:rPr>
        <w:t>:</w:t>
      </w:r>
      <w:r w:rsidR="00F550B0" w:rsidRPr="00FB7ED0">
        <w:rPr>
          <w:rFonts w:ascii="Times New Roman" w:hAnsi="Times New Roman" w:cs="Times New Roman"/>
          <w:sz w:val="24"/>
          <w:szCs w:val="24"/>
        </w:rPr>
        <w:t xml:space="preserve"> </w:t>
      </w:r>
      <w:r w:rsidRPr="00FB7ED0">
        <w:rPr>
          <w:rFonts w:ascii="Times New Roman" w:hAnsi="Times New Roman" w:cs="Times New Roman"/>
          <w:sz w:val="24"/>
          <w:szCs w:val="24"/>
        </w:rPr>
        <w:t xml:space="preserve">Просветляющие покрытия наносятся на линзы очков с антибликовым покрытием от компаний </w:t>
      </w:r>
      <w:proofErr w:type="spellStart"/>
      <w:r w:rsidRPr="00FB7ED0">
        <w:rPr>
          <w:rFonts w:ascii="Times New Roman" w:hAnsi="Times New Roman" w:cs="Times New Roman"/>
          <w:sz w:val="24"/>
          <w:szCs w:val="24"/>
        </w:rPr>
        <w:t>Essilor</w:t>
      </w:r>
      <w:proofErr w:type="spellEnd"/>
      <w:r w:rsidRPr="00FB7ED0">
        <w:rPr>
          <w:rFonts w:ascii="Times New Roman" w:hAnsi="Times New Roman" w:cs="Times New Roman"/>
          <w:sz w:val="24"/>
          <w:szCs w:val="24"/>
        </w:rPr>
        <w:t xml:space="preserve">, </w:t>
      </w:r>
      <w:proofErr w:type="spellStart"/>
      <w:r w:rsidRPr="00FB7ED0">
        <w:rPr>
          <w:rFonts w:ascii="Times New Roman" w:hAnsi="Times New Roman" w:cs="Times New Roman"/>
          <w:sz w:val="24"/>
          <w:szCs w:val="24"/>
        </w:rPr>
        <w:t>Zeiss</w:t>
      </w:r>
      <w:proofErr w:type="spellEnd"/>
      <w:r w:rsidRPr="00FB7ED0">
        <w:rPr>
          <w:rFonts w:ascii="Times New Roman" w:hAnsi="Times New Roman" w:cs="Times New Roman"/>
          <w:sz w:val="24"/>
          <w:szCs w:val="24"/>
        </w:rPr>
        <w:t xml:space="preserve"> и других производителей, чтобы уменьшить отражение света и улучшить видимость. Это особенно полезно для водителей, так как снижает блики от фар встречных автомобилей.</w:t>
      </w:r>
    </w:p>
    <w:p w14:paraId="41292DA8" w14:textId="4EC74318" w:rsidR="00F550B0" w:rsidRPr="00FB7ED0" w:rsidRDefault="00F550B0" w:rsidP="00FB7ED0">
      <w:pPr>
        <w:pStyle w:val="afb"/>
        <w:tabs>
          <w:tab w:val="left" w:pos="851"/>
        </w:tabs>
        <w:spacing w:after="0" w:line="300" w:lineRule="auto"/>
        <w:ind w:left="0"/>
        <w:contextualSpacing w:val="0"/>
        <w:jc w:val="center"/>
        <w:rPr>
          <w:rFonts w:ascii="Times New Roman" w:hAnsi="Times New Roman" w:cs="Times New Roman"/>
          <w:sz w:val="24"/>
          <w:szCs w:val="24"/>
        </w:rPr>
      </w:pPr>
      <w:r w:rsidRPr="00FB7ED0">
        <w:rPr>
          <w:rFonts w:ascii="Times New Roman" w:hAnsi="Times New Roman" w:cs="Times New Roman"/>
          <w:noProof/>
          <w:sz w:val="24"/>
          <w:szCs w:val="24"/>
        </w:rPr>
        <w:drawing>
          <wp:inline distT="0" distB="0" distL="0" distR="0" wp14:anchorId="5AB34FA7" wp14:editId="215B8652">
            <wp:extent cx="2806838" cy="1080000"/>
            <wp:effectExtent l="0" t="0" r="0" b="6350"/>
            <wp:docPr id="813111439"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icture background"/>
                    <pic:cNvPicPr>
                      <a:picLocks noChangeAspect="1" noChangeArrowheads="1"/>
                    </pic:cNvPicPr>
                  </pic:nvPicPr>
                  <pic:blipFill rotWithShape="1">
                    <a:blip r:embed="rId108" cstate="hqprint">
                      <a:extLst>
                        <a:ext uri="{28A0092B-C50C-407E-A947-70E740481C1C}">
                          <a14:useLocalDpi xmlns:a14="http://schemas.microsoft.com/office/drawing/2010/main"/>
                        </a:ext>
                      </a:extLst>
                    </a:blip>
                    <a:srcRect/>
                    <a:stretch/>
                  </pic:blipFill>
                  <pic:spPr bwMode="auto">
                    <a:xfrm>
                      <a:off x="0" y="0"/>
                      <a:ext cx="2806838" cy="1080000"/>
                    </a:xfrm>
                    <a:prstGeom prst="rect">
                      <a:avLst/>
                    </a:prstGeom>
                    <a:noFill/>
                    <a:ln>
                      <a:noFill/>
                    </a:ln>
                    <a:extLst>
                      <a:ext uri="{53640926-AAD7-44D8-BBD7-CCE9431645EC}">
                        <a14:shadowObscured xmlns:a14="http://schemas.microsoft.com/office/drawing/2010/main"/>
                      </a:ext>
                    </a:extLst>
                  </pic:spPr>
                </pic:pic>
              </a:graphicData>
            </a:graphic>
          </wp:inline>
        </w:drawing>
      </w:r>
      <w:r w:rsidR="00B32391" w:rsidRPr="00FB7ED0">
        <w:rPr>
          <w:rFonts w:ascii="Times New Roman" w:hAnsi="Times New Roman" w:cs="Times New Roman"/>
          <w:sz w:val="24"/>
          <w:szCs w:val="24"/>
        </w:rPr>
        <w:t xml:space="preserve">  </w:t>
      </w:r>
      <w:r w:rsidRPr="00FB7ED0">
        <w:rPr>
          <w:rFonts w:ascii="Times New Roman" w:hAnsi="Times New Roman" w:cs="Times New Roman"/>
          <w:noProof/>
          <w:sz w:val="24"/>
          <w:szCs w:val="24"/>
        </w:rPr>
        <w:drawing>
          <wp:inline distT="0" distB="0" distL="0" distR="0" wp14:anchorId="24778346" wp14:editId="06275038">
            <wp:extent cx="1148291" cy="1080000"/>
            <wp:effectExtent l="0" t="0" r="0" b="6350"/>
            <wp:docPr id="1287352063"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icture background"/>
                    <pic:cNvPicPr>
                      <a:picLocks noChangeAspect="1" noChangeArrowheads="1"/>
                    </pic:cNvPicPr>
                  </pic:nvPicPr>
                  <pic:blipFill rotWithShape="1">
                    <a:blip r:embed="rId109" cstate="hqprint">
                      <a:extLst>
                        <a:ext uri="{28A0092B-C50C-407E-A947-70E740481C1C}">
                          <a14:useLocalDpi xmlns:a14="http://schemas.microsoft.com/office/drawing/2010/main"/>
                        </a:ext>
                      </a:extLst>
                    </a:blip>
                    <a:srcRect/>
                    <a:stretch/>
                  </pic:blipFill>
                  <pic:spPr bwMode="auto">
                    <a:xfrm>
                      <a:off x="0" y="0"/>
                      <a:ext cx="1148291"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2C66C0ED" w14:textId="1CF67338"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Экраны и дисплеи</w:t>
      </w:r>
      <w:r w:rsidR="00F550B0" w:rsidRPr="00FB7ED0">
        <w:rPr>
          <w:rFonts w:ascii="Times New Roman" w:hAnsi="Times New Roman" w:cs="Times New Roman"/>
          <w:b/>
          <w:sz w:val="24"/>
          <w:szCs w:val="24"/>
        </w:rPr>
        <w:t>:</w:t>
      </w:r>
      <w:r w:rsidR="00F550B0" w:rsidRPr="00FB7ED0">
        <w:rPr>
          <w:rFonts w:ascii="Times New Roman" w:hAnsi="Times New Roman" w:cs="Times New Roman"/>
          <w:sz w:val="24"/>
          <w:szCs w:val="24"/>
        </w:rPr>
        <w:t xml:space="preserve"> </w:t>
      </w:r>
      <w:r w:rsidRPr="00FB7ED0">
        <w:rPr>
          <w:rFonts w:ascii="Times New Roman" w:hAnsi="Times New Roman" w:cs="Times New Roman"/>
          <w:sz w:val="24"/>
          <w:szCs w:val="24"/>
        </w:rPr>
        <w:t xml:space="preserve">Просветляющие покрытия применяются для уменьшения бликов и улучшения читаемости экранов смартфонов, планшетов и мониторов при ярком освещении; экраны устройств используют антибликовые и </w:t>
      </w:r>
      <w:proofErr w:type="spellStart"/>
      <w:r w:rsidRPr="00FB7ED0">
        <w:rPr>
          <w:rFonts w:ascii="Times New Roman" w:hAnsi="Times New Roman" w:cs="Times New Roman"/>
          <w:sz w:val="24"/>
          <w:szCs w:val="24"/>
        </w:rPr>
        <w:t>антиотражательные</w:t>
      </w:r>
      <w:proofErr w:type="spellEnd"/>
      <w:r w:rsidRPr="00FB7ED0">
        <w:rPr>
          <w:rFonts w:ascii="Times New Roman" w:hAnsi="Times New Roman" w:cs="Times New Roman"/>
          <w:sz w:val="24"/>
          <w:szCs w:val="24"/>
        </w:rPr>
        <w:t xml:space="preserve"> покрытия.</w:t>
      </w:r>
    </w:p>
    <w:p w14:paraId="5C3E8516" w14:textId="6CF452FA" w:rsidR="00411A6C" w:rsidRPr="00FB7ED0" w:rsidRDefault="00411A6C" w:rsidP="00FB7ED0">
      <w:pPr>
        <w:pStyle w:val="afb"/>
        <w:keepNext/>
        <w:keepLines/>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Солнечная энергетика</w:t>
      </w:r>
      <w:r w:rsidR="00F550B0" w:rsidRPr="00FB7ED0">
        <w:rPr>
          <w:rFonts w:ascii="Times New Roman" w:hAnsi="Times New Roman" w:cs="Times New Roman"/>
          <w:b/>
          <w:sz w:val="24"/>
          <w:szCs w:val="24"/>
        </w:rPr>
        <w:t xml:space="preserve">: </w:t>
      </w:r>
      <w:r w:rsidRPr="00FB7ED0">
        <w:rPr>
          <w:rFonts w:ascii="Times New Roman" w:hAnsi="Times New Roman" w:cs="Times New Roman"/>
          <w:sz w:val="24"/>
          <w:szCs w:val="24"/>
        </w:rPr>
        <w:t>Просветляющие покрытия наносятся на поверхность солнечных элементов солнечных панелей, чтобы увеличить количество поглощаемого света и повысить эффективность преобразования солнечной энергии в электрическую.</w:t>
      </w:r>
    </w:p>
    <w:p w14:paraId="7E1AC0A3" w14:textId="6342750B"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Лазерная техника</w:t>
      </w:r>
      <w:r w:rsidR="00F550B0" w:rsidRPr="00FB7ED0">
        <w:rPr>
          <w:rFonts w:ascii="Times New Roman" w:hAnsi="Times New Roman" w:cs="Times New Roman"/>
          <w:b/>
          <w:sz w:val="24"/>
          <w:szCs w:val="24"/>
        </w:rPr>
        <w:t>:</w:t>
      </w:r>
      <w:r w:rsidR="00F550B0" w:rsidRPr="00FB7ED0">
        <w:rPr>
          <w:rFonts w:ascii="Times New Roman" w:hAnsi="Times New Roman" w:cs="Times New Roman"/>
          <w:sz w:val="24"/>
          <w:szCs w:val="24"/>
        </w:rPr>
        <w:t xml:space="preserve"> </w:t>
      </w:r>
      <w:proofErr w:type="gramStart"/>
      <w:r w:rsidRPr="00FB7ED0">
        <w:rPr>
          <w:rFonts w:ascii="Times New Roman" w:hAnsi="Times New Roman" w:cs="Times New Roman"/>
          <w:sz w:val="24"/>
          <w:szCs w:val="24"/>
        </w:rPr>
        <w:t>В</w:t>
      </w:r>
      <w:proofErr w:type="gramEnd"/>
      <w:r w:rsidRPr="00FB7ED0">
        <w:rPr>
          <w:rFonts w:ascii="Times New Roman" w:hAnsi="Times New Roman" w:cs="Times New Roman"/>
          <w:sz w:val="24"/>
          <w:szCs w:val="24"/>
        </w:rPr>
        <w:t xml:space="preserve"> лазерных системах просветляющие покрытия используются для минимизации потерь света на оптических элементах (линзах, зеркалах, призмах).</w:t>
      </w:r>
    </w:p>
    <w:p w14:paraId="05993698" w14:textId="2FD7AD69"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Архитектура и строительство</w:t>
      </w:r>
      <w:r w:rsidR="00F550B0" w:rsidRPr="00FB7ED0">
        <w:rPr>
          <w:rFonts w:ascii="Times New Roman" w:hAnsi="Times New Roman" w:cs="Times New Roman"/>
          <w:b/>
          <w:sz w:val="24"/>
          <w:szCs w:val="24"/>
        </w:rPr>
        <w:t xml:space="preserve">: </w:t>
      </w:r>
      <w:r w:rsidRPr="00FB7ED0">
        <w:rPr>
          <w:rFonts w:ascii="Times New Roman" w:hAnsi="Times New Roman" w:cs="Times New Roman"/>
          <w:sz w:val="24"/>
          <w:szCs w:val="24"/>
        </w:rPr>
        <w:t xml:space="preserve">Просветляющие покрытия наносятся на окна зданий (стекла с </w:t>
      </w:r>
      <w:proofErr w:type="spellStart"/>
      <w:r w:rsidRPr="00FB7ED0">
        <w:rPr>
          <w:rFonts w:ascii="Times New Roman" w:hAnsi="Times New Roman" w:cs="Times New Roman"/>
          <w:sz w:val="24"/>
          <w:szCs w:val="24"/>
        </w:rPr>
        <w:t>низкоэмиссионными</w:t>
      </w:r>
      <w:proofErr w:type="spellEnd"/>
      <w:r w:rsidRPr="00FB7ED0">
        <w:rPr>
          <w:rFonts w:ascii="Times New Roman" w:hAnsi="Times New Roman" w:cs="Times New Roman"/>
          <w:sz w:val="24"/>
          <w:szCs w:val="24"/>
        </w:rPr>
        <w:t xml:space="preserve"> покрытиями </w:t>
      </w:r>
      <w:proofErr w:type="spellStart"/>
      <w:r w:rsidRPr="00FB7ED0">
        <w:rPr>
          <w:rFonts w:ascii="Times New Roman" w:hAnsi="Times New Roman" w:cs="Times New Roman"/>
          <w:sz w:val="24"/>
          <w:szCs w:val="24"/>
        </w:rPr>
        <w:t>Low</w:t>
      </w:r>
      <w:proofErr w:type="spellEnd"/>
      <w:r w:rsidRPr="00FB7ED0">
        <w:rPr>
          <w:rFonts w:ascii="Times New Roman" w:hAnsi="Times New Roman" w:cs="Times New Roman"/>
          <w:sz w:val="24"/>
          <w:szCs w:val="24"/>
        </w:rPr>
        <w:t xml:space="preserve">-E </w:t>
      </w:r>
      <w:proofErr w:type="spellStart"/>
      <w:r w:rsidRPr="00FB7ED0">
        <w:rPr>
          <w:rFonts w:ascii="Times New Roman" w:hAnsi="Times New Roman" w:cs="Times New Roman"/>
          <w:sz w:val="24"/>
          <w:szCs w:val="24"/>
        </w:rPr>
        <w:t>glass</w:t>
      </w:r>
      <w:proofErr w:type="spellEnd"/>
      <w:r w:rsidRPr="00FB7ED0">
        <w:rPr>
          <w:rFonts w:ascii="Times New Roman" w:hAnsi="Times New Roman" w:cs="Times New Roman"/>
          <w:sz w:val="24"/>
          <w:szCs w:val="24"/>
        </w:rPr>
        <w:t>), чтобы уменьшить отражение света и увеличить светопропускание. Это помогает снизить затраты на освещение и отопление.</w:t>
      </w:r>
    </w:p>
    <w:p w14:paraId="07E2CFBE" w14:textId="2E17E500" w:rsidR="00411A6C" w:rsidRPr="00FB7ED0" w:rsidRDefault="00411A6C" w:rsidP="00FB7ED0">
      <w:pPr>
        <w:pStyle w:val="afb"/>
        <w:numPr>
          <w:ilvl w:val="0"/>
          <w:numId w:val="25"/>
        </w:numPr>
        <w:tabs>
          <w:tab w:val="left" w:pos="851"/>
          <w:tab w:val="num" w:pos="1440"/>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Научные исследования</w:t>
      </w:r>
      <w:r w:rsidR="00F550B0" w:rsidRPr="00FB7ED0">
        <w:rPr>
          <w:rFonts w:ascii="Times New Roman" w:hAnsi="Times New Roman" w:cs="Times New Roman"/>
          <w:b/>
          <w:sz w:val="24"/>
          <w:szCs w:val="24"/>
        </w:rPr>
        <w:t xml:space="preserve">: </w:t>
      </w:r>
      <w:proofErr w:type="gramStart"/>
      <w:r w:rsidRPr="00FB7ED0">
        <w:rPr>
          <w:rFonts w:ascii="Times New Roman" w:hAnsi="Times New Roman" w:cs="Times New Roman"/>
          <w:sz w:val="24"/>
          <w:szCs w:val="24"/>
        </w:rPr>
        <w:t>В</w:t>
      </w:r>
      <w:proofErr w:type="gramEnd"/>
      <w:r w:rsidRPr="00FB7ED0">
        <w:rPr>
          <w:rFonts w:ascii="Times New Roman" w:hAnsi="Times New Roman" w:cs="Times New Roman"/>
          <w:sz w:val="24"/>
          <w:szCs w:val="24"/>
        </w:rPr>
        <w:t xml:space="preserve"> научных лабораториях просветляющие покрытия используются для повышения точности измерений и минимизации потерь света в оптических системах в интерферометрах, спектрометрах и других приборах.</w:t>
      </w:r>
    </w:p>
    <w:p w14:paraId="2D72C16B" w14:textId="77E67712" w:rsidR="00411A6C" w:rsidRPr="00FB7ED0" w:rsidRDefault="00411A6C" w:rsidP="00FB7ED0">
      <w:pPr>
        <w:pStyle w:val="afb"/>
        <w:numPr>
          <w:ilvl w:val="0"/>
          <w:numId w:val="25"/>
        </w:numPr>
        <w:tabs>
          <w:tab w:val="left" w:pos="851"/>
        </w:tabs>
        <w:spacing w:after="0" w:line="300" w:lineRule="auto"/>
        <w:ind w:left="0" w:firstLine="567"/>
        <w:contextualSpacing w:val="0"/>
        <w:jc w:val="both"/>
        <w:rPr>
          <w:rFonts w:ascii="Times New Roman" w:hAnsi="Times New Roman" w:cs="Times New Roman"/>
          <w:sz w:val="24"/>
          <w:szCs w:val="24"/>
        </w:rPr>
      </w:pPr>
      <w:r w:rsidRPr="00FB7ED0">
        <w:rPr>
          <w:rFonts w:ascii="Times New Roman" w:hAnsi="Times New Roman" w:cs="Times New Roman"/>
          <w:b/>
          <w:sz w:val="24"/>
          <w:szCs w:val="24"/>
        </w:rPr>
        <w:t>Автомобильная промышленность</w:t>
      </w:r>
      <w:r w:rsidR="00F550B0" w:rsidRPr="00FB7ED0">
        <w:rPr>
          <w:rFonts w:ascii="Times New Roman" w:hAnsi="Times New Roman" w:cs="Times New Roman"/>
          <w:b/>
          <w:sz w:val="24"/>
          <w:szCs w:val="24"/>
        </w:rPr>
        <w:t xml:space="preserve">: </w:t>
      </w:r>
      <w:r w:rsidRPr="00FB7ED0">
        <w:rPr>
          <w:rFonts w:ascii="Times New Roman" w:hAnsi="Times New Roman" w:cs="Times New Roman"/>
          <w:sz w:val="24"/>
          <w:szCs w:val="24"/>
        </w:rPr>
        <w:t>Просветляющие покрытия наносятся на фары и лобовые стекла, чтобы уменьшить отражение света и улучшить видимость.</w:t>
      </w:r>
    </w:p>
    <w:p w14:paraId="3FF281E4" w14:textId="45334BE5" w:rsidR="00F550B0" w:rsidRPr="00FB7ED0" w:rsidRDefault="00F550B0"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 xml:space="preserve">Расчет многослойных покрытий с заданными характеристиками на пропускание и отражение (в </w:t>
      </w:r>
      <w:proofErr w:type="spellStart"/>
      <w:r w:rsidRPr="00FB7ED0">
        <w:rPr>
          <w:rFonts w:ascii="Times New Roman" w:hAnsi="Times New Roman" w:cs="Times New Roman"/>
          <w:sz w:val="24"/>
          <w:szCs w:val="24"/>
        </w:rPr>
        <w:t>т.ч</w:t>
      </w:r>
      <w:proofErr w:type="spellEnd"/>
      <w:r w:rsidRPr="00FB7ED0">
        <w:rPr>
          <w:rFonts w:ascii="Times New Roman" w:hAnsi="Times New Roman" w:cs="Times New Roman"/>
          <w:sz w:val="24"/>
          <w:szCs w:val="24"/>
        </w:rPr>
        <w:t>. при падении света под разными углами) является весьма сложной задачей, которая существенно облегчилась с появлением методов и техники для компьютерного моделирования. Специалисты по расчету таких структур, как и оптическим систем, в целом, очень востребованы на рынке высококвалифицированного труда.</w:t>
      </w:r>
    </w:p>
    <w:p w14:paraId="5BF35FD7" w14:textId="7E1B9112" w:rsidR="00F550B0" w:rsidRPr="00FB7ED0" w:rsidRDefault="00F550B0"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Еще более сложной задачей является производство таких покрытий, для чего существуют различные технологии:</w:t>
      </w:r>
    </w:p>
    <w:p w14:paraId="7ED25981" w14:textId="3D37B2E3" w:rsidR="00411A6C" w:rsidRPr="00FB7ED0" w:rsidRDefault="00411A6C" w:rsidP="00FB7ED0">
      <w:pPr>
        <w:numPr>
          <w:ilvl w:val="0"/>
          <w:numId w:val="23"/>
        </w:numPr>
        <w:spacing w:after="0" w:line="300" w:lineRule="auto"/>
        <w:ind w:left="0" w:firstLine="567"/>
        <w:jc w:val="both"/>
        <w:rPr>
          <w:rFonts w:ascii="Times New Roman" w:hAnsi="Times New Roman" w:cs="Times New Roman"/>
          <w:sz w:val="24"/>
          <w:szCs w:val="24"/>
        </w:rPr>
      </w:pPr>
      <w:r w:rsidRPr="00FB7ED0">
        <w:rPr>
          <w:rFonts w:ascii="Times New Roman" w:hAnsi="Times New Roman" w:cs="Times New Roman"/>
          <w:sz w:val="24"/>
          <w:szCs w:val="24"/>
        </w:rPr>
        <w:t>Вакуумное напыление (термическое, магнетронное распыления, ионное напыление).</w:t>
      </w:r>
    </w:p>
    <w:p w14:paraId="66C09515" w14:textId="77777777" w:rsidR="00411A6C" w:rsidRPr="00FB7ED0" w:rsidRDefault="00411A6C" w:rsidP="00FB7ED0">
      <w:pPr>
        <w:numPr>
          <w:ilvl w:val="0"/>
          <w:numId w:val="23"/>
        </w:numPr>
        <w:spacing w:after="0" w:line="300" w:lineRule="auto"/>
        <w:ind w:left="0" w:firstLine="567"/>
        <w:jc w:val="both"/>
        <w:rPr>
          <w:rFonts w:ascii="Times New Roman" w:hAnsi="Times New Roman" w:cs="Times New Roman"/>
          <w:sz w:val="24"/>
          <w:szCs w:val="24"/>
        </w:rPr>
      </w:pPr>
      <w:r w:rsidRPr="00FB7ED0">
        <w:rPr>
          <w:rFonts w:ascii="Times New Roman" w:hAnsi="Times New Roman" w:cs="Times New Roman"/>
          <w:sz w:val="24"/>
          <w:szCs w:val="24"/>
        </w:rPr>
        <w:t>Химическое осаждение (CVD, PVD).</w:t>
      </w:r>
    </w:p>
    <w:p w14:paraId="05244423" w14:textId="7B5D042D" w:rsidR="00411A6C" w:rsidRPr="00FB7ED0" w:rsidRDefault="00411A6C" w:rsidP="00FB7ED0">
      <w:pPr>
        <w:numPr>
          <w:ilvl w:val="0"/>
          <w:numId w:val="23"/>
        </w:numPr>
        <w:spacing w:after="0" w:line="300" w:lineRule="auto"/>
        <w:ind w:left="0" w:firstLine="567"/>
        <w:jc w:val="both"/>
        <w:rPr>
          <w:rFonts w:ascii="Times New Roman" w:hAnsi="Times New Roman" w:cs="Times New Roman"/>
          <w:sz w:val="24"/>
          <w:szCs w:val="24"/>
        </w:rPr>
      </w:pPr>
      <w:r w:rsidRPr="00FB7ED0">
        <w:rPr>
          <w:rFonts w:ascii="Times New Roman" w:hAnsi="Times New Roman" w:cs="Times New Roman"/>
          <w:sz w:val="24"/>
          <w:szCs w:val="24"/>
          <w:lang w:val="en-US"/>
        </w:rPr>
        <w:t>Sol</w:t>
      </w:r>
      <w:r w:rsidRPr="00FB7ED0">
        <w:rPr>
          <w:rFonts w:ascii="Times New Roman" w:hAnsi="Times New Roman" w:cs="Times New Roman"/>
          <w:sz w:val="24"/>
          <w:szCs w:val="24"/>
        </w:rPr>
        <w:t>-</w:t>
      </w:r>
      <w:r w:rsidRPr="00FB7ED0">
        <w:rPr>
          <w:rFonts w:ascii="Times New Roman" w:hAnsi="Times New Roman" w:cs="Times New Roman"/>
          <w:sz w:val="24"/>
          <w:szCs w:val="24"/>
          <w:lang w:val="en-US"/>
        </w:rPr>
        <w:t>gel</w:t>
      </w:r>
      <w:r w:rsidRPr="00FB7ED0">
        <w:rPr>
          <w:rFonts w:ascii="Times New Roman" w:hAnsi="Times New Roman" w:cs="Times New Roman"/>
          <w:sz w:val="24"/>
          <w:szCs w:val="24"/>
        </w:rPr>
        <w:t xml:space="preserve"> процесс (для некоторых типов покрытий).</w:t>
      </w:r>
    </w:p>
    <w:p w14:paraId="3A7621EB" w14:textId="616509BB" w:rsidR="00B32391" w:rsidRPr="00FB7ED0" w:rsidRDefault="00B32391"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 xml:space="preserve">На рисунке показана схема </w:t>
      </w:r>
      <w:proofErr w:type="spellStart"/>
      <w:r w:rsidRPr="00FB7ED0">
        <w:rPr>
          <w:rFonts w:ascii="Times New Roman" w:hAnsi="Times New Roman" w:cs="Times New Roman"/>
          <w:sz w:val="24"/>
          <w:szCs w:val="24"/>
        </w:rPr>
        <w:t>многослойнорго</w:t>
      </w:r>
      <w:proofErr w:type="spellEnd"/>
      <w:r w:rsidRPr="00FB7ED0">
        <w:rPr>
          <w:rFonts w:ascii="Times New Roman" w:hAnsi="Times New Roman" w:cs="Times New Roman"/>
          <w:sz w:val="24"/>
          <w:szCs w:val="24"/>
        </w:rPr>
        <w:t xml:space="preserve"> интерференционного фильтра (зеркала), пример спектра пропускания многослойного фильтра. Справа приведена фотография </w:t>
      </w:r>
      <w:r w:rsidRPr="00FB7ED0">
        <w:rPr>
          <w:rFonts w:ascii="Times New Roman" w:hAnsi="Times New Roman" w:cs="Times New Roman"/>
          <w:sz w:val="24"/>
          <w:szCs w:val="24"/>
        </w:rPr>
        <w:lastRenderedPageBreak/>
        <w:t xml:space="preserve">уникальной установки по производству таких многослойных зеркал/фильтров методом ионного напыления, работающей на базе Троицкого подразделения ФИАН им. </w:t>
      </w:r>
      <w:proofErr w:type="spellStart"/>
      <w:r w:rsidRPr="00FB7ED0">
        <w:rPr>
          <w:rFonts w:ascii="Times New Roman" w:hAnsi="Times New Roman" w:cs="Times New Roman"/>
          <w:sz w:val="24"/>
          <w:szCs w:val="24"/>
        </w:rPr>
        <w:t>П.Н.Лебедева</w:t>
      </w:r>
      <w:proofErr w:type="spellEnd"/>
      <w:r w:rsidRPr="00FB7ED0">
        <w:rPr>
          <w:rFonts w:ascii="Times New Roman" w:hAnsi="Times New Roman" w:cs="Times New Roman"/>
          <w:sz w:val="24"/>
          <w:szCs w:val="24"/>
        </w:rPr>
        <w:t>.</w:t>
      </w:r>
    </w:p>
    <w:p w14:paraId="2E3A40A0" w14:textId="3F744164" w:rsidR="00F550B0" w:rsidRPr="00FB7ED0" w:rsidRDefault="00F550B0" w:rsidP="00FB7ED0">
      <w:pPr>
        <w:spacing w:after="0" w:line="300" w:lineRule="auto"/>
        <w:ind w:firstLine="567"/>
        <w:jc w:val="center"/>
        <w:rPr>
          <w:rFonts w:ascii="Times New Roman" w:hAnsi="Times New Roman" w:cs="Times New Roman"/>
          <w:sz w:val="24"/>
          <w:szCs w:val="24"/>
        </w:rPr>
      </w:pPr>
      <w:r w:rsidRPr="00FB7ED0">
        <w:rPr>
          <w:rFonts w:ascii="Times New Roman" w:hAnsi="Times New Roman" w:cs="Times New Roman"/>
          <w:noProof/>
          <w:sz w:val="24"/>
          <w:szCs w:val="24"/>
        </w:rPr>
        <w:drawing>
          <wp:inline distT="0" distB="0" distL="0" distR="0" wp14:anchorId="5F55DAB3" wp14:editId="5510CD38">
            <wp:extent cx="2422029" cy="2520000"/>
            <wp:effectExtent l="0" t="0" r="0" b="0"/>
            <wp:docPr id="176064819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6"/>
                    <pic:cNvPicPr>
                      <a:picLocks noChangeAspect="1"/>
                    </pic:cNvPicPr>
                  </pic:nvPicPr>
                  <pic:blipFill rotWithShape="1">
                    <a:blip r:embed="rId110" cstate="hqprint">
                      <a:extLst>
                        <a:ext uri="{28A0092B-C50C-407E-A947-70E740481C1C}">
                          <a14:useLocalDpi xmlns:a14="http://schemas.microsoft.com/office/drawing/2010/main"/>
                        </a:ext>
                      </a:extLst>
                    </a:blip>
                    <a:srcRect/>
                    <a:stretch/>
                  </pic:blipFill>
                  <pic:spPr>
                    <a:xfrm>
                      <a:off x="0" y="0"/>
                      <a:ext cx="2422029" cy="2520000"/>
                    </a:xfrm>
                    <a:prstGeom prst="rect">
                      <a:avLst/>
                    </a:prstGeom>
                  </pic:spPr>
                </pic:pic>
              </a:graphicData>
            </a:graphic>
          </wp:inline>
        </w:drawing>
      </w:r>
      <w:r w:rsidR="00B32391" w:rsidRPr="00FB7ED0">
        <w:rPr>
          <w:rFonts w:ascii="Times New Roman" w:hAnsi="Times New Roman" w:cs="Times New Roman"/>
          <w:sz w:val="24"/>
          <w:szCs w:val="24"/>
        </w:rPr>
        <w:t xml:space="preserve">   </w:t>
      </w:r>
      <w:r w:rsidR="00F10E1D">
        <w:rPr>
          <w:rFonts w:ascii="Times New Roman" w:hAnsi="Times New Roman" w:cs="Times New Roman"/>
          <w:sz w:val="24"/>
          <w:szCs w:val="24"/>
        </w:rPr>
        <w:t xml:space="preserve">   </w:t>
      </w:r>
      <w:r w:rsidR="00216FF6">
        <w:rPr>
          <w:rFonts w:ascii="Times New Roman" w:hAnsi="Times New Roman" w:cs="Times New Roman"/>
          <w:sz w:val="24"/>
          <w:szCs w:val="24"/>
        </w:rPr>
        <w:t xml:space="preserve"> </w:t>
      </w:r>
      <w:r w:rsidRPr="00FB7ED0">
        <w:rPr>
          <w:rFonts w:ascii="Times New Roman" w:hAnsi="Times New Roman" w:cs="Times New Roman"/>
          <w:noProof/>
          <w:sz w:val="24"/>
          <w:szCs w:val="24"/>
        </w:rPr>
        <w:drawing>
          <wp:inline distT="0" distB="0" distL="0" distR="0" wp14:anchorId="010E697B" wp14:editId="2CB3E1E7">
            <wp:extent cx="2401418" cy="2520000"/>
            <wp:effectExtent l="0" t="0" r="0" b="0"/>
            <wp:docPr id="176064819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0"/>
                    <pic:cNvPicPr>
                      <a:picLocks noChangeAspect="1"/>
                    </pic:cNvPicPr>
                  </pic:nvPicPr>
                  <pic:blipFill rotWithShape="1">
                    <a:blip r:embed="rId111" cstate="hqprint">
                      <a:extLst>
                        <a:ext uri="{28A0092B-C50C-407E-A947-70E740481C1C}">
                          <a14:useLocalDpi xmlns:a14="http://schemas.microsoft.com/office/drawing/2010/main"/>
                        </a:ext>
                      </a:extLst>
                    </a:blip>
                    <a:srcRect l="51456"/>
                    <a:stretch/>
                  </pic:blipFill>
                  <pic:spPr>
                    <a:xfrm>
                      <a:off x="0" y="0"/>
                      <a:ext cx="2401418" cy="2520000"/>
                    </a:xfrm>
                    <a:prstGeom prst="rect">
                      <a:avLst/>
                    </a:prstGeom>
                    <a:ln>
                      <a:noFill/>
                    </a:ln>
                  </pic:spPr>
                </pic:pic>
              </a:graphicData>
            </a:graphic>
          </wp:inline>
        </w:drawing>
      </w:r>
    </w:p>
    <w:p w14:paraId="279F870D" w14:textId="29ECAECE"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Наличие просветляющего покрытия на стекле можно определить по слабому цветному отблеску, уменьшенным бликам и более высокой прозрачности. Эти признаки особенно заметны при сравнении с обычным стеклом и при наблюдении под разными углами.</w:t>
      </w:r>
    </w:p>
    <w:p w14:paraId="6A447295" w14:textId="1348934D" w:rsidR="00411A6C" w:rsidRPr="00FB7ED0" w:rsidRDefault="00411A6C" w:rsidP="00FB7ED0">
      <w:p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 xml:space="preserve">Еще один способ обеспечить </w:t>
      </w:r>
      <w:proofErr w:type="spellStart"/>
      <w:r w:rsidRPr="00FB7ED0">
        <w:rPr>
          <w:rFonts w:ascii="Times New Roman" w:hAnsi="Times New Roman" w:cs="Times New Roman"/>
          <w:sz w:val="24"/>
          <w:szCs w:val="24"/>
        </w:rPr>
        <w:t>антиотражательные</w:t>
      </w:r>
      <w:proofErr w:type="spellEnd"/>
      <w:r w:rsidRPr="00FB7ED0">
        <w:rPr>
          <w:rFonts w:ascii="Times New Roman" w:hAnsi="Times New Roman" w:cs="Times New Roman"/>
          <w:sz w:val="24"/>
          <w:szCs w:val="24"/>
        </w:rPr>
        <w:t xml:space="preserve"> свойства – создать т.н. </w:t>
      </w:r>
      <w:proofErr w:type="spellStart"/>
      <w:r w:rsidRPr="00FB7ED0">
        <w:rPr>
          <w:rFonts w:ascii="Times New Roman" w:hAnsi="Times New Roman" w:cs="Times New Roman"/>
          <w:sz w:val="24"/>
          <w:szCs w:val="24"/>
        </w:rPr>
        <w:t>метаповерхность</w:t>
      </w:r>
      <w:proofErr w:type="spellEnd"/>
      <w:r w:rsidRPr="00FB7ED0">
        <w:rPr>
          <w:rFonts w:ascii="Times New Roman" w:hAnsi="Times New Roman" w:cs="Times New Roman"/>
          <w:sz w:val="24"/>
          <w:szCs w:val="24"/>
        </w:rPr>
        <w:t xml:space="preserve"> с отрицательным показателем преломления. Такие технологии уже используются в технологиях </w:t>
      </w:r>
      <w:r w:rsidR="00EB18C2">
        <w:rPr>
          <w:rFonts w:ascii="Times New Roman" w:hAnsi="Times New Roman" w:cs="Times New Roman"/>
          <w:sz w:val="24"/>
          <w:szCs w:val="24"/>
        </w:rPr>
        <w:t>«</w:t>
      </w:r>
      <w:r w:rsidR="00EB18C2" w:rsidRPr="00EB18C2">
        <w:rPr>
          <w:rFonts w:ascii="Times New Roman" w:hAnsi="Times New Roman" w:cs="Times New Roman"/>
          <w:sz w:val="24"/>
          <w:szCs w:val="24"/>
          <w:lang w:val="en-US"/>
        </w:rPr>
        <w:t>Stealth</w:t>
      </w:r>
      <w:r w:rsidR="00EB18C2" w:rsidRPr="00EB18C2">
        <w:rPr>
          <w:rFonts w:ascii="Times New Roman" w:hAnsi="Times New Roman" w:cs="Times New Roman"/>
          <w:sz w:val="24"/>
          <w:szCs w:val="24"/>
        </w:rPr>
        <w:t>»</w:t>
      </w:r>
      <w:r w:rsidRPr="00FB7ED0">
        <w:rPr>
          <w:rFonts w:ascii="Times New Roman" w:hAnsi="Times New Roman" w:cs="Times New Roman"/>
          <w:sz w:val="24"/>
          <w:szCs w:val="24"/>
        </w:rPr>
        <w:t xml:space="preserve"> (самолеты-невидимки) в радиочастотном диапазоне электромагнитных волн. В настоящее время физики научились создавать подобные «невидимые» покрытия и для видимого диапазона световых волн.</w:t>
      </w:r>
    </w:p>
    <w:p w14:paraId="6643AAD1" w14:textId="45C6436A" w:rsidR="00EB18C2" w:rsidRDefault="00D818A2" w:rsidP="00EB18C2">
      <w:pPr>
        <w:spacing w:after="0" w:line="30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EB18C2">
        <w:rPr>
          <w:noProof/>
        </w:rPr>
        <w:drawing>
          <wp:inline distT="0" distB="0" distL="0" distR="0" wp14:anchorId="75BE6A78" wp14:editId="36AF9C1A">
            <wp:extent cx="1922883" cy="1440000"/>
            <wp:effectExtent l="0" t="0" r="1270" b="8255"/>
            <wp:docPr id="1760648211" name="Рисунок 1760648211" descr="Metamaterials: a whole new wor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tamaterials: a whole new world 4"/>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1922883" cy="1440000"/>
                    </a:xfrm>
                    <a:prstGeom prst="rect">
                      <a:avLst/>
                    </a:prstGeom>
                    <a:noFill/>
                    <a:ln>
                      <a:noFill/>
                    </a:ln>
                  </pic:spPr>
                </pic:pic>
              </a:graphicData>
            </a:graphic>
          </wp:inline>
        </w:drawing>
      </w:r>
    </w:p>
    <w:p w14:paraId="0342C41E" w14:textId="23431990" w:rsidR="00EB18C2" w:rsidRDefault="00B263F3" w:rsidP="00EB18C2">
      <w:pPr>
        <w:spacing w:after="0" w:line="300" w:lineRule="auto"/>
        <w:jc w:val="center"/>
        <w:rPr>
          <w:rFonts w:ascii="Times New Roman" w:eastAsiaTheme="minorEastAsia" w:hAnsi="Times New Roman" w:cs="Times New Roman"/>
          <w:sz w:val="24"/>
          <w:szCs w:val="24"/>
        </w:rPr>
      </w:pPr>
      <w:hyperlink r:id="rId113" w:history="1">
        <w:r w:rsidR="00EB18C2" w:rsidRPr="00D5531B">
          <w:rPr>
            <w:rStyle w:val="af4"/>
            <w:rFonts w:ascii="Times New Roman" w:eastAsiaTheme="minorEastAsia" w:hAnsi="Times New Roman" w:cs="Times New Roman"/>
            <w:sz w:val="24"/>
            <w:szCs w:val="24"/>
          </w:rPr>
          <w:t>https://materialdistrict.com/article/metamaterials-new-world/</w:t>
        </w:r>
      </w:hyperlink>
    </w:p>
    <w:p w14:paraId="1D25A60E" w14:textId="77777777" w:rsidR="00EB18C2" w:rsidRDefault="00EB18C2" w:rsidP="00FB7ED0">
      <w:pPr>
        <w:spacing w:after="0" w:line="300" w:lineRule="auto"/>
        <w:rPr>
          <w:rFonts w:ascii="Times New Roman" w:eastAsiaTheme="minorEastAsia" w:hAnsi="Times New Roman" w:cs="Times New Roman"/>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4"/>
      </w:tblGrid>
      <w:tr w:rsidR="00FB7ED0" w14:paraId="2740C7AA" w14:textId="77777777" w:rsidTr="00FB7ED0">
        <w:tc>
          <w:tcPr>
            <w:tcW w:w="8075" w:type="dxa"/>
          </w:tcPr>
          <w:p w14:paraId="167A58A5" w14:textId="418E4058" w:rsidR="00FB7ED0" w:rsidRDefault="00FB7ED0" w:rsidP="00EB18C2">
            <w:pPr>
              <w:spacing w:line="300" w:lineRule="auto"/>
              <w:ind w:firstLine="567"/>
              <w:rPr>
                <w:rFonts w:ascii="Times New Roman" w:eastAsiaTheme="minorEastAsia" w:hAnsi="Times New Roman"/>
                <w:sz w:val="24"/>
                <w:szCs w:val="24"/>
              </w:rPr>
            </w:pPr>
            <w:r w:rsidRPr="00FB7ED0">
              <w:rPr>
                <w:rFonts w:ascii="Times New Roman" w:eastAsiaTheme="minorEastAsia" w:hAnsi="Times New Roman"/>
                <w:i/>
                <w:iCs/>
                <w:sz w:val="24"/>
                <w:szCs w:val="24"/>
              </w:rPr>
              <w:t xml:space="preserve">Ссылка на статью </w:t>
            </w:r>
            <w:r w:rsidR="00EB18C2">
              <w:rPr>
                <w:rFonts w:ascii="Times New Roman" w:eastAsiaTheme="minorEastAsia" w:hAnsi="Times New Roman"/>
                <w:i/>
                <w:iCs/>
                <w:sz w:val="24"/>
                <w:szCs w:val="24"/>
              </w:rPr>
              <w:t>«</w:t>
            </w:r>
            <w:r w:rsidRPr="00FB7ED0">
              <w:rPr>
                <w:rFonts w:ascii="Times New Roman" w:eastAsiaTheme="minorEastAsia" w:hAnsi="Times New Roman"/>
                <w:i/>
                <w:iCs/>
                <w:sz w:val="24"/>
                <w:szCs w:val="24"/>
              </w:rPr>
              <w:t>Технологии оптической невидимости и перспективы их использования</w:t>
            </w:r>
            <w:r w:rsidR="00EB18C2">
              <w:rPr>
                <w:rFonts w:ascii="Times New Roman" w:eastAsiaTheme="minorEastAsia" w:hAnsi="Times New Roman"/>
                <w:i/>
                <w:iCs/>
                <w:sz w:val="24"/>
                <w:szCs w:val="24"/>
              </w:rPr>
              <w:t>»</w:t>
            </w:r>
            <w:r w:rsidRPr="00FB7ED0">
              <w:rPr>
                <w:rFonts w:ascii="Times New Roman" w:eastAsiaTheme="minorEastAsia" w:hAnsi="Times New Roman"/>
                <w:i/>
                <w:iCs/>
                <w:sz w:val="24"/>
                <w:szCs w:val="24"/>
              </w:rPr>
              <w:t xml:space="preserve"> </w:t>
            </w:r>
            <w:hyperlink r:id="rId114" w:history="1">
              <w:r w:rsidRPr="00FB7ED0">
                <w:rPr>
                  <w:rStyle w:val="af4"/>
                  <w:rFonts w:ascii="Times New Roman" w:eastAsiaTheme="minorEastAsia" w:hAnsi="Times New Roman"/>
                  <w:sz w:val="24"/>
                  <w:szCs w:val="24"/>
                </w:rPr>
                <w:t>https://rdke.kz/ru/content/tehnologii-opticheskoy-nevidimosti-i-perspektivy-ih-ispolzovaniya-0</w:t>
              </w:r>
            </w:hyperlink>
          </w:p>
        </w:tc>
        <w:tc>
          <w:tcPr>
            <w:tcW w:w="1554" w:type="dxa"/>
          </w:tcPr>
          <w:p w14:paraId="6EA767AA" w14:textId="5BC50EE9" w:rsidR="00FB7ED0" w:rsidRDefault="00FB7ED0" w:rsidP="00FB7ED0">
            <w:pPr>
              <w:spacing w:line="300" w:lineRule="auto"/>
              <w:rPr>
                <w:rFonts w:ascii="Times New Roman" w:eastAsiaTheme="minorEastAsia" w:hAnsi="Times New Roman"/>
                <w:sz w:val="24"/>
                <w:szCs w:val="24"/>
              </w:rPr>
            </w:pPr>
            <w:r w:rsidRPr="00FB7ED0">
              <w:rPr>
                <w:rFonts w:ascii="Times New Roman" w:hAnsi="Times New Roman"/>
                <w:noProof/>
                <w:sz w:val="24"/>
                <w:szCs w:val="24"/>
              </w:rPr>
              <w:drawing>
                <wp:inline distT="0" distB="0" distL="0" distR="0" wp14:anchorId="31D9EC51" wp14:editId="104BB9F1">
                  <wp:extent cx="800100" cy="800100"/>
                  <wp:effectExtent l="0" t="0" r="0" b="0"/>
                  <wp:docPr id="75462190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800100" cy="800100"/>
                          </a:xfrm>
                          <a:prstGeom prst="rect">
                            <a:avLst/>
                          </a:prstGeom>
                          <a:noFill/>
                          <a:ln>
                            <a:noFill/>
                          </a:ln>
                        </pic:spPr>
                      </pic:pic>
                    </a:graphicData>
                  </a:graphic>
                </wp:inline>
              </w:drawing>
            </w:r>
          </w:p>
        </w:tc>
      </w:tr>
    </w:tbl>
    <w:p w14:paraId="0EA29C31" w14:textId="7CF0D3C4" w:rsidR="00321BE9" w:rsidRPr="00FB7ED0" w:rsidRDefault="00321BE9" w:rsidP="00FB7ED0">
      <w:pPr>
        <w:spacing w:after="0" w:line="300" w:lineRule="auto"/>
        <w:ind w:firstLine="562"/>
        <w:jc w:val="right"/>
        <w:rPr>
          <w:rFonts w:ascii="Times New Roman" w:hAnsi="Times New Roman" w:cs="Times New Roman"/>
          <w:sz w:val="24"/>
          <w:szCs w:val="24"/>
        </w:rPr>
      </w:pPr>
    </w:p>
    <w:p w14:paraId="4B077E9D" w14:textId="77777777" w:rsidR="00D1250B" w:rsidRPr="000E04A4" w:rsidRDefault="00D1250B">
      <w:pPr>
        <w:rPr>
          <w:rFonts w:ascii="Times New Roman" w:eastAsia="Times New Roman" w:hAnsi="Times New Roman" w:cs="Times New Roman"/>
          <w:b/>
          <w:color w:val="000000"/>
          <w:sz w:val="28"/>
          <w:szCs w:val="28"/>
          <w:highlight w:val="white"/>
        </w:rPr>
      </w:pPr>
      <w:r w:rsidRPr="000E04A4">
        <w:rPr>
          <w:szCs w:val="28"/>
          <w:highlight w:val="white"/>
        </w:rPr>
        <w:br w:type="page"/>
      </w:r>
    </w:p>
    <w:p w14:paraId="76019E4B" w14:textId="77D1E9E9" w:rsidR="009D7644" w:rsidRPr="00395217" w:rsidRDefault="009D7644" w:rsidP="009D7644">
      <w:pPr>
        <w:pStyle w:val="ab"/>
        <w:keepNext/>
        <w:keepLines/>
        <w:ind w:firstLine="567"/>
        <w:rPr>
          <w:szCs w:val="28"/>
          <w:highlight w:val="white"/>
        </w:rPr>
      </w:pPr>
      <w:r>
        <w:rPr>
          <w:szCs w:val="28"/>
          <w:highlight w:val="white"/>
          <w:lang w:val="en-US"/>
        </w:rPr>
        <w:lastRenderedPageBreak/>
        <w:t>VI</w:t>
      </w:r>
      <w:r w:rsidRPr="00395217">
        <w:rPr>
          <w:szCs w:val="28"/>
          <w:highlight w:val="white"/>
        </w:rPr>
        <w:t xml:space="preserve"> ТУР </w:t>
      </w:r>
      <w:r w:rsidRPr="009D7644">
        <w:rPr>
          <w:szCs w:val="28"/>
          <w:highlight w:val="white"/>
        </w:rPr>
        <w:t>11</w:t>
      </w:r>
      <w:r w:rsidRPr="00395217">
        <w:rPr>
          <w:szCs w:val="28"/>
          <w:highlight w:val="white"/>
        </w:rPr>
        <w:t xml:space="preserve"> </w:t>
      </w:r>
      <w:r w:rsidR="0042336A">
        <w:rPr>
          <w:szCs w:val="28"/>
          <w:highlight w:val="white"/>
        </w:rPr>
        <w:t>мая 2024</w:t>
      </w:r>
    </w:p>
    <w:p w14:paraId="37229A75" w14:textId="36F13BCA" w:rsidR="009D7644" w:rsidRPr="00FB7ED0" w:rsidRDefault="009D7644" w:rsidP="00FB7ED0">
      <w:pPr>
        <w:pStyle w:val="aff9"/>
        <w:pBdr>
          <w:bottom w:val="single" w:sz="4" w:space="1" w:color="auto"/>
        </w:pBdr>
        <w:spacing w:before="120" w:line="300" w:lineRule="auto"/>
        <w:jc w:val="center"/>
        <w:rPr>
          <w:rFonts w:ascii="Times New Roman" w:hAnsi="Times New Roman" w:cs="Times New Roman"/>
          <w:b/>
          <w:sz w:val="24"/>
          <w:szCs w:val="24"/>
        </w:rPr>
      </w:pPr>
      <w:r w:rsidRPr="00FB7ED0">
        <w:rPr>
          <w:rFonts w:ascii="Times New Roman" w:hAnsi="Times New Roman" w:cs="Times New Roman"/>
          <w:b/>
          <w:sz w:val="24"/>
          <w:szCs w:val="24"/>
        </w:rPr>
        <w:t>Вопрос для 5-7 классов</w:t>
      </w:r>
    </w:p>
    <w:tbl>
      <w:tblPr>
        <w:tblStyle w:val="af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337"/>
      </w:tblGrid>
      <w:tr w:rsidR="00E71FDC" w:rsidRPr="00D40379" w14:paraId="4A9DE832" w14:textId="77777777" w:rsidTr="009D7644">
        <w:tc>
          <w:tcPr>
            <w:tcW w:w="2552" w:type="dxa"/>
          </w:tcPr>
          <w:p w14:paraId="3497A68A" w14:textId="3572FA83" w:rsidR="00E71FDC" w:rsidRPr="00D40379" w:rsidRDefault="007A3BDC" w:rsidP="00B12DFA">
            <w:pPr>
              <w:pStyle w:val="21"/>
              <w:spacing w:before="60"/>
              <w:ind w:left="0" w:right="0"/>
              <w:jc w:val="center"/>
              <w:rPr>
                <w:rFonts w:eastAsia="Times New Roman"/>
                <w:sz w:val="24"/>
                <w:szCs w:val="24"/>
                <w:highlight w:val="white"/>
              </w:rPr>
            </w:pPr>
            <w:r w:rsidRPr="00D40379">
              <w:rPr>
                <w:noProof/>
                <w:sz w:val="24"/>
                <w:szCs w:val="24"/>
                <w:bdr w:val="none" w:sz="0" w:space="0" w:color="auto" w:frame="1"/>
              </w:rPr>
              <w:drawing>
                <wp:inline distT="0" distB="0" distL="0" distR="0" wp14:anchorId="2974F4D2" wp14:editId="3389A4F1">
                  <wp:extent cx="1440000" cy="180000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a:picLocks noChangeAspect="1" noChangeArrowheads="1"/>
                          </pic:cNvPicPr>
                        </pic:nvPicPr>
                        <pic:blipFill>
                          <a:blip r:embed="rId116"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37" w:type="dxa"/>
          </w:tcPr>
          <w:p w14:paraId="5781167F" w14:textId="77777777" w:rsidR="00AC6FF6" w:rsidRPr="00AC6FF6" w:rsidRDefault="00AC6FF6" w:rsidP="00AC6FF6">
            <w:pPr>
              <w:pStyle w:val="1"/>
              <w:outlineLvl w:val="0"/>
              <w:rPr>
                <w:b/>
              </w:rPr>
            </w:pPr>
            <w:r w:rsidRPr="00AC6FF6">
              <w:rPr>
                <w:b/>
              </w:rPr>
              <w:t>Сергеев Александр Михайлович</w:t>
            </w:r>
          </w:p>
          <w:p w14:paraId="0E48F0B0" w14:textId="77777777" w:rsidR="00AC6FF6" w:rsidRPr="00AC6FF6" w:rsidRDefault="00AC6FF6" w:rsidP="00AC6FF6">
            <w:pPr>
              <w:pStyle w:val="1"/>
              <w:outlineLvl w:val="0"/>
              <w:rPr>
                <w:bCs w:val="0"/>
              </w:rPr>
            </w:pPr>
            <w:r w:rsidRPr="00AC6FF6">
              <w:rPr>
                <w:bCs w:val="0"/>
              </w:rPr>
              <w:t>Академик РАН</w:t>
            </w:r>
          </w:p>
          <w:p w14:paraId="1F464EA8" w14:textId="7478486C" w:rsidR="00AC6FF6" w:rsidRPr="00AC6FF6" w:rsidRDefault="00E200AB" w:rsidP="00AC6FF6">
            <w:pPr>
              <w:pStyle w:val="1"/>
              <w:outlineLvl w:val="0"/>
              <w:rPr>
                <w:bCs w:val="0"/>
              </w:rPr>
            </w:pPr>
            <w:r w:rsidRPr="00AC6FF6">
              <w:rPr>
                <w:bCs w:val="0"/>
              </w:rPr>
              <w:t xml:space="preserve">Доктор </w:t>
            </w:r>
            <w:r w:rsidR="00AC6FF6" w:rsidRPr="00AC6FF6">
              <w:rPr>
                <w:bCs w:val="0"/>
              </w:rPr>
              <w:t>физико-математических наук</w:t>
            </w:r>
          </w:p>
          <w:p w14:paraId="674437C7" w14:textId="77777777" w:rsidR="00AC6FF6" w:rsidRPr="00AC6FF6" w:rsidRDefault="00AC6FF6" w:rsidP="00AC6FF6">
            <w:pPr>
              <w:pStyle w:val="1"/>
              <w:outlineLvl w:val="0"/>
              <w:rPr>
                <w:bCs w:val="0"/>
              </w:rPr>
            </w:pPr>
            <w:r w:rsidRPr="00AC6FF6">
              <w:rPr>
                <w:bCs w:val="0"/>
              </w:rPr>
              <w:t>Член Президиума Российской Академии Наук</w:t>
            </w:r>
          </w:p>
          <w:p w14:paraId="4E4C5B16" w14:textId="77777777" w:rsidR="00AC6FF6" w:rsidRPr="00AC6FF6" w:rsidRDefault="00AC6FF6" w:rsidP="00AC6FF6">
            <w:pPr>
              <w:pStyle w:val="1"/>
              <w:outlineLvl w:val="0"/>
              <w:rPr>
                <w:bCs w:val="0"/>
              </w:rPr>
            </w:pPr>
            <w:r w:rsidRPr="00AC6FF6">
              <w:rPr>
                <w:bCs w:val="0"/>
              </w:rPr>
              <w:t>Руководитель Национального центра физики и математики</w:t>
            </w:r>
          </w:p>
          <w:p w14:paraId="624F2F96" w14:textId="1D275577" w:rsidR="00AC6FF6" w:rsidRDefault="00AC6FF6" w:rsidP="00AC6FF6">
            <w:pPr>
              <w:pStyle w:val="1"/>
              <w:outlineLvl w:val="0"/>
              <w:rPr>
                <w:bCs w:val="0"/>
              </w:rPr>
            </w:pPr>
            <w:r w:rsidRPr="00AC6FF6">
              <w:rPr>
                <w:bCs w:val="0"/>
              </w:rPr>
              <w:t>Главный научный сотрудник Института прикладной физики им. А.В. Гапонова-</w:t>
            </w:r>
            <w:proofErr w:type="spellStart"/>
            <w:r w:rsidRPr="00AC6FF6">
              <w:rPr>
                <w:bCs w:val="0"/>
              </w:rPr>
              <w:t>Грехова</w:t>
            </w:r>
            <w:proofErr w:type="spellEnd"/>
            <w:r w:rsidRPr="00AC6FF6">
              <w:rPr>
                <w:bCs w:val="0"/>
              </w:rPr>
              <w:t xml:space="preserve"> РАН</w:t>
            </w:r>
          </w:p>
          <w:p w14:paraId="1258CA1C" w14:textId="77777777" w:rsidR="002374EF" w:rsidRPr="00AC6FF6" w:rsidRDefault="002374EF" w:rsidP="002374EF">
            <w:pPr>
              <w:pStyle w:val="1"/>
              <w:outlineLvl w:val="0"/>
              <w:rPr>
                <w:bCs w:val="0"/>
              </w:rPr>
            </w:pPr>
            <w:r>
              <w:rPr>
                <w:bCs w:val="0"/>
              </w:rPr>
              <w:t>Президент РАН 2017-2022</w:t>
            </w:r>
          </w:p>
          <w:p w14:paraId="12E16A1B" w14:textId="77DF7D37" w:rsidR="00AC6FF6" w:rsidRPr="00AC6FF6" w:rsidRDefault="00B263F3" w:rsidP="00AC6FF6">
            <w:pPr>
              <w:pStyle w:val="1"/>
              <w:outlineLvl w:val="0"/>
              <w:rPr>
                <w:bCs w:val="0"/>
              </w:rPr>
            </w:pPr>
            <w:hyperlink r:id="rId117" w:history="1">
              <w:r w:rsidR="00AC6FF6" w:rsidRPr="00AC6FF6">
                <w:rPr>
                  <w:rStyle w:val="af4"/>
                  <w:bCs w:val="0"/>
                </w:rPr>
                <w:t>https://ru.</w:t>
              </w:r>
              <w:r w:rsidR="00DB6D78">
                <w:rPr>
                  <w:rStyle w:val="af4"/>
                  <w:bCs w:val="0"/>
                </w:rPr>
                <w:t>ruwiki.ru</w:t>
              </w:r>
              <w:r w:rsidR="00AC6FF6" w:rsidRPr="00AC6FF6">
                <w:rPr>
                  <w:rStyle w:val="af4"/>
                  <w:bCs w:val="0"/>
                </w:rPr>
                <w:t>/wiki/Сергеев,_Александр_Михайлович(физик)</w:t>
              </w:r>
            </w:hyperlink>
          </w:p>
          <w:p w14:paraId="2CEE3CC4" w14:textId="58908D28" w:rsidR="00AE2D6E" w:rsidRPr="00AC6FF6" w:rsidRDefault="00B263F3" w:rsidP="00AC6FF6">
            <w:pPr>
              <w:pStyle w:val="1"/>
              <w:outlineLvl w:val="0"/>
              <w:rPr>
                <w:bCs w:val="0"/>
              </w:rPr>
            </w:pPr>
            <w:hyperlink r:id="rId118" w:history="1">
              <w:r w:rsidR="00AC6FF6" w:rsidRPr="00AC6FF6">
                <w:rPr>
                  <w:rStyle w:val="af4"/>
                  <w:bCs w:val="0"/>
                </w:rPr>
                <w:t>https://ipfran.ru/institute/staff/242604</w:t>
              </w:r>
            </w:hyperlink>
          </w:p>
        </w:tc>
      </w:tr>
    </w:tbl>
    <w:p w14:paraId="11B3B751" w14:textId="77777777" w:rsidR="00FB7ED0" w:rsidRDefault="00FB7ED0" w:rsidP="00FB7ED0">
      <w:pPr>
        <w:pStyle w:val="aff9"/>
        <w:spacing w:after="0" w:line="300" w:lineRule="auto"/>
        <w:ind w:firstLine="567"/>
        <w:rPr>
          <w:rFonts w:ascii="Times New Roman" w:hAnsi="Times New Roman" w:cs="Times New Roman"/>
          <w:b/>
          <w:noProof/>
          <w:sz w:val="24"/>
          <w:szCs w:val="24"/>
        </w:rPr>
      </w:pPr>
    </w:p>
    <w:p w14:paraId="5A4734DC" w14:textId="4FF1FE40" w:rsidR="009D7644" w:rsidRPr="00FB7ED0" w:rsidRDefault="009D7644"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Вопрос:</w:t>
      </w:r>
    </w:p>
    <w:p w14:paraId="6D450CB3" w14:textId="77777777" w:rsidR="00AC6FF6" w:rsidRDefault="00AC6FF6" w:rsidP="00FB7ED0">
      <w:pPr>
        <w:pStyle w:val="TableParagraph"/>
        <w:spacing w:line="300" w:lineRule="auto"/>
        <w:rPr>
          <w:shd w:val="clear" w:color="auto" w:fill="FFFFFF"/>
        </w:rPr>
      </w:pPr>
      <w:r w:rsidRPr="00AC6FF6">
        <w:rPr>
          <w:shd w:val="clear" w:color="auto" w:fill="FFFFFF"/>
        </w:rPr>
        <w:t>Для увеличения мощности лазерного излучения в физических экспериментах применяются различные схемы компрессии оптических импульсов. До какой длительности надо сжать импульс излучения с энергией 1 Дж, чтобы его мощность сравнялась с суммарной мощностью всех электростанций в мире?</w:t>
      </w:r>
    </w:p>
    <w:p w14:paraId="6CC890D7" w14:textId="1CF139D9" w:rsidR="00AC6FF6" w:rsidRPr="00AC6FF6" w:rsidRDefault="00AC6FF6" w:rsidP="00FB7ED0">
      <w:pPr>
        <w:pStyle w:val="aff6"/>
        <w:spacing w:before="0" w:after="0" w:line="300" w:lineRule="auto"/>
        <w:contextualSpacing w:val="0"/>
      </w:pPr>
      <w:r w:rsidRPr="00936717">
        <w:rPr>
          <w:noProof/>
          <w:shd w:val="clear" w:color="auto" w:fill="FFFFFF"/>
        </w:rPr>
        <w:drawing>
          <wp:inline distT="0" distB="0" distL="0" distR="0" wp14:anchorId="18BF5D24" wp14:editId="22346792">
            <wp:extent cx="4191972" cy="1533237"/>
            <wp:effectExtent l="0" t="0" r="0" b="0"/>
            <wp:docPr id="1337286634" name="Рисунок 1" descr="Изображение выглядит как снимок экрана, дизай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86634" name="Рисунок 1" descr="Изображение выглядит как снимок экрана, дизайн&#10;&#10;Контент, сгенерированный ИИ, может содержать ошибки."/>
                    <pic:cNvPicPr/>
                  </pic:nvPicPr>
                  <pic:blipFill>
                    <a:blip r:embed="rId119"/>
                    <a:stretch>
                      <a:fillRect/>
                    </a:stretch>
                  </pic:blipFill>
                  <pic:spPr>
                    <a:xfrm>
                      <a:off x="0" y="0"/>
                      <a:ext cx="4235213" cy="1549053"/>
                    </a:xfrm>
                    <a:prstGeom prst="rect">
                      <a:avLst/>
                    </a:prstGeom>
                  </pic:spPr>
                </pic:pic>
              </a:graphicData>
            </a:graphic>
          </wp:inline>
        </w:drawing>
      </w:r>
    </w:p>
    <w:p w14:paraId="5F13F02F" w14:textId="77777777" w:rsidR="00FB7ED0" w:rsidRDefault="00FB7ED0" w:rsidP="00FB7ED0">
      <w:pPr>
        <w:pStyle w:val="aff9"/>
        <w:spacing w:after="0" w:line="300" w:lineRule="auto"/>
        <w:ind w:firstLine="567"/>
        <w:rPr>
          <w:rFonts w:ascii="Times New Roman" w:hAnsi="Times New Roman" w:cs="Times New Roman"/>
          <w:b/>
          <w:noProof/>
          <w:sz w:val="24"/>
          <w:szCs w:val="24"/>
        </w:rPr>
      </w:pPr>
    </w:p>
    <w:p w14:paraId="179BDCD0" w14:textId="22101C21" w:rsidR="00ED7603" w:rsidRPr="00FB7ED0" w:rsidRDefault="000E3B72"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Решение</w:t>
      </w:r>
      <w:r w:rsidR="008320D2" w:rsidRPr="00FB7ED0">
        <w:rPr>
          <w:rFonts w:ascii="Times New Roman" w:hAnsi="Times New Roman" w:cs="Times New Roman"/>
          <w:b/>
          <w:noProof/>
          <w:sz w:val="24"/>
          <w:szCs w:val="24"/>
        </w:rPr>
        <w:t>:</w:t>
      </w:r>
    </w:p>
    <w:p w14:paraId="1DD43A77" w14:textId="77777777" w:rsidR="00D56744" w:rsidRDefault="00AC6FF6" w:rsidP="00FB7ED0">
      <w:pPr>
        <w:pStyle w:val="TableParagraph"/>
        <w:spacing w:line="300" w:lineRule="auto"/>
        <w:rPr>
          <w:shd w:val="clear" w:color="auto" w:fill="FFFFFF"/>
        </w:rPr>
      </w:pPr>
      <w:r w:rsidRPr="00AC6FF6">
        <w:rPr>
          <w:shd w:val="clear" w:color="auto" w:fill="FFFFFF"/>
        </w:rPr>
        <w:t>Общая мощность всех действующих электростанций мира по последним данным, опубликованным в открытом доступе - 2,069 ТВт.</w:t>
      </w:r>
    </w:p>
    <w:p w14:paraId="22D1BFF8" w14:textId="679D5620" w:rsidR="00AC6FF6" w:rsidRPr="00AC6FF6" w:rsidRDefault="00AC6FF6" w:rsidP="00FB7ED0">
      <w:pPr>
        <w:pStyle w:val="TableParagraph"/>
        <w:spacing w:line="300" w:lineRule="auto"/>
        <w:rPr>
          <w:shd w:val="clear" w:color="auto" w:fill="FFFFFF"/>
        </w:rPr>
      </w:pPr>
      <w:r w:rsidRPr="00AC6FF6">
        <w:rPr>
          <w:shd w:val="clear" w:color="auto" w:fill="FFFFFF"/>
        </w:rPr>
        <w:t xml:space="preserve">1 </w:t>
      </w:r>
      <w:proofErr w:type="spellStart"/>
      <w:r w:rsidRPr="00AC6FF6">
        <w:rPr>
          <w:shd w:val="clear" w:color="auto" w:fill="FFFFFF"/>
        </w:rPr>
        <w:t>тераватт</w:t>
      </w:r>
      <w:proofErr w:type="spellEnd"/>
      <w:r w:rsidRPr="00AC6FF6">
        <w:rPr>
          <w:shd w:val="clear" w:color="auto" w:fill="FFFFFF"/>
        </w:rPr>
        <w:t xml:space="preserve"> [ТВт] это </w:t>
      </w:r>
      <w:r w:rsidR="00D56744">
        <w:rPr>
          <w:shd w:val="clear" w:color="auto" w:fill="FFFFFF"/>
        </w:rPr>
        <w:t>10</w:t>
      </w:r>
      <w:r w:rsidR="00D56744" w:rsidRPr="00D56744">
        <w:rPr>
          <w:shd w:val="clear" w:color="auto" w:fill="FFFFFF"/>
          <w:vertAlign w:val="superscript"/>
        </w:rPr>
        <w:t>12</w:t>
      </w:r>
      <w:r w:rsidR="00D56744">
        <w:rPr>
          <w:shd w:val="clear" w:color="auto" w:fill="FFFFFF"/>
        </w:rPr>
        <w:t xml:space="preserve"> Вт, </w:t>
      </w:r>
      <w:r w:rsidRPr="00AC6FF6">
        <w:rPr>
          <w:shd w:val="clear" w:color="auto" w:fill="FFFFFF"/>
        </w:rPr>
        <w:t>1 000 000</w:t>
      </w:r>
      <w:r w:rsidR="00D56744">
        <w:rPr>
          <w:shd w:val="clear" w:color="auto" w:fill="FFFFFF"/>
        </w:rPr>
        <w:t> </w:t>
      </w:r>
      <w:r w:rsidRPr="00AC6FF6">
        <w:rPr>
          <w:shd w:val="clear" w:color="auto" w:fill="FFFFFF"/>
        </w:rPr>
        <w:t>000</w:t>
      </w:r>
      <w:r w:rsidR="00D56744">
        <w:rPr>
          <w:shd w:val="clear" w:color="auto" w:fill="FFFFFF"/>
        </w:rPr>
        <w:t> </w:t>
      </w:r>
      <w:r w:rsidRPr="00AC6FF6">
        <w:rPr>
          <w:shd w:val="clear" w:color="auto" w:fill="FFFFFF"/>
        </w:rPr>
        <w:t>000 ватт [Вт].</w:t>
      </w:r>
    </w:p>
    <w:p w14:paraId="63BE637C" w14:textId="77777777" w:rsidR="00AC6FF6" w:rsidRPr="00AC6FF6" w:rsidRDefault="00AC6FF6" w:rsidP="00FB7ED0">
      <w:pPr>
        <w:pStyle w:val="TableParagraph"/>
        <w:spacing w:line="300" w:lineRule="auto"/>
        <w:rPr>
          <w:shd w:val="clear" w:color="auto" w:fill="FFFFFF"/>
        </w:rPr>
      </w:pPr>
      <w:r w:rsidRPr="00AC6FF6">
        <w:rPr>
          <w:shd w:val="clear" w:color="auto" w:fill="FFFFFF"/>
        </w:rPr>
        <w:t xml:space="preserve">Мощность (N) равна отношению работы ко времени, за которое она была выполнена. </w:t>
      </w:r>
    </w:p>
    <w:p w14:paraId="19FB7673" w14:textId="77777777" w:rsidR="00AC6FF6" w:rsidRPr="00AC6FF6" w:rsidRDefault="00AC6FF6" w:rsidP="00FB7ED0">
      <w:pPr>
        <w:pStyle w:val="TableParagraph"/>
        <w:spacing w:line="300" w:lineRule="auto"/>
        <w:rPr>
          <w:shd w:val="clear" w:color="auto" w:fill="FFFFFF"/>
        </w:rPr>
      </w:pPr>
      <w:r w:rsidRPr="00AC6FF6">
        <w:rPr>
          <w:shd w:val="clear" w:color="auto" w:fill="FFFFFF"/>
        </w:rPr>
        <w:t>N = A / t, где A — работа (измеряется в джоулях [Дж]), t — время ее выполнения (измеряется в секундах [</w:t>
      </w:r>
      <w:r w:rsidRPr="00AC6FF6">
        <w:rPr>
          <w:shd w:val="clear" w:color="auto" w:fill="FFFFFF"/>
          <w:lang w:val="en-US"/>
        </w:rPr>
        <w:t>c</w:t>
      </w:r>
      <w:r w:rsidRPr="00AC6FF6">
        <w:rPr>
          <w:shd w:val="clear" w:color="auto" w:fill="FFFFFF"/>
        </w:rPr>
        <w:t>])</w:t>
      </w:r>
    </w:p>
    <w:p w14:paraId="5EFBCA8E" w14:textId="116E5593" w:rsidR="00AC6FF6" w:rsidRDefault="00AC6FF6" w:rsidP="00FB7ED0">
      <w:pPr>
        <w:pStyle w:val="TableParagraph"/>
        <w:spacing w:line="300" w:lineRule="auto"/>
        <w:rPr>
          <w:shd w:val="clear" w:color="auto" w:fill="FFFFFF"/>
        </w:rPr>
      </w:pPr>
      <w:r w:rsidRPr="00AC6FF6">
        <w:rPr>
          <w:shd w:val="clear" w:color="auto" w:fill="FFFFFF"/>
        </w:rPr>
        <w:t>Отсюда следует, что время</w:t>
      </w:r>
      <w:r w:rsidR="00812FC4" w:rsidRPr="00812FC4">
        <w:rPr>
          <w:shd w:val="clear" w:color="auto" w:fill="FFFFFF"/>
        </w:rPr>
        <w:t xml:space="preserve"> </w:t>
      </w:r>
      <w:r w:rsidRPr="00AC6FF6">
        <w:rPr>
          <w:shd w:val="clear" w:color="auto" w:fill="FFFFFF"/>
          <w:lang w:val="en-US"/>
        </w:rPr>
        <w:t>t</w:t>
      </w:r>
      <w:r w:rsidRPr="00AC6FF6">
        <w:rPr>
          <w:shd w:val="clear" w:color="auto" w:fill="FFFFFF"/>
        </w:rPr>
        <w:t xml:space="preserve"> = </w:t>
      </w:r>
      <w:r w:rsidRPr="00AC6FF6">
        <w:rPr>
          <w:shd w:val="clear" w:color="auto" w:fill="FFFFFF"/>
          <w:lang w:val="en-US"/>
        </w:rPr>
        <w:t>A</w:t>
      </w:r>
      <w:r w:rsidRPr="00AC6FF6">
        <w:rPr>
          <w:shd w:val="clear" w:color="auto" w:fill="FFFFFF"/>
        </w:rPr>
        <w:t xml:space="preserve"> / </w:t>
      </w:r>
      <w:r w:rsidRPr="00AC6FF6">
        <w:rPr>
          <w:shd w:val="clear" w:color="auto" w:fill="FFFFFF"/>
          <w:lang w:val="en-US"/>
        </w:rPr>
        <w:t>N</w:t>
      </w:r>
      <w:r w:rsidRPr="00AC6FF6">
        <w:rPr>
          <w:shd w:val="clear" w:color="auto" w:fill="FFFFFF"/>
        </w:rPr>
        <w:t xml:space="preserve"> = 1 Дж/ (2,069 * 1 000 000 000 000) Вт = 0,00000000000048 секунд либо 4.8 * 10</w:t>
      </w:r>
      <w:r w:rsidRPr="00AC6FF6">
        <w:rPr>
          <w:shd w:val="clear" w:color="auto" w:fill="FFFFFF"/>
          <w:vertAlign w:val="superscript"/>
        </w:rPr>
        <w:t>-13</w:t>
      </w:r>
      <w:r w:rsidRPr="00AC6FF6">
        <w:rPr>
          <w:shd w:val="clear" w:color="auto" w:fill="FFFFFF"/>
        </w:rPr>
        <w:t xml:space="preserve"> секунд</w:t>
      </w:r>
      <w:r w:rsidR="0003635C">
        <w:rPr>
          <w:shd w:val="clear" w:color="auto" w:fill="FFFFFF"/>
        </w:rPr>
        <w:t xml:space="preserve">, т.е. 480 </w:t>
      </w:r>
      <w:proofErr w:type="spellStart"/>
      <w:r w:rsidR="0003635C">
        <w:rPr>
          <w:shd w:val="clear" w:color="auto" w:fill="FFFFFF"/>
        </w:rPr>
        <w:t>фемтосекунд</w:t>
      </w:r>
      <w:proofErr w:type="spellEnd"/>
      <w:r w:rsidR="0003635C">
        <w:rPr>
          <w:shd w:val="clear" w:color="auto" w:fill="FFFFFF"/>
        </w:rPr>
        <w:t>.</w:t>
      </w:r>
    </w:p>
    <w:p w14:paraId="2A6967D9" w14:textId="0CED4E2B" w:rsidR="00891B2D" w:rsidRDefault="00891B2D" w:rsidP="00FB7ED0">
      <w:pPr>
        <w:pStyle w:val="TableParagraph"/>
        <w:spacing w:line="300" w:lineRule="auto"/>
        <w:rPr>
          <w:shd w:val="clear" w:color="auto" w:fill="FFFFFF"/>
        </w:rPr>
      </w:pPr>
      <w:r>
        <w:rPr>
          <w:shd w:val="clear" w:color="auto" w:fill="FFFFFF"/>
        </w:rPr>
        <w:t>Эти значения достижимы в современных лабораторных условиях. Таким образом, мы получаем удивительный (для обывателя) результат: в лазерном импульсе можно сконцентрировать мощность, равную мощности всех электростанций мира!!!</w:t>
      </w:r>
    </w:p>
    <w:p w14:paraId="49E641ED" w14:textId="42F64399" w:rsidR="00AE2D6E" w:rsidRPr="00FB7ED0" w:rsidRDefault="0003635C" w:rsidP="002374EF">
      <w:pPr>
        <w:pStyle w:val="TableParagraph"/>
        <w:spacing w:before="240" w:line="300" w:lineRule="auto"/>
        <w:rPr>
          <w:shd w:val="clear" w:color="auto" w:fill="FFFFFF"/>
        </w:rPr>
      </w:pPr>
      <w:r w:rsidRPr="00FB7ED0">
        <w:rPr>
          <w:b/>
          <w:shd w:val="clear" w:color="auto" w:fill="FFFFFF"/>
        </w:rPr>
        <w:t>Ответ:</w:t>
      </w:r>
      <w:r w:rsidRPr="00FB7ED0">
        <w:rPr>
          <w:shd w:val="clear" w:color="auto" w:fill="FFFFFF"/>
        </w:rPr>
        <w:t xml:space="preserve"> 4.8 * 10</w:t>
      </w:r>
      <w:r w:rsidRPr="00FB7ED0">
        <w:rPr>
          <w:shd w:val="clear" w:color="auto" w:fill="FFFFFF"/>
          <w:vertAlign w:val="superscript"/>
        </w:rPr>
        <w:t>-13</w:t>
      </w:r>
      <w:r w:rsidRPr="00FB7ED0">
        <w:rPr>
          <w:shd w:val="clear" w:color="auto" w:fill="FFFFFF"/>
        </w:rPr>
        <w:t xml:space="preserve"> секунд, т.е. 480 </w:t>
      </w:r>
      <w:proofErr w:type="spellStart"/>
      <w:r w:rsidRPr="00FB7ED0">
        <w:rPr>
          <w:shd w:val="clear" w:color="auto" w:fill="FFFFFF"/>
        </w:rPr>
        <w:t>фс</w:t>
      </w:r>
      <w:proofErr w:type="spellEnd"/>
    </w:p>
    <w:p w14:paraId="612F25B5" w14:textId="77777777" w:rsidR="005939E5" w:rsidRPr="0003635C" w:rsidRDefault="005939E5" w:rsidP="00FB7ED0">
      <w:pPr>
        <w:spacing w:after="0" w:line="300" w:lineRule="auto"/>
        <w:rPr>
          <w:rFonts w:ascii="Times New Roman" w:eastAsia="Times New Roman" w:hAnsi="Times New Roman" w:cs="Times New Roman"/>
          <w:b/>
          <w:color w:val="000000"/>
          <w:sz w:val="28"/>
          <w:szCs w:val="28"/>
          <w:highlight w:val="white"/>
        </w:rPr>
      </w:pPr>
      <w:r w:rsidRPr="0003635C">
        <w:rPr>
          <w:szCs w:val="28"/>
          <w:highlight w:val="white"/>
        </w:rPr>
        <w:br w:type="page"/>
      </w:r>
    </w:p>
    <w:p w14:paraId="72FB7C45" w14:textId="5113018C" w:rsidR="009D7644" w:rsidRPr="00395217" w:rsidRDefault="009D7644" w:rsidP="009D7644">
      <w:pPr>
        <w:pStyle w:val="ab"/>
        <w:keepNext/>
        <w:keepLines/>
        <w:ind w:firstLine="567"/>
        <w:rPr>
          <w:szCs w:val="28"/>
          <w:highlight w:val="white"/>
        </w:rPr>
      </w:pPr>
      <w:r>
        <w:rPr>
          <w:szCs w:val="28"/>
          <w:highlight w:val="white"/>
          <w:lang w:val="en-US"/>
        </w:rPr>
        <w:lastRenderedPageBreak/>
        <w:t>VI</w:t>
      </w:r>
      <w:r w:rsidRPr="00395217">
        <w:rPr>
          <w:szCs w:val="28"/>
          <w:highlight w:val="white"/>
        </w:rPr>
        <w:t xml:space="preserve"> ТУР </w:t>
      </w:r>
      <w:r w:rsidRPr="009D7644">
        <w:rPr>
          <w:szCs w:val="28"/>
          <w:highlight w:val="white"/>
        </w:rPr>
        <w:t>11</w:t>
      </w:r>
      <w:r w:rsidRPr="00395217">
        <w:rPr>
          <w:szCs w:val="28"/>
          <w:highlight w:val="white"/>
        </w:rPr>
        <w:t xml:space="preserve"> </w:t>
      </w:r>
      <w:r w:rsidR="0042336A">
        <w:rPr>
          <w:szCs w:val="28"/>
          <w:highlight w:val="white"/>
        </w:rPr>
        <w:t>мая 2024</w:t>
      </w:r>
    </w:p>
    <w:p w14:paraId="34DB5DE0" w14:textId="211D3CD3" w:rsidR="009D7644" w:rsidRPr="00FB7ED0" w:rsidRDefault="009D7644" w:rsidP="00FB7ED0">
      <w:pPr>
        <w:pStyle w:val="aff9"/>
        <w:pBdr>
          <w:bottom w:val="single" w:sz="4" w:space="1" w:color="auto"/>
        </w:pBdr>
        <w:spacing w:before="120" w:line="300" w:lineRule="auto"/>
        <w:jc w:val="center"/>
        <w:rPr>
          <w:rFonts w:ascii="Times New Roman" w:hAnsi="Times New Roman" w:cs="Times New Roman"/>
          <w:b/>
          <w:sz w:val="24"/>
          <w:szCs w:val="24"/>
        </w:rPr>
      </w:pPr>
      <w:r w:rsidRPr="00FB7ED0">
        <w:rPr>
          <w:rFonts w:ascii="Times New Roman" w:hAnsi="Times New Roman" w:cs="Times New Roman"/>
          <w:b/>
          <w:sz w:val="24"/>
          <w:szCs w:val="24"/>
        </w:rPr>
        <w:t>Вопрос для 8-9 классов</w:t>
      </w:r>
    </w:p>
    <w:tbl>
      <w:tblPr>
        <w:tblStyle w:val="af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337"/>
      </w:tblGrid>
      <w:tr w:rsidR="00F86DCE" w:rsidRPr="00D40379" w14:paraId="6E5877CB" w14:textId="77777777" w:rsidTr="009D7644">
        <w:tc>
          <w:tcPr>
            <w:tcW w:w="2552" w:type="dxa"/>
          </w:tcPr>
          <w:p w14:paraId="540A155C" w14:textId="055526F3" w:rsidR="00E61DD4" w:rsidRPr="00D40379" w:rsidRDefault="00C526B9" w:rsidP="00B12DFA">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433B4A09" wp14:editId="04670E69">
                  <wp:extent cx="1440000" cy="1800000"/>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noChangeArrowheads="1"/>
                          </pic:cNvPicPr>
                        </pic:nvPicPr>
                        <pic:blipFill>
                          <a:blip r:embed="rId120" cstate="hqprint">
                            <a:extLst>
                              <a:ext uri="{28A0092B-C50C-407E-A947-70E740481C1C}">
                                <a14:useLocalDpi xmlns:a14="http://schemas.microsoft.com/office/drawing/2010/main"/>
                              </a:ext>
                            </a:extLst>
                          </a:blip>
                          <a:srcRect l="11425" r="11425"/>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37" w:type="dxa"/>
          </w:tcPr>
          <w:p w14:paraId="1A0E998F" w14:textId="77777777" w:rsidR="005939E5" w:rsidRPr="005939E5" w:rsidRDefault="005939E5" w:rsidP="005939E5">
            <w:pPr>
              <w:pStyle w:val="3"/>
              <w:spacing w:before="60" w:line="240" w:lineRule="auto"/>
              <w:outlineLvl w:val="2"/>
              <w:rPr>
                <w:szCs w:val="24"/>
              </w:rPr>
            </w:pPr>
            <w:r w:rsidRPr="005939E5">
              <w:rPr>
                <w:szCs w:val="24"/>
              </w:rPr>
              <w:t>Слюняев Алексей Викторович</w:t>
            </w:r>
          </w:p>
          <w:p w14:paraId="3D25C496" w14:textId="77777777" w:rsidR="005939E5" w:rsidRPr="005939E5" w:rsidRDefault="005939E5" w:rsidP="005939E5">
            <w:pPr>
              <w:pStyle w:val="3"/>
              <w:spacing w:before="60" w:line="240" w:lineRule="auto"/>
              <w:outlineLvl w:val="2"/>
              <w:rPr>
                <w:b w:val="0"/>
                <w:bCs/>
                <w:szCs w:val="24"/>
              </w:rPr>
            </w:pPr>
            <w:r w:rsidRPr="005939E5">
              <w:rPr>
                <w:b w:val="0"/>
                <w:bCs/>
                <w:szCs w:val="24"/>
              </w:rPr>
              <w:t>Профессор РАН</w:t>
            </w:r>
          </w:p>
          <w:p w14:paraId="6CF38CD3" w14:textId="278C56CB" w:rsidR="005939E5" w:rsidRPr="005939E5" w:rsidRDefault="00E200AB" w:rsidP="005939E5">
            <w:pPr>
              <w:pStyle w:val="3"/>
              <w:spacing w:before="60" w:line="240" w:lineRule="auto"/>
              <w:outlineLvl w:val="2"/>
              <w:rPr>
                <w:b w:val="0"/>
                <w:bCs/>
                <w:szCs w:val="24"/>
              </w:rPr>
            </w:pPr>
            <w:r w:rsidRPr="005939E5">
              <w:rPr>
                <w:b w:val="0"/>
                <w:bCs/>
                <w:szCs w:val="24"/>
              </w:rPr>
              <w:t xml:space="preserve">Доктор </w:t>
            </w:r>
            <w:r w:rsidR="005939E5" w:rsidRPr="005939E5">
              <w:rPr>
                <w:b w:val="0"/>
                <w:bCs/>
                <w:szCs w:val="24"/>
              </w:rPr>
              <w:t>физико-математических наук</w:t>
            </w:r>
          </w:p>
          <w:p w14:paraId="566E6ECA" w14:textId="06CA3C24" w:rsidR="005939E5" w:rsidRPr="005939E5" w:rsidRDefault="005939E5" w:rsidP="005939E5">
            <w:pPr>
              <w:pStyle w:val="3"/>
              <w:spacing w:before="60" w:line="240" w:lineRule="auto"/>
              <w:outlineLvl w:val="2"/>
              <w:rPr>
                <w:b w:val="0"/>
                <w:bCs/>
                <w:szCs w:val="24"/>
              </w:rPr>
            </w:pPr>
            <w:r w:rsidRPr="005939E5">
              <w:rPr>
                <w:b w:val="0"/>
                <w:bCs/>
                <w:szCs w:val="24"/>
              </w:rPr>
              <w:t xml:space="preserve">Заведующий сектором в </w:t>
            </w:r>
            <w:r w:rsidR="002374EF">
              <w:rPr>
                <w:b w:val="0"/>
                <w:bCs/>
                <w:szCs w:val="24"/>
              </w:rPr>
              <w:t>И</w:t>
            </w:r>
            <w:r w:rsidRPr="005939E5">
              <w:rPr>
                <w:b w:val="0"/>
                <w:bCs/>
                <w:szCs w:val="24"/>
              </w:rPr>
              <w:t>нституте прикладной физики</w:t>
            </w:r>
            <w:r w:rsidR="0003635C">
              <w:rPr>
                <w:b w:val="0"/>
                <w:bCs/>
                <w:szCs w:val="24"/>
              </w:rPr>
              <w:br/>
            </w:r>
            <w:r w:rsidRPr="005939E5">
              <w:rPr>
                <w:b w:val="0"/>
                <w:bCs/>
                <w:szCs w:val="24"/>
              </w:rPr>
              <w:t>им. А.В. Гапонова-</w:t>
            </w:r>
            <w:proofErr w:type="spellStart"/>
            <w:r w:rsidRPr="005939E5">
              <w:rPr>
                <w:b w:val="0"/>
                <w:bCs/>
                <w:szCs w:val="24"/>
              </w:rPr>
              <w:t>Грехова</w:t>
            </w:r>
            <w:proofErr w:type="spellEnd"/>
            <w:r w:rsidRPr="005939E5">
              <w:rPr>
                <w:b w:val="0"/>
                <w:bCs/>
                <w:szCs w:val="24"/>
              </w:rPr>
              <w:t xml:space="preserve"> РАН</w:t>
            </w:r>
          </w:p>
          <w:p w14:paraId="659D2A33" w14:textId="060D196B" w:rsidR="005939E5" w:rsidRPr="005939E5" w:rsidRDefault="00B263F3" w:rsidP="005939E5">
            <w:pPr>
              <w:pStyle w:val="3"/>
              <w:spacing w:before="60" w:line="240" w:lineRule="auto"/>
              <w:outlineLvl w:val="2"/>
              <w:rPr>
                <w:b w:val="0"/>
                <w:bCs/>
                <w:szCs w:val="24"/>
              </w:rPr>
            </w:pPr>
            <w:hyperlink r:id="rId121" w:history="1">
              <w:r w:rsidR="00231E12" w:rsidRPr="006B7D59">
                <w:rPr>
                  <w:rStyle w:val="af4"/>
                  <w:b w:val="0"/>
                  <w:bCs/>
                  <w:szCs w:val="24"/>
                </w:rPr>
                <w:t>https://ipfran.ru/institute/staff/242618</w:t>
              </w:r>
            </w:hyperlink>
          </w:p>
          <w:p w14:paraId="02B17EC2" w14:textId="1887D06A" w:rsidR="000F0CFB" w:rsidRPr="00D40379" w:rsidRDefault="00B263F3" w:rsidP="00231E12">
            <w:pPr>
              <w:pStyle w:val="1"/>
              <w:outlineLvl w:val="0"/>
            </w:pPr>
            <w:hyperlink r:id="rId122" w:history="1">
              <w:r w:rsidR="00231E12" w:rsidRPr="006B7D59">
                <w:rPr>
                  <w:rStyle w:val="af4"/>
                </w:rPr>
                <w:t>https://new.ras.ru/staff/professor-ran/slyunyaev-aleksey-viktorovich/</w:t>
              </w:r>
            </w:hyperlink>
          </w:p>
        </w:tc>
      </w:tr>
      <w:tr w:rsidR="00F86DCE" w:rsidRPr="00F86DCE" w14:paraId="01F64FA4" w14:textId="77777777" w:rsidTr="004900D3">
        <w:tc>
          <w:tcPr>
            <w:tcW w:w="2552" w:type="dxa"/>
          </w:tcPr>
          <w:p w14:paraId="3171E241" w14:textId="77777777" w:rsidR="00F86DCE" w:rsidRPr="00D40379" w:rsidRDefault="00F86DCE" w:rsidP="004900D3">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6159F794" wp14:editId="1C67FBA1">
                  <wp:extent cx="1440000" cy="1800000"/>
                  <wp:effectExtent l="0" t="0" r="8255" b="0"/>
                  <wp:docPr id="263025396" name="Рисунок 26302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25396" name="Рисунок 263025396"/>
                          <pic:cNvPicPr>
                            <a:picLocks noChangeAspect="1" noChangeArrowheads="1"/>
                          </pic:cNvPicPr>
                        </pic:nvPicPr>
                        <pic:blipFill>
                          <a:blip r:embed="rId123"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37" w:type="dxa"/>
          </w:tcPr>
          <w:p w14:paraId="6BB72733" w14:textId="6C67BAAC" w:rsidR="00F86DCE" w:rsidRDefault="00F86DCE" w:rsidP="004900D3">
            <w:pPr>
              <w:pStyle w:val="3"/>
              <w:spacing w:before="60" w:line="240" w:lineRule="auto"/>
              <w:outlineLvl w:val="2"/>
              <w:rPr>
                <w:szCs w:val="24"/>
              </w:rPr>
            </w:pPr>
            <w:proofErr w:type="spellStart"/>
            <w:r w:rsidRPr="00F86DCE">
              <w:rPr>
                <w:szCs w:val="24"/>
              </w:rPr>
              <w:t>Нигматулин</w:t>
            </w:r>
            <w:proofErr w:type="spellEnd"/>
            <w:r w:rsidRPr="00F86DCE">
              <w:rPr>
                <w:szCs w:val="24"/>
              </w:rPr>
              <w:t xml:space="preserve"> Роберт </w:t>
            </w:r>
            <w:proofErr w:type="spellStart"/>
            <w:r w:rsidRPr="00F86DCE">
              <w:rPr>
                <w:szCs w:val="24"/>
              </w:rPr>
              <w:t>Искандрович</w:t>
            </w:r>
            <w:proofErr w:type="spellEnd"/>
            <w:r w:rsidRPr="00F86DCE">
              <w:rPr>
                <w:szCs w:val="24"/>
              </w:rPr>
              <w:t xml:space="preserve"> </w:t>
            </w:r>
          </w:p>
          <w:p w14:paraId="5151FD31" w14:textId="3BF4D1FD" w:rsidR="00F86DCE" w:rsidRPr="005939E5" w:rsidRDefault="00F86DCE" w:rsidP="004900D3">
            <w:pPr>
              <w:pStyle w:val="3"/>
              <w:spacing w:before="60" w:line="240" w:lineRule="auto"/>
              <w:outlineLvl w:val="2"/>
              <w:rPr>
                <w:b w:val="0"/>
                <w:bCs/>
                <w:szCs w:val="24"/>
              </w:rPr>
            </w:pPr>
            <w:r>
              <w:rPr>
                <w:b w:val="0"/>
                <w:bCs/>
                <w:szCs w:val="24"/>
              </w:rPr>
              <w:t>Академик</w:t>
            </w:r>
            <w:r w:rsidRPr="005939E5">
              <w:rPr>
                <w:b w:val="0"/>
                <w:bCs/>
                <w:szCs w:val="24"/>
              </w:rPr>
              <w:t xml:space="preserve"> РАН</w:t>
            </w:r>
          </w:p>
          <w:p w14:paraId="516B1A0A" w14:textId="78F8254A" w:rsidR="00F86DCE" w:rsidRPr="005939E5" w:rsidRDefault="00E200AB" w:rsidP="004900D3">
            <w:pPr>
              <w:pStyle w:val="3"/>
              <w:spacing w:before="60" w:line="240" w:lineRule="auto"/>
              <w:outlineLvl w:val="2"/>
              <w:rPr>
                <w:b w:val="0"/>
                <w:bCs/>
                <w:szCs w:val="24"/>
              </w:rPr>
            </w:pPr>
            <w:r w:rsidRPr="005939E5">
              <w:rPr>
                <w:b w:val="0"/>
                <w:bCs/>
                <w:szCs w:val="24"/>
              </w:rPr>
              <w:t xml:space="preserve">Доктор </w:t>
            </w:r>
            <w:r w:rsidR="00F86DCE" w:rsidRPr="005939E5">
              <w:rPr>
                <w:b w:val="0"/>
                <w:bCs/>
                <w:szCs w:val="24"/>
              </w:rPr>
              <w:t>физико-математических наук</w:t>
            </w:r>
          </w:p>
          <w:p w14:paraId="267B9862" w14:textId="2A0EDAC1" w:rsidR="00F86DCE" w:rsidRDefault="00F86DCE" w:rsidP="004900D3">
            <w:pPr>
              <w:pStyle w:val="3"/>
              <w:spacing w:before="60" w:line="240" w:lineRule="auto"/>
              <w:outlineLvl w:val="2"/>
              <w:rPr>
                <w:b w:val="0"/>
                <w:bCs/>
                <w:szCs w:val="24"/>
              </w:rPr>
            </w:pPr>
            <w:r w:rsidRPr="00F86DCE">
              <w:rPr>
                <w:b w:val="0"/>
                <w:bCs/>
                <w:szCs w:val="24"/>
              </w:rPr>
              <w:t>Научный руководитель Института океанологии</w:t>
            </w:r>
            <w:r w:rsidR="0003635C">
              <w:rPr>
                <w:b w:val="0"/>
                <w:bCs/>
                <w:szCs w:val="24"/>
              </w:rPr>
              <w:br/>
            </w:r>
            <w:r w:rsidRPr="00F86DCE">
              <w:rPr>
                <w:b w:val="0"/>
                <w:bCs/>
                <w:szCs w:val="24"/>
              </w:rPr>
              <w:t xml:space="preserve">им. П.П. </w:t>
            </w:r>
            <w:proofErr w:type="spellStart"/>
            <w:r w:rsidRPr="00F86DCE">
              <w:rPr>
                <w:b w:val="0"/>
                <w:bCs/>
                <w:szCs w:val="24"/>
              </w:rPr>
              <w:t>Ширшова</w:t>
            </w:r>
            <w:proofErr w:type="spellEnd"/>
            <w:r w:rsidRPr="00F86DCE">
              <w:rPr>
                <w:b w:val="0"/>
                <w:bCs/>
                <w:szCs w:val="24"/>
              </w:rPr>
              <w:t xml:space="preserve"> РАН </w:t>
            </w:r>
          </w:p>
          <w:p w14:paraId="057B5194" w14:textId="597B7EA8" w:rsidR="00F86DCE" w:rsidRDefault="00B263F3" w:rsidP="004900D3">
            <w:pPr>
              <w:pStyle w:val="1"/>
              <w:outlineLvl w:val="0"/>
            </w:pPr>
            <w:hyperlink r:id="rId124" w:history="1">
              <w:r w:rsidR="00F86DCE" w:rsidRPr="00BA486D">
                <w:rPr>
                  <w:rStyle w:val="af4"/>
                </w:rPr>
                <w:t>https://nigmatulin.ru/</w:t>
              </w:r>
            </w:hyperlink>
          </w:p>
          <w:p w14:paraId="24DE5F2F" w14:textId="0467EDFF" w:rsidR="00F86DCE" w:rsidRPr="00F86DCE" w:rsidRDefault="00B263F3" w:rsidP="00F86DCE">
            <w:pPr>
              <w:pStyle w:val="1"/>
              <w:outlineLvl w:val="0"/>
            </w:pPr>
            <w:hyperlink r:id="rId125" w:history="1">
              <w:r w:rsidR="00F86DCE" w:rsidRPr="00F86DCE">
                <w:rPr>
                  <w:rStyle w:val="af4"/>
                </w:rPr>
                <w:t>https://ru.ruwiki.ru/wiki/Нигматулин,_Роберт_Искандрович</w:t>
              </w:r>
            </w:hyperlink>
          </w:p>
        </w:tc>
      </w:tr>
    </w:tbl>
    <w:p w14:paraId="38FE3305" w14:textId="77777777" w:rsidR="00B377BE" w:rsidRPr="00FB7ED0" w:rsidRDefault="00B377BE" w:rsidP="00FB7ED0">
      <w:pPr>
        <w:pStyle w:val="aff9"/>
        <w:spacing w:after="0" w:line="300" w:lineRule="auto"/>
        <w:ind w:firstLine="567"/>
        <w:rPr>
          <w:rFonts w:ascii="Times New Roman" w:hAnsi="Times New Roman" w:cs="Times New Roman"/>
          <w:b/>
          <w:noProof/>
          <w:sz w:val="24"/>
          <w:szCs w:val="24"/>
        </w:rPr>
      </w:pPr>
    </w:p>
    <w:p w14:paraId="3566A10B" w14:textId="3ADC859A" w:rsidR="009D7644" w:rsidRPr="00FB7ED0" w:rsidRDefault="00695E9D" w:rsidP="00216FF6">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Вопрос:</w:t>
      </w:r>
    </w:p>
    <w:p w14:paraId="71DBC0AC" w14:textId="4633112A" w:rsidR="005939E5" w:rsidRPr="00FB7ED0" w:rsidRDefault="005939E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 xml:space="preserve">Эта задача была рассказана академиком Р.И. </w:t>
      </w:r>
      <w:proofErr w:type="spellStart"/>
      <w:r w:rsidRPr="00FB7ED0">
        <w:rPr>
          <w:rFonts w:ascii="Times New Roman" w:hAnsi="Times New Roman" w:cs="Times New Roman"/>
          <w:sz w:val="24"/>
          <w:szCs w:val="24"/>
        </w:rPr>
        <w:t>Нигматулиным</w:t>
      </w:r>
      <w:proofErr w:type="spellEnd"/>
      <w:r w:rsidRPr="00FB7ED0">
        <w:rPr>
          <w:rFonts w:ascii="Times New Roman" w:hAnsi="Times New Roman" w:cs="Times New Roman"/>
          <w:sz w:val="24"/>
          <w:szCs w:val="24"/>
        </w:rPr>
        <w:t xml:space="preserve"> на нижегородс</w:t>
      </w:r>
      <w:r w:rsidR="0003635C" w:rsidRPr="00FB7ED0">
        <w:rPr>
          <w:rFonts w:ascii="Times New Roman" w:hAnsi="Times New Roman" w:cs="Times New Roman"/>
          <w:sz w:val="24"/>
          <w:szCs w:val="24"/>
        </w:rPr>
        <w:t>кой школе по нелинейным волнам.</w:t>
      </w:r>
    </w:p>
    <w:p w14:paraId="167B7E5F" w14:textId="77777777" w:rsidR="005939E5" w:rsidRPr="00FB7ED0" w:rsidRDefault="005939E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При консервации нефтедобывающих скважин, представляющих собой вертикальные стальные трубы, их заполняют водой и наглухо заваривают сверху. Оказалось, что если у нижнего конца скважины при этом оставались полости с воздухом, заполненные воздухом, то позднее трубы разрывало избыточным давлением. Как такое могло произойти?</w:t>
      </w:r>
    </w:p>
    <w:p w14:paraId="731E732A" w14:textId="35AB97D9" w:rsidR="00C526B9" w:rsidRPr="00FB7ED0" w:rsidRDefault="000A30F2" w:rsidP="00216FF6">
      <w:pPr>
        <w:pStyle w:val="aff9"/>
        <w:spacing w:after="0" w:line="300" w:lineRule="auto"/>
        <w:jc w:val="center"/>
        <w:rPr>
          <w:rFonts w:ascii="Times New Roman" w:hAnsi="Times New Roman" w:cs="Times New Roman"/>
          <w:sz w:val="24"/>
          <w:szCs w:val="24"/>
        </w:rPr>
      </w:pPr>
      <w:r w:rsidRPr="00FB7ED0">
        <w:rPr>
          <w:rFonts w:ascii="Times New Roman" w:hAnsi="Times New Roman" w:cs="Times New Roman"/>
          <w:noProof/>
          <w:sz w:val="24"/>
          <w:szCs w:val="24"/>
        </w:rPr>
        <w:drawing>
          <wp:inline distT="0" distB="0" distL="0" distR="0" wp14:anchorId="2645F4ED" wp14:editId="3DDC42AD">
            <wp:extent cx="2341114" cy="3060000"/>
            <wp:effectExtent l="0" t="0" r="2540" b="7620"/>
            <wp:docPr id="31" name="Рисунок 3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rotWithShape="1">
                    <a:blip r:embed="rId126" cstate="hqprint">
                      <a:extLst>
                        <a:ext uri="{28A0092B-C50C-407E-A947-70E740481C1C}">
                          <a14:useLocalDpi xmlns:a14="http://schemas.microsoft.com/office/drawing/2010/main"/>
                        </a:ext>
                      </a:extLst>
                    </a:blip>
                    <a:srcRect/>
                    <a:stretch/>
                  </pic:blipFill>
                  <pic:spPr bwMode="auto">
                    <a:xfrm>
                      <a:off x="0" y="0"/>
                      <a:ext cx="2341114" cy="3060000"/>
                    </a:xfrm>
                    <a:prstGeom prst="rect">
                      <a:avLst/>
                    </a:prstGeom>
                    <a:noFill/>
                    <a:ln>
                      <a:noFill/>
                    </a:ln>
                    <a:extLst>
                      <a:ext uri="{53640926-AAD7-44D8-BBD7-CCE9431645EC}">
                        <a14:shadowObscured xmlns:a14="http://schemas.microsoft.com/office/drawing/2010/main"/>
                      </a:ext>
                    </a:extLst>
                  </pic:spPr>
                </pic:pic>
              </a:graphicData>
            </a:graphic>
          </wp:inline>
        </w:drawing>
      </w:r>
      <w:r w:rsidR="00216FF6">
        <w:rPr>
          <w:rFonts w:ascii="Times New Roman" w:hAnsi="Times New Roman" w:cs="Times New Roman"/>
          <w:sz w:val="24"/>
          <w:szCs w:val="24"/>
        </w:rPr>
        <w:t xml:space="preserve">  </w:t>
      </w:r>
      <w:r w:rsidRPr="00FB7ED0">
        <w:rPr>
          <w:rFonts w:ascii="Times New Roman" w:hAnsi="Times New Roman" w:cs="Times New Roman"/>
          <w:noProof/>
          <w:sz w:val="24"/>
          <w:szCs w:val="24"/>
        </w:rPr>
        <w:drawing>
          <wp:inline distT="0" distB="0" distL="0" distR="0" wp14:anchorId="7AC243C5" wp14:editId="59E57AD5">
            <wp:extent cx="2674345" cy="306000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4345" cy="3060000"/>
                    </a:xfrm>
                    <a:prstGeom prst="rect">
                      <a:avLst/>
                    </a:prstGeom>
                  </pic:spPr>
                </pic:pic>
              </a:graphicData>
            </a:graphic>
          </wp:inline>
        </w:drawing>
      </w:r>
    </w:p>
    <w:p w14:paraId="30A28FBF" w14:textId="634F6700" w:rsidR="004A7B89" w:rsidRPr="00FB7ED0" w:rsidRDefault="000E3B72" w:rsidP="00216FF6">
      <w:pPr>
        <w:pStyle w:val="aff9"/>
        <w:spacing w:after="0" w:line="300" w:lineRule="auto"/>
        <w:ind w:firstLine="567"/>
        <w:jc w:val="both"/>
        <w:rPr>
          <w:rFonts w:ascii="Times New Roman" w:hAnsi="Times New Roman" w:cs="Times New Roman"/>
          <w:b/>
          <w:noProof/>
          <w:sz w:val="24"/>
          <w:szCs w:val="24"/>
        </w:rPr>
      </w:pPr>
      <w:r w:rsidRPr="00FB7ED0">
        <w:rPr>
          <w:rFonts w:ascii="Times New Roman" w:hAnsi="Times New Roman" w:cs="Times New Roman"/>
          <w:b/>
          <w:noProof/>
          <w:sz w:val="24"/>
          <w:szCs w:val="24"/>
        </w:rPr>
        <w:lastRenderedPageBreak/>
        <w:t>Решение</w:t>
      </w:r>
      <w:r w:rsidR="00C526B9" w:rsidRPr="00FB7ED0">
        <w:rPr>
          <w:rFonts w:ascii="Times New Roman" w:hAnsi="Times New Roman" w:cs="Times New Roman"/>
          <w:b/>
          <w:noProof/>
          <w:sz w:val="24"/>
          <w:szCs w:val="24"/>
        </w:rPr>
        <w:t>:</w:t>
      </w:r>
    </w:p>
    <w:p w14:paraId="33E63A78" w14:textId="49ADDECA" w:rsidR="004F1045" w:rsidRPr="00FB7ED0" w:rsidRDefault="00713891"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Вначале п</w:t>
      </w:r>
      <w:r w:rsidR="004A7B89" w:rsidRPr="00FB7ED0">
        <w:rPr>
          <w:rFonts w:ascii="Times New Roman" w:hAnsi="Times New Roman" w:cs="Times New Roman"/>
          <w:sz w:val="24"/>
          <w:szCs w:val="24"/>
          <w:highlight w:val="white"/>
        </w:rPr>
        <w:t xml:space="preserve">олости </w:t>
      </w:r>
      <w:r w:rsidRPr="00FB7ED0">
        <w:rPr>
          <w:rFonts w:ascii="Times New Roman" w:hAnsi="Times New Roman" w:cs="Times New Roman"/>
          <w:sz w:val="24"/>
          <w:szCs w:val="24"/>
          <w:highlight w:val="white"/>
        </w:rPr>
        <w:t xml:space="preserve">(полость) </w:t>
      </w:r>
      <w:r w:rsidR="004A7B89" w:rsidRPr="00FB7ED0">
        <w:rPr>
          <w:rFonts w:ascii="Times New Roman" w:hAnsi="Times New Roman" w:cs="Times New Roman"/>
          <w:sz w:val="24"/>
          <w:szCs w:val="24"/>
          <w:highlight w:val="white"/>
        </w:rPr>
        <w:t xml:space="preserve">с воздухом </w:t>
      </w:r>
      <w:r w:rsidRPr="00FB7ED0">
        <w:rPr>
          <w:rFonts w:ascii="Times New Roman" w:hAnsi="Times New Roman" w:cs="Times New Roman"/>
          <w:sz w:val="24"/>
          <w:szCs w:val="24"/>
          <w:highlight w:val="white"/>
        </w:rPr>
        <w:t xml:space="preserve">находятся </w:t>
      </w:r>
      <w:r w:rsidR="004A7B89" w:rsidRPr="00FB7ED0">
        <w:rPr>
          <w:rFonts w:ascii="Times New Roman" w:hAnsi="Times New Roman" w:cs="Times New Roman"/>
          <w:sz w:val="24"/>
          <w:szCs w:val="24"/>
          <w:highlight w:val="white"/>
        </w:rPr>
        <w:t>в самой нижней части трубы.</w:t>
      </w:r>
    </w:p>
    <w:p w14:paraId="40A3570C" w14:textId="79B44429" w:rsidR="004F1045" w:rsidRPr="00FB7ED0" w:rsidRDefault="004A7B89"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 xml:space="preserve">После заполнения скважины водой воздух </w:t>
      </w:r>
      <w:r w:rsidR="00713891" w:rsidRPr="00FB7ED0">
        <w:rPr>
          <w:rFonts w:ascii="Times New Roman" w:hAnsi="Times New Roman" w:cs="Times New Roman"/>
          <w:sz w:val="24"/>
          <w:szCs w:val="24"/>
          <w:highlight w:val="white"/>
        </w:rPr>
        <w:t xml:space="preserve">в полости </w:t>
      </w:r>
      <w:r w:rsidRPr="00FB7ED0">
        <w:rPr>
          <w:rFonts w:ascii="Times New Roman" w:hAnsi="Times New Roman" w:cs="Times New Roman"/>
          <w:sz w:val="24"/>
          <w:szCs w:val="24"/>
          <w:highlight w:val="white"/>
        </w:rPr>
        <w:t>оказыва</w:t>
      </w:r>
      <w:r w:rsidR="00713891" w:rsidRPr="00FB7ED0">
        <w:rPr>
          <w:rFonts w:ascii="Times New Roman" w:hAnsi="Times New Roman" w:cs="Times New Roman"/>
          <w:sz w:val="24"/>
          <w:szCs w:val="24"/>
          <w:highlight w:val="white"/>
        </w:rPr>
        <w:t>ется</w:t>
      </w:r>
      <w:r w:rsidRPr="00FB7ED0">
        <w:rPr>
          <w:rFonts w:ascii="Times New Roman" w:hAnsi="Times New Roman" w:cs="Times New Roman"/>
          <w:sz w:val="24"/>
          <w:szCs w:val="24"/>
          <w:highlight w:val="white"/>
        </w:rPr>
        <w:t xml:space="preserve"> под давлением</w:t>
      </w:r>
    </w:p>
    <w:p w14:paraId="6919A63D" w14:textId="77777777" w:rsidR="004F1045" w:rsidRPr="00FB7ED0" w:rsidRDefault="004A7B89" w:rsidP="00812FC4">
      <w:pPr>
        <w:pStyle w:val="aff9"/>
        <w:spacing w:before="12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 xml:space="preserve">P1 = </w:t>
      </w:r>
      <w:proofErr w:type="spellStart"/>
      <w:r w:rsidRPr="00FB7ED0">
        <w:rPr>
          <w:rFonts w:ascii="Times New Roman" w:hAnsi="Times New Roman" w:cs="Times New Roman"/>
          <w:sz w:val="24"/>
          <w:szCs w:val="24"/>
          <w:highlight w:val="white"/>
        </w:rPr>
        <w:t>Pa</w:t>
      </w:r>
      <w:proofErr w:type="spellEnd"/>
      <w:r w:rsidRPr="00FB7ED0">
        <w:rPr>
          <w:rFonts w:ascii="Times New Roman" w:hAnsi="Times New Roman" w:cs="Times New Roman"/>
          <w:sz w:val="24"/>
          <w:szCs w:val="24"/>
          <w:highlight w:val="white"/>
        </w:rPr>
        <w:t xml:space="preserve"> + </w:t>
      </w:r>
      <w:proofErr w:type="spellStart"/>
      <w:r w:rsidRPr="00FB7ED0">
        <w:rPr>
          <w:rFonts w:ascii="Times New Roman" w:hAnsi="Times New Roman" w:cs="Times New Roman"/>
          <w:sz w:val="24"/>
          <w:szCs w:val="24"/>
          <w:highlight w:val="white"/>
        </w:rPr>
        <w:t>Pw</w:t>
      </w:r>
      <w:proofErr w:type="spellEnd"/>
      <w:r w:rsidRPr="00FB7ED0">
        <w:rPr>
          <w:rFonts w:ascii="Times New Roman" w:hAnsi="Times New Roman" w:cs="Times New Roman"/>
          <w:sz w:val="24"/>
          <w:szCs w:val="24"/>
          <w:highlight w:val="white"/>
        </w:rPr>
        <w:t>,</w:t>
      </w:r>
    </w:p>
    <w:p w14:paraId="1E1B7706" w14:textId="58A8012F" w:rsidR="004F1045" w:rsidRPr="00FB7ED0" w:rsidRDefault="00713891"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 xml:space="preserve">что равно </w:t>
      </w:r>
      <w:r w:rsidR="004A7B89" w:rsidRPr="00FB7ED0">
        <w:rPr>
          <w:rFonts w:ascii="Times New Roman" w:hAnsi="Times New Roman" w:cs="Times New Roman"/>
          <w:sz w:val="24"/>
          <w:szCs w:val="24"/>
          <w:highlight w:val="white"/>
        </w:rPr>
        <w:t xml:space="preserve">сумме атмосферного на уровне поверхности земли </w:t>
      </w:r>
      <w:proofErr w:type="spellStart"/>
      <w:r w:rsidR="004A7B89" w:rsidRPr="00FB7ED0">
        <w:rPr>
          <w:rFonts w:ascii="Times New Roman" w:hAnsi="Times New Roman" w:cs="Times New Roman"/>
          <w:sz w:val="24"/>
          <w:szCs w:val="24"/>
          <w:highlight w:val="white"/>
        </w:rPr>
        <w:t>Pa</w:t>
      </w:r>
      <w:proofErr w:type="spellEnd"/>
      <w:r w:rsidR="004A7B89" w:rsidRPr="00FB7ED0">
        <w:rPr>
          <w:rFonts w:ascii="Times New Roman" w:hAnsi="Times New Roman" w:cs="Times New Roman"/>
          <w:sz w:val="24"/>
          <w:szCs w:val="24"/>
          <w:highlight w:val="white"/>
        </w:rPr>
        <w:t xml:space="preserve"> и гидростатического давления </w:t>
      </w:r>
      <w:proofErr w:type="spellStart"/>
      <w:r w:rsidR="004A7B89" w:rsidRPr="00FB7ED0">
        <w:rPr>
          <w:rFonts w:ascii="Times New Roman" w:hAnsi="Times New Roman" w:cs="Times New Roman"/>
          <w:sz w:val="24"/>
          <w:szCs w:val="24"/>
          <w:highlight w:val="white"/>
        </w:rPr>
        <w:t>Pw</w:t>
      </w:r>
      <w:proofErr w:type="spellEnd"/>
      <w:r w:rsidR="004A7B89" w:rsidRPr="00FB7ED0">
        <w:rPr>
          <w:rFonts w:ascii="Times New Roman" w:hAnsi="Times New Roman" w:cs="Times New Roman"/>
          <w:sz w:val="24"/>
          <w:szCs w:val="24"/>
          <w:highlight w:val="white"/>
        </w:rPr>
        <w:t xml:space="preserve"> = </w:t>
      </w:r>
      <w:proofErr w:type="spellStart"/>
      <w:r w:rsidR="004A7B89" w:rsidRPr="00FB7ED0">
        <w:rPr>
          <w:rFonts w:ascii="Times New Roman" w:hAnsi="Times New Roman" w:cs="Times New Roman"/>
          <w:sz w:val="24"/>
          <w:szCs w:val="24"/>
          <w:highlight w:val="white"/>
        </w:rPr>
        <w:t>ρgh</w:t>
      </w:r>
      <w:proofErr w:type="spellEnd"/>
      <w:r w:rsidR="004A7B89" w:rsidRPr="00FB7ED0">
        <w:rPr>
          <w:rFonts w:ascii="Times New Roman" w:hAnsi="Times New Roman" w:cs="Times New Roman"/>
          <w:sz w:val="24"/>
          <w:szCs w:val="24"/>
          <w:highlight w:val="white"/>
        </w:rPr>
        <w:t xml:space="preserve"> столба жидкости в заполненной скважине (ρ – плотность воды, g – ускорение свободного падения, h – высота столба жидкости).</w:t>
      </w:r>
    </w:p>
    <w:p w14:paraId="3BD50787" w14:textId="77777777" w:rsidR="004F1045" w:rsidRPr="00FB7ED0" w:rsidRDefault="004A7B89"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Позднее воздух всплывал наверх из-за меньшей плотности и собирался под заваренным сверху концом трубы. Поскольку объем заваренной трубы оставался неизменным (эффектом сжимаемости воды в первом приближении можно пренебречь), всплывший воздух оказывался сжатым так же сильно, как и когда он находился снизу, потому создавал повышенное давление P1 на ниже расположенную воду.</w:t>
      </w:r>
    </w:p>
    <w:p w14:paraId="6F2919CC" w14:textId="77777777" w:rsidR="004F1045" w:rsidRPr="00FB7ED0" w:rsidRDefault="004A7B89"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Так</w:t>
      </w:r>
      <w:r w:rsidR="004F1045" w:rsidRPr="00FB7ED0">
        <w:rPr>
          <w:rFonts w:ascii="Times New Roman" w:hAnsi="Times New Roman" w:cs="Times New Roman"/>
          <w:sz w:val="24"/>
          <w:szCs w:val="24"/>
          <w:highlight w:val="white"/>
        </w:rPr>
        <w:t>им образом</w:t>
      </w:r>
      <w:r w:rsidRPr="00FB7ED0">
        <w:rPr>
          <w:rFonts w:ascii="Times New Roman" w:hAnsi="Times New Roman" w:cs="Times New Roman"/>
          <w:sz w:val="24"/>
          <w:szCs w:val="24"/>
          <w:highlight w:val="white"/>
        </w:rPr>
        <w:t>, в нижней точке трубы давление становилось равным</w:t>
      </w:r>
    </w:p>
    <w:p w14:paraId="621256F2" w14:textId="1A3979E4" w:rsidR="004F1045" w:rsidRPr="00FB7ED0" w:rsidRDefault="004F1045" w:rsidP="00812FC4">
      <w:pPr>
        <w:pStyle w:val="aff9"/>
        <w:spacing w:before="12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 xml:space="preserve">P2 = P1 + </w:t>
      </w:r>
      <w:proofErr w:type="spellStart"/>
      <w:r w:rsidRPr="00FB7ED0">
        <w:rPr>
          <w:rFonts w:ascii="Times New Roman" w:hAnsi="Times New Roman" w:cs="Times New Roman"/>
          <w:sz w:val="24"/>
          <w:szCs w:val="24"/>
          <w:highlight w:val="white"/>
        </w:rPr>
        <w:t>ρgh</w:t>
      </w:r>
      <w:proofErr w:type="spellEnd"/>
      <w:r w:rsidRPr="00FB7ED0">
        <w:rPr>
          <w:rFonts w:ascii="Times New Roman" w:hAnsi="Times New Roman" w:cs="Times New Roman"/>
          <w:sz w:val="24"/>
          <w:szCs w:val="24"/>
          <w:highlight w:val="white"/>
        </w:rPr>
        <w:t xml:space="preserve"> = </w:t>
      </w:r>
      <w:proofErr w:type="spellStart"/>
      <w:r w:rsidRPr="00FB7ED0">
        <w:rPr>
          <w:rFonts w:ascii="Times New Roman" w:hAnsi="Times New Roman" w:cs="Times New Roman"/>
          <w:sz w:val="24"/>
          <w:szCs w:val="24"/>
          <w:highlight w:val="white"/>
        </w:rPr>
        <w:t>Pa</w:t>
      </w:r>
      <w:proofErr w:type="spellEnd"/>
      <w:r w:rsidRPr="00FB7ED0">
        <w:rPr>
          <w:rFonts w:ascii="Times New Roman" w:hAnsi="Times New Roman" w:cs="Times New Roman"/>
          <w:sz w:val="24"/>
          <w:szCs w:val="24"/>
          <w:highlight w:val="white"/>
        </w:rPr>
        <w:t xml:space="preserve"> + 2Pw,</w:t>
      </w:r>
    </w:p>
    <w:p w14:paraId="2B808C48" w14:textId="3EBF33DF" w:rsidR="004F1045" w:rsidRPr="00FB7ED0" w:rsidRDefault="004F1045"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что на больших глубинах могло создавать огромные давления.</w:t>
      </w:r>
    </w:p>
    <w:p w14:paraId="0FF6A115" w14:textId="77777777" w:rsidR="004F1045" w:rsidRPr="00FB7ED0" w:rsidRDefault="004F1045"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Этот эффект и приводил к разрыву трубы</w:t>
      </w:r>
    </w:p>
    <w:p w14:paraId="4835B5BF" w14:textId="77777777" w:rsidR="004F1045" w:rsidRPr="00FB7ED0" w:rsidRDefault="004F1045" w:rsidP="00216FF6">
      <w:pPr>
        <w:pStyle w:val="aff9"/>
        <w:spacing w:after="0" w:line="300" w:lineRule="auto"/>
        <w:ind w:firstLine="567"/>
        <w:jc w:val="both"/>
        <w:rPr>
          <w:rFonts w:ascii="Times New Roman" w:hAnsi="Times New Roman" w:cs="Times New Roman"/>
          <w:sz w:val="24"/>
          <w:szCs w:val="24"/>
          <w:highlight w:val="white"/>
        </w:rPr>
      </w:pPr>
    </w:p>
    <w:p w14:paraId="608185C8" w14:textId="3D63F48C" w:rsidR="004F1045" w:rsidRPr="00FB7ED0" w:rsidRDefault="004F104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highlight w:val="white"/>
        </w:rPr>
        <w:t xml:space="preserve">Для справки, </w:t>
      </w:r>
      <w:r w:rsidRPr="00FB7ED0">
        <w:rPr>
          <w:rFonts w:ascii="Times New Roman" w:hAnsi="Times New Roman" w:cs="Times New Roman"/>
          <w:sz w:val="24"/>
          <w:szCs w:val="24"/>
        </w:rPr>
        <w:t>характерная глубина нефтяных скважин может быть разной:</w:t>
      </w:r>
    </w:p>
    <w:p w14:paraId="772974DF" w14:textId="26FE7171" w:rsidR="004F1045" w:rsidRPr="00FB7ED0" w:rsidRDefault="004F1045" w:rsidP="00216FF6">
      <w:pPr>
        <w:pStyle w:val="aff9"/>
        <w:numPr>
          <w:ilvl w:val="0"/>
          <w:numId w:val="28"/>
        </w:num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Неглубокие - до 2 тыс. м.</w:t>
      </w:r>
    </w:p>
    <w:p w14:paraId="0C7586FA" w14:textId="0802F24C" w:rsidR="004F1045" w:rsidRPr="00FB7ED0" w:rsidRDefault="004F1045" w:rsidP="00216FF6">
      <w:pPr>
        <w:pStyle w:val="aff9"/>
        <w:numPr>
          <w:ilvl w:val="0"/>
          <w:numId w:val="28"/>
        </w:numPr>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Ср</w:t>
      </w:r>
      <w:r w:rsidR="0049698C">
        <w:rPr>
          <w:rFonts w:ascii="Times New Roman" w:hAnsi="Times New Roman" w:cs="Times New Roman"/>
          <w:sz w:val="24"/>
          <w:szCs w:val="24"/>
        </w:rPr>
        <w:t>едней глубины - до 4,5 тыс. м.</w:t>
      </w:r>
    </w:p>
    <w:p w14:paraId="13C7D0F5" w14:textId="1AE751BE" w:rsidR="004F1045" w:rsidRPr="00FB7ED0" w:rsidRDefault="0049698C" w:rsidP="00216FF6">
      <w:pPr>
        <w:pStyle w:val="aff9"/>
        <w:numPr>
          <w:ilvl w:val="0"/>
          <w:numId w:val="28"/>
        </w:numPr>
        <w:spacing w:after="0" w:line="300" w:lineRule="auto"/>
        <w:ind w:firstLine="567"/>
        <w:jc w:val="both"/>
        <w:rPr>
          <w:rFonts w:ascii="Times New Roman" w:hAnsi="Times New Roman" w:cs="Times New Roman"/>
          <w:sz w:val="24"/>
          <w:szCs w:val="24"/>
        </w:rPr>
      </w:pPr>
      <w:r>
        <w:rPr>
          <w:rFonts w:ascii="Times New Roman" w:hAnsi="Times New Roman" w:cs="Times New Roman"/>
          <w:sz w:val="24"/>
          <w:szCs w:val="24"/>
        </w:rPr>
        <w:t>Глубокие - до 6 тыс. м.</w:t>
      </w:r>
    </w:p>
    <w:p w14:paraId="73A7F9F4" w14:textId="728E74E0" w:rsidR="004F1045" w:rsidRPr="00FB7ED0" w:rsidRDefault="004F104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Большинство нефтяных скважин в РФ имеют глубину 1–3 км.</w:t>
      </w:r>
    </w:p>
    <w:p w14:paraId="375EFE88" w14:textId="77777777" w:rsidR="004F1045" w:rsidRPr="00FB7ED0" w:rsidRDefault="004F104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В России и некоторых других странах мира есть и более глубокие скважины — свыше 12 км, но их количество невелико из-за сложностей добычи природных ресурсов с огромных глубин.</w:t>
      </w:r>
    </w:p>
    <w:p w14:paraId="601C886F" w14:textId="77777777" w:rsidR="004F1045" w:rsidRPr="00FB7ED0" w:rsidRDefault="004F104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rPr>
        <w:t>При глубине скважины в 1 км, избыточное давление могло составить</w:t>
      </w:r>
    </w:p>
    <w:p w14:paraId="3647CE08" w14:textId="58C48D86" w:rsidR="004F1045" w:rsidRPr="00FB7ED0" w:rsidRDefault="004F1045" w:rsidP="00216FF6">
      <w:pPr>
        <w:pStyle w:val="aff9"/>
        <w:spacing w:after="0" w:line="300" w:lineRule="auto"/>
        <w:ind w:firstLine="567"/>
        <w:jc w:val="both"/>
        <w:rPr>
          <w:rFonts w:ascii="Times New Roman" w:hAnsi="Times New Roman" w:cs="Times New Roman"/>
          <w:sz w:val="24"/>
          <w:szCs w:val="24"/>
        </w:rPr>
      </w:pPr>
      <w:r w:rsidRPr="00FB7ED0">
        <w:rPr>
          <w:rFonts w:ascii="Times New Roman" w:hAnsi="Times New Roman" w:cs="Times New Roman"/>
          <w:sz w:val="24"/>
          <w:szCs w:val="24"/>
          <w:lang w:val="en-US"/>
        </w:rPr>
        <w:t>Pw</w:t>
      </w:r>
      <w:r w:rsidRPr="00FB7ED0">
        <w:rPr>
          <w:rFonts w:ascii="Times New Roman" w:hAnsi="Times New Roman" w:cs="Times New Roman"/>
          <w:sz w:val="24"/>
          <w:szCs w:val="24"/>
        </w:rPr>
        <w:t>=1000 кг/м3 * 10 м/с2 * 1000 м = 10</w:t>
      </w:r>
      <w:r w:rsidRPr="00FB7ED0">
        <w:rPr>
          <w:rFonts w:ascii="Times New Roman" w:hAnsi="Times New Roman" w:cs="Times New Roman"/>
          <w:sz w:val="24"/>
          <w:szCs w:val="24"/>
          <w:vertAlign w:val="superscript"/>
        </w:rPr>
        <w:t>7</w:t>
      </w:r>
      <w:r w:rsidRPr="00FB7ED0">
        <w:rPr>
          <w:rFonts w:ascii="Times New Roman" w:hAnsi="Times New Roman" w:cs="Times New Roman"/>
          <w:sz w:val="24"/>
          <w:szCs w:val="24"/>
        </w:rPr>
        <w:t xml:space="preserve"> Па, т.е</w:t>
      </w:r>
      <w:r w:rsidR="0049698C">
        <w:rPr>
          <w:rFonts w:ascii="Times New Roman" w:hAnsi="Times New Roman" w:cs="Times New Roman"/>
          <w:sz w:val="24"/>
          <w:szCs w:val="24"/>
        </w:rPr>
        <w:t>.</w:t>
      </w:r>
      <w:r w:rsidRPr="00FB7ED0">
        <w:rPr>
          <w:rFonts w:ascii="Times New Roman" w:hAnsi="Times New Roman" w:cs="Times New Roman"/>
          <w:sz w:val="24"/>
          <w:szCs w:val="24"/>
        </w:rPr>
        <w:t xml:space="preserve"> еще </w:t>
      </w:r>
      <w:r w:rsidR="0049698C">
        <w:rPr>
          <w:rFonts w:ascii="Times New Roman" w:hAnsi="Times New Roman" w:cs="Times New Roman"/>
          <w:sz w:val="24"/>
          <w:szCs w:val="24"/>
        </w:rPr>
        <w:t xml:space="preserve">сто </w:t>
      </w:r>
      <w:r w:rsidRPr="00FB7ED0">
        <w:rPr>
          <w:rFonts w:ascii="Times New Roman" w:hAnsi="Times New Roman" w:cs="Times New Roman"/>
          <w:sz w:val="24"/>
          <w:szCs w:val="24"/>
        </w:rPr>
        <w:t>атмосфер!</w:t>
      </w:r>
      <w:r w:rsidR="0049698C">
        <w:rPr>
          <w:rFonts w:ascii="Times New Roman" w:hAnsi="Times New Roman" w:cs="Times New Roman"/>
          <w:sz w:val="24"/>
          <w:szCs w:val="24"/>
        </w:rPr>
        <w:t xml:space="preserve"> (Для сравнения, в автомобильных шинах поддерживается давление примерно 3 атмосферы).</w:t>
      </w:r>
    </w:p>
    <w:p w14:paraId="19B78338" w14:textId="77777777" w:rsidR="00713891" w:rsidRPr="00FB7ED0" w:rsidRDefault="00713891" w:rsidP="00216FF6">
      <w:pPr>
        <w:pStyle w:val="aff9"/>
        <w:spacing w:after="0" w:line="300" w:lineRule="auto"/>
        <w:ind w:firstLine="567"/>
        <w:jc w:val="both"/>
        <w:rPr>
          <w:rFonts w:ascii="Times New Roman" w:hAnsi="Times New Roman" w:cs="Times New Roman"/>
          <w:sz w:val="24"/>
          <w:szCs w:val="24"/>
          <w:highlight w:val="white"/>
        </w:rPr>
      </w:pPr>
    </w:p>
    <w:p w14:paraId="038C5427" w14:textId="238AFEAF" w:rsidR="004A7B89" w:rsidRPr="00FB7ED0" w:rsidRDefault="000A30F2" w:rsidP="00216FF6">
      <w:pPr>
        <w:pStyle w:val="aff9"/>
        <w:spacing w:after="0" w:line="300" w:lineRule="auto"/>
        <w:ind w:firstLine="567"/>
        <w:jc w:val="both"/>
        <w:rPr>
          <w:rFonts w:ascii="Times New Roman" w:hAnsi="Times New Roman" w:cs="Times New Roman"/>
          <w:sz w:val="24"/>
          <w:szCs w:val="24"/>
          <w:highlight w:val="white"/>
        </w:rPr>
      </w:pPr>
      <w:r w:rsidRPr="00FB7ED0">
        <w:rPr>
          <w:rFonts w:ascii="Times New Roman" w:hAnsi="Times New Roman" w:cs="Times New Roman"/>
          <w:sz w:val="24"/>
          <w:szCs w:val="24"/>
          <w:highlight w:val="white"/>
        </w:rPr>
        <w:t xml:space="preserve">На рисунке вместе со схемой, демонстрирующей эффект, для информации показано устройство (схема) нефтяной скважины, рисунок взят из </w:t>
      </w:r>
      <w:r w:rsidRPr="00FB7ED0">
        <w:rPr>
          <w:rFonts w:ascii="Times New Roman" w:hAnsi="Times New Roman" w:cs="Times New Roman"/>
          <w:sz w:val="24"/>
          <w:szCs w:val="24"/>
        </w:rPr>
        <w:t xml:space="preserve">методического пособия [Мордвинов, А. А.; Оборудование скважин, эксплуатируемых штанговыми скважинными насосами: </w:t>
      </w:r>
      <w:r w:rsidR="00B340CD">
        <w:rPr>
          <w:rFonts w:ascii="Times New Roman" w:hAnsi="Times New Roman" w:cs="Times New Roman"/>
          <w:sz w:val="24"/>
          <w:szCs w:val="24"/>
        </w:rPr>
        <w:t>М</w:t>
      </w:r>
      <w:r w:rsidRPr="00FB7ED0">
        <w:rPr>
          <w:rFonts w:ascii="Times New Roman" w:hAnsi="Times New Roman" w:cs="Times New Roman"/>
          <w:sz w:val="24"/>
          <w:szCs w:val="24"/>
        </w:rPr>
        <w:t xml:space="preserve">етод. указания / А. А. Мордвинов, О. А. </w:t>
      </w:r>
      <w:proofErr w:type="spellStart"/>
      <w:r w:rsidRPr="00FB7ED0">
        <w:rPr>
          <w:rFonts w:ascii="Times New Roman" w:hAnsi="Times New Roman" w:cs="Times New Roman"/>
          <w:sz w:val="24"/>
          <w:szCs w:val="24"/>
        </w:rPr>
        <w:t>Миклина</w:t>
      </w:r>
      <w:proofErr w:type="spellEnd"/>
      <w:r w:rsidRPr="00FB7ED0">
        <w:rPr>
          <w:rFonts w:ascii="Times New Roman" w:hAnsi="Times New Roman" w:cs="Times New Roman"/>
          <w:sz w:val="24"/>
          <w:szCs w:val="24"/>
        </w:rPr>
        <w:t xml:space="preserve">, О. М. </w:t>
      </w:r>
      <w:proofErr w:type="spellStart"/>
      <w:r w:rsidRPr="00FB7ED0">
        <w:rPr>
          <w:rFonts w:ascii="Times New Roman" w:hAnsi="Times New Roman" w:cs="Times New Roman"/>
          <w:sz w:val="24"/>
          <w:szCs w:val="24"/>
        </w:rPr>
        <w:t>Корохонько</w:t>
      </w:r>
      <w:proofErr w:type="spellEnd"/>
      <w:r w:rsidRPr="00FB7ED0">
        <w:rPr>
          <w:rFonts w:ascii="Times New Roman" w:hAnsi="Times New Roman" w:cs="Times New Roman"/>
          <w:sz w:val="24"/>
          <w:szCs w:val="24"/>
        </w:rPr>
        <w:t xml:space="preserve">. – </w:t>
      </w:r>
      <w:proofErr w:type="gramStart"/>
      <w:r w:rsidRPr="00FB7ED0">
        <w:rPr>
          <w:rFonts w:ascii="Times New Roman" w:hAnsi="Times New Roman" w:cs="Times New Roman"/>
          <w:sz w:val="24"/>
          <w:szCs w:val="24"/>
        </w:rPr>
        <w:t>Ухта :</w:t>
      </w:r>
      <w:proofErr w:type="gramEnd"/>
      <w:r w:rsidRPr="00FB7ED0">
        <w:rPr>
          <w:rFonts w:ascii="Times New Roman" w:hAnsi="Times New Roman" w:cs="Times New Roman"/>
          <w:sz w:val="24"/>
          <w:szCs w:val="24"/>
        </w:rPr>
        <w:t xml:space="preserve"> УГТУ, 2013. – 40 с.</w:t>
      </w:r>
      <w:r w:rsidRPr="00FB7ED0">
        <w:rPr>
          <w:rFonts w:ascii="Times New Roman" w:hAnsi="Times New Roman" w:cs="Times New Roman"/>
          <w:sz w:val="24"/>
          <w:szCs w:val="24"/>
          <w:highlight w:val="white"/>
        </w:rPr>
        <w:t>].</w:t>
      </w:r>
    </w:p>
    <w:p w14:paraId="648F4D92" w14:textId="77777777" w:rsidR="00F86DCE" w:rsidRPr="00BA27AC" w:rsidRDefault="00F86DCE" w:rsidP="00216FF6">
      <w:pPr>
        <w:spacing w:after="0" w:line="300" w:lineRule="auto"/>
        <w:rPr>
          <w:rFonts w:ascii="Times New Roman" w:eastAsia="Times New Roman" w:hAnsi="Times New Roman" w:cs="Times New Roman"/>
          <w:b/>
          <w:color w:val="000000"/>
          <w:sz w:val="28"/>
          <w:szCs w:val="28"/>
          <w:highlight w:val="white"/>
        </w:rPr>
      </w:pPr>
      <w:r w:rsidRPr="00BA27AC">
        <w:rPr>
          <w:szCs w:val="28"/>
          <w:highlight w:val="white"/>
        </w:rPr>
        <w:br w:type="page"/>
      </w:r>
    </w:p>
    <w:p w14:paraId="336121B2" w14:textId="6E91A5B7" w:rsidR="009D7644" w:rsidRPr="00395217" w:rsidRDefault="009D7644" w:rsidP="009D7644">
      <w:pPr>
        <w:pStyle w:val="ab"/>
        <w:keepNext/>
        <w:keepLines/>
        <w:ind w:firstLine="567"/>
        <w:rPr>
          <w:szCs w:val="28"/>
          <w:highlight w:val="white"/>
        </w:rPr>
      </w:pPr>
      <w:r>
        <w:rPr>
          <w:szCs w:val="28"/>
          <w:highlight w:val="white"/>
          <w:lang w:val="en-US"/>
        </w:rPr>
        <w:lastRenderedPageBreak/>
        <w:t>VI</w:t>
      </w:r>
      <w:r w:rsidRPr="00395217">
        <w:rPr>
          <w:szCs w:val="28"/>
          <w:highlight w:val="white"/>
        </w:rPr>
        <w:t xml:space="preserve"> ТУР </w:t>
      </w:r>
      <w:r w:rsidRPr="009D7644">
        <w:rPr>
          <w:szCs w:val="28"/>
          <w:highlight w:val="white"/>
        </w:rPr>
        <w:t>11</w:t>
      </w:r>
      <w:r w:rsidRPr="00395217">
        <w:rPr>
          <w:szCs w:val="28"/>
          <w:highlight w:val="white"/>
        </w:rPr>
        <w:t xml:space="preserve"> </w:t>
      </w:r>
      <w:r w:rsidR="0042336A">
        <w:rPr>
          <w:szCs w:val="28"/>
          <w:highlight w:val="white"/>
        </w:rPr>
        <w:t>мая 2024</w:t>
      </w:r>
    </w:p>
    <w:p w14:paraId="30567D0F" w14:textId="083CCB54" w:rsidR="009D7644" w:rsidRPr="00FB7ED0" w:rsidRDefault="009D7644" w:rsidP="00FB7ED0">
      <w:pPr>
        <w:pStyle w:val="aff9"/>
        <w:pBdr>
          <w:bottom w:val="single" w:sz="4" w:space="1" w:color="auto"/>
        </w:pBdr>
        <w:spacing w:before="120" w:line="300" w:lineRule="auto"/>
        <w:jc w:val="center"/>
        <w:rPr>
          <w:rFonts w:ascii="Times New Roman" w:hAnsi="Times New Roman" w:cs="Times New Roman"/>
          <w:b/>
          <w:sz w:val="24"/>
          <w:szCs w:val="24"/>
        </w:rPr>
      </w:pPr>
      <w:r w:rsidRPr="00FB7ED0">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E61DD4" w:rsidRPr="00D40379" w14:paraId="6E40F8E2" w14:textId="77777777" w:rsidTr="009D7644">
        <w:tc>
          <w:tcPr>
            <w:tcW w:w="2694" w:type="dxa"/>
          </w:tcPr>
          <w:p w14:paraId="28075B59" w14:textId="68F749D6" w:rsidR="00E61DD4" w:rsidRPr="00D40379" w:rsidRDefault="00C526B9" w:rsidP="00B12DFA">
            <w:pPr>
              <w:pStyle w:val="21"/>
              <w:spacing w:before="60"/>
              <w:ind w:left="0" w:right="0"/>
              <w:jc w:val="center"/>
              <w:rPr>
                <w:sz w:val="24"/>
                <w:szCs w:val="24"/>
              </w:rPr>
            </w:pPr>
            <w:r w:rsidRPr="00D40379">
              <w:rPr>
                <w:noProof/>
                <w:sz w:val="24"/>
                <w:szCs w:val="24"/>
                <w:bdr w:val="none" w:sz="0" w:space="0" w:color="auto" w:frame="1"/>
              </w:rPr>
              <w:drawing>
                <wp:inline distT="0" distB="0" distL="0" distR="0" wp14:anchorId="4451A731" wp14:editId="66AD9026">
                  <wp:extent cx="1440000" cy="1800000"/>
                  <wp:effectExtent l="0" t="0" r="825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noChangeArrowheads="1"/>
                          </pic:cNvPicPr>
                        </pic:nvPicPr>
                        <pic:blipFill>
                          <a:blip r:embed="rId128" cstate="hqprint">
                            <a:extLst>
                              <a:ext uri="{28A0092B-C50C-407E-A947-70E740481C1C}">
                                <a14:useLocalDpi xmlns:a14="http://schemas.microsoft.com/office/drawing/2010/main"/>
                              </a:ext>
                            </a:extLst>
                          </a:blip>
                          <a:srcRect/>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45" w:type="dxa"/>
            <w:tcBorders>
              <w:left w:val="nil"/>
            </w:tcBorders>
          </w:tcPr>
          <w:p w14:paraId="08DE09CA" w14:textId="77777777" w:rsidR="004A7B89" w:rsidRPr="004A7B89" w:rsidRDefault="004A7B89" w:rsidP="004A7B89">
            <w:pPr>
              <w:pStyle w:val="3"/>
              <w:spacing w:before="60" w:line="240" w:lineRule="auto"/>
              <w:outlineLvl w:val="2"/>
              <w:rPr>
                <w:szCs w:val="24"/>
              </w:rPr>
            </w:pPr>
            <w:r w:rsidRPr="004A7B89">
              <w:rPr>
                <w:szCs w:val="24"/>
              </w:rPr>
              <w:t>Зайцев Владимир Юрьевич</w:t>
            </w:r>
          </w:p>
          <w:p w14:paraId="492A4CC5" w14:textId="77777777" w:rsidR="004A7B89" w:rsidRPr="004A7B89" w:rsidRDefault="004A7B89" w:rsidP="004A7B89">
            <w:pPr>
              <w:pStyle w:val="3"/>
              <w:spacing w:before="60" w:line="240" w:lineRule="auto"/>
              <w:outlineLvl w:val="2"/>
              <w:rPr>
                <w:b w:val="0"/>
                <w:bCs/>
                <w:szCs w:val="24"/>
              </w:rPr>
            </w:pPr>
            <w:r w:rsidRPr="004A7B89">
              <w:rPr>
                <w:b w:val="0"/>
                <w:bCs/>
                <w:szCs w:val="24"/>
              </w:rPr>
              <w:t>Член-корреспондент РАН</w:t>
            </w:r>
          </w:p>
          <w:p w14:paraId="76CFF8DB" w14:textId="097F4575" w:rsidR="004A7B89" w:rsidRPr="004A7B89" w:rsidRDefault="00E200AB" w:rsidP="004A7B89">
            <w:pPr>
              <w:pStyle w:val="3"/>
              <w:spacing w:before="60" w:line="240" w:lineRule="auto"/>
              <w:outlineLvl w:val="2"/>
              <w:rPr>
                <w:b w:val="0"/>
                <w:bCs/>
                <w:szCs w:val="24"/>
              </w:rPr>
            </w:pPr>
            <w:r w:rsidRPr="004A7B89">
              <w:rPr>
                <w:b w:val="0"/>
                <w:bCs/>
                <w:szCs w:val="24"/>
              </w:rPr>
              <w:t xml:space="preserve">Доктор </w:t>
            </w:r>
            <w:r w:rsidR="004A7B89" w:rsidRPr="004A7B89">
              <w:rPr>
                <w:b w:val="0"/>
                <w:bCs/>
                <w:szCs w:val="24"/>
              </w:rPr>
              <w:t>физико-математических наук</w:t>
            </w:r>
          </w:p>
          <w:p w14:paraId="238ADADA" w14:textId="6063A27B" w:rsidR="004A7B89" w:rsidRPr="004A7B89" w:rsidRDefault="004A7B89" w:rsidP="004A7B89">
            <w:pPr>
              <w:pStyle w:val="3"/>
              <w:spacing w:before="60" w:line="240" w:lineRule="auto"/>
              <w:outlineLvl w:val="2"/>
              <w:rPr>
                <w:b w:val="0"/>
                <w:bCs/>
                <w:szCs w:val="24"/>
              </w:rPr>
            </w:pPr>
            <w:r w:rsidRPr="004A7B89">
              <w:rPr>
                <w:b w:val="0"/>
                <w:bCs/>
                <w:szCs w:val="24"/>
              </w:rPr>
              <w:t xml:space="preserve">Заведующий лабораторией </w:t>
            </w:r>
            <w:r w:rsidR="00812FC4">
              <w:rPr>
                <w:b w:val="0"/>
                <w:bCs/>
                <w:szCs w:val="24"/>
              </w:rPr>
              <w:t>И</w:t>
            </w:r>
            <w:r w:rsidRPr="004A7B89">
              <w:rPr>
                <w:b w:val="0"/>
                <w:bCs/>
                <w:szCs w:val="24"/>
              </w:rPr>
              <w:t>нститут</w:t>
            </w:r>
            <w:r w:rsidR="00812FC4">
              <w:rPr>
                <w:b w:val="0"/>
                <w:bCs/>
                <w:szCs w:val="24"/>
              </w:rPr>
              <w:t>а</w:t>
            </w:r>
            <w:r w:rsidRPr="004A7B89">
              <w:rPr>
                <w:b w:val="0"/>
                <w:bCs/>
                <w:szCs w:val="24"/>
              </w:rPr>
              <w:t xml:space="preserve"> прикладной физики</w:t>
            </w:r>
            <w:r w:rsidR="00812FC4">
              <w:rPr>
                <w:b w:val="0"/>
                <w:bCs/>
                <w:szCs w:val="24"/>
              </w:rPr>
              <w:br/>
            </w:r>
            <w:r w:rsidRPr="004A7B89">
              <w:rPr>
                <w:b w:val="0"/>
                <w:bCs/>
                <w:szCs w:val="24"/>
              </w:rPr>
              <w:t>им. А.В. Гапонова-</w:t>
            </w:r>
            <w:proofErr w:type="spellStart"/>
            <w:r w:rsidRPr="004A7B89">
              <w:rPr>
                <w:b w:val="0"/>
                <w:bCs/>
                <w:szCs w:val="24"/>
              </w:rPr>
              <w:t>Грехова</w:t>
            </w:r>
            <w:proofErr w:type="spellEnd"/>
            <w:r w:rsidRPr="004A7B89">
              <w:rPr>
                <w:b w:val="0"/>
                <w:bCs/>
                <w:szCs w:val="24"/>
              </w:rPr>
              <w:t xml:space="preserve"> РАН</w:t>
            </w:r>
          </w:p>
          <w:p w14:paraId="20FAA940" w14:textId="6769C8B5" w:rsidR="004A7B89" w:rsidRPr="004A7B89" w:rsidRDefault="00B263F3" w:rsidP="004A7B89">
            <w:pPr>
              <w:pStyle w:val="3"/>
              <w:spacing w:before="60" w:line="240" w:lineRule="auto"/>
              <w:outlineLvl w:val="2"/>
              <w:rPr>
                <w:b w:val="0"/>
                <w:bCs/>
                <w:szCs w:val="24"/>
              </w:rPr>
            </w:pPr>
            <w:hyperlink r:id="rId129" w:history="1">
              <w:r w:rsidR="00231E12" w:rsidRPr="006B7D59">
                <w:rPr>
                  <w:rStyle w:val="af4"/>
                  <w:b w:val="0"/>
                  <w:bCs/>
                  <w:szCs w:val="24"/>
                </w:rPr>
                <w:t>https://ipfran.ru/institute/staff/242193</w:t>
              </w:r>
            </w:hyperlink>
          </w:p>
          <w:p w14:paraId="4B3BBDBD" w14:textId="2D767F14" w:rsidR="004A7B89" w:rsidRPr="004A7B89" w:rsidRDefault="00B263F3" w:rsidP="004A7B89">
            <w:pPr>
              <w:pStyle w:val="3"/>
              <w:spacing w:before="60" w:line="240" w:lineRule="auto"/>
              <w:outlineLvl w:val="2"/>
              <w:rPr>
                <w:b w:val="0"/>
                <w:bCs/>
                <w:szCs w:val="24"/>
              </w:rPr>
            </w:pPr>
            <w:hyperlink r:id="rId130" w:history="1">
              <w:r w:rsidR="00231E12" w:rsidRPr="006B7D59">
                <w:rPr>
                  <w:rStyle w:val="af4"/>
                  <w:b w:val="0"/>
                  <w:bCs/>
                  <w:szCs w:val="24"/>
                </w:rPr>
                <w:t>https://www.eduspb.com/node/3658</w:t>
              </w:r>
            </w:hyperlink>
          </w:p>
          <w:p w14:paraId="4468D3A8" w14:textId="77777777" w:rsidR="00231E12" w:rsidRDefault="00B263F3" w:rsidP="00231E12">
            <w:pPr>
              <w:pStyle w:val="1"/>
              <w:outlineLvl w:val="0"/>
            </w:pPr>
            <w:hyperlink r:id="rId131" w:history="1">
              <w:r w:rsidR="00231E12" w:rsidRPr="006B7D59">
                <w:rPr>
                  <w:rStyle w:val="af4"/>
                </w:rPr>
                <w:t>https://www.mathnet.ru/rus/person45449</w:t>
              </w:r>
            </w:hyperlink>
          </w:p>
          <w:p w14:paraId="531BD82C" w14:textId="3F224F61" w:rsidR="00EB2A1A" w:rsidRPr="00D40379" w:rsidRDefault="00B263F3" w:rsidP="00231E12">
            <w:pPr>
              <w:pStyle w:val="1"/>
              <w:outlineLvl w:val="0"/>
              <w:rPr>
                <w:b/>
              </w:rPr>
            </w:pPr>
            <w:hyperlink r:id="rId132" w:history="1">
              <w:r w:rsidR="00231E12" w:rsidRPr="006B7D59">
                <w:rPr>
                  <w:rStyle w:val="af4"/>
                </w:rPr>
                <w:t>https://new.ras.ru/staff/chlen-korrespondent-ran/zaytsev/</w:t>
              </w:r>
            </w:hyperlink>
          </w:p>
        </w:tc>
      </w:tr>
    </w:tbl>
    <w:p w14:paraId="329E62B2" w14:textId="77777777" w:rsidR="00FB7ED0" w:rsidRDefault="00FB7ED0" w:rsidP="00FB7ED0">
      <w:pPr>
        <w:pStyle w:val="aff9"/>
        <w:spacing w:after="0" w:line="300" w:lineRule="auto"/>
        <w:ind w:firstLine="567"/>
        <w:rPr>
          <w:rFonts w:ascii="Times New Roman" w:hAnsi="Times New Roman" w:cs="Times New Roman"/>
          <w:b/>
          <w:noProof/>
          <w:sz w:val="24"/>
          <w:szCs w:val="24"/>
        </w:rPr>
      </w:pPr>
    </w:p>
    <w:p w14:paraId="5ED7096B" w14:textId="4848F9A7" w:rsidR="009D7644" w:rsidRPr="00FB7ED0" w:rsidRDefault="00695E9D"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Вопрос</w:t>
      </w:r>
      <w:r w:rsidR="004A7B89" w:rsidRPr="00FB7ED0">
        <w:rPr>
          <w:rFonts w:ascii="Times New Roman" w:hAnsi="Times New Roman" w:cs="Times New Roman"/>
          <w:b/>
          <w:noProof/>
          <w:sz w:val="24"/>
          <w:szCs w:val="24"/>
        </w:rPr>
        <w:t>. Шуточная задача с серьезной физической аналогией</w:t>
      </w:r>
      <w:r w:rsidRPr="00FB7ED0">
        <w:rPr>
          <w:rFonts w:ascii="Times New Roman" w:hAnsi="Times New Roman" w:cs="Times New Roman"/>
          <w:b/>
          <w:noProof/>
          <w:sz w:val="24"/>
          <w:szCs w:val="24"/>
        </w:rPr>
        <w:t>:</w:t>
      </w:r>
    </w:p>
    <w:p w14:paraId="295AA174" w14:textId="77777777" w:rsidR="004A7B89" w:rsidRPr="009D6025" w:rsidRDefault="004A7B89" w:rsidP="00FB7ED0">
      <w:pPr>
        <w:pStyle w:val="TableParagraph"/>
        <w:spacing w:line="300" w:lineRule="auto"/>
      </w:pPr>
      <w:r w:rsidRPr="009D6025">
        <w:rPr>
          <w:noProof/>
          <w:lang w:eastAsia="ru-RU"/>
        </w:rPr>
        <w:drawing>
          <wp:anchor distT="0" distB="0" distL="114300" distR="114300" simplePos="0" relativeHeight="251805696" behindDoc="1" locked="0" layoutInCell="1" allowOverlap="1" wp14:anchorId="1340E2C6" wp14:editId="08EA6BBF">
            <wp:simplePos x="0" y="0"/>
            <wp:positionH relativeFrom="margin">
              <wp:align>right</wp:align>
            </wp:positionH>
            <wp:positionV relativeFrom="paragraph">
              <wp:posOffset>13970</wp:posOffset>
            </wp:positionV>
            <wp:extent cx="3451860" cy="2267327"/>
            <wp:effectExtent l="0" t="0" r="0" b="0"/>
            <wp:wrapTight wrapText="bothSides">
              <wp:wrapPolygon edited="0">
                <wp:start x="0" y="0"/>
                <wp:lineTo x="0" y="21418"/>
                <wp:lineTo x="21457" y="21418"/>
                <wp:lineTo x="21457" y="0"/>
                <wp:lineTo x="0" y="0"/>
              </wp:wrapPolygon>
            </wp:wrapTight>
            <wp:docPr id="1543910157" name="Рисунок 1" descr="Изображение выглядит как круг, диаграмма, текст, снимок экран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10157" name="Рисунок 1" descr="Изображение выглядит как круг, диаграмма, текст, снимок экрана&#10;&#10;Контент, сгенерированный ИИ, может содержать ошибки."/>
                    <pic:cNvPicPr/>
                  </pic:nvPicPr>
                  <pic:blipFill>
                    <a:blip r:embed="rId133">
                      <a:extLst>
                        <a:ext uri="{28A0092B-C50C-407E-A947-70E740481C1C}">
                          <a14:useLocalDpi xmlns:a14="http://schemas.microsoft.com/office/drawing/2010/main"/>
                        </a:ext>
                      </a:extLst>
                    </a:blip>
                    <a:stretch>
                      <a:fillRect/>
                    </a:stretch>
                  </pic:blipFill>
                  <pic:spPr>
                    <a:xfrm>
                      <a:off x="0" y="0"/>
                      <a:ext cx="3451860" cy="2267327"/>
                    </a:xfrm>
                    <a:prstGeom prst="rect">
                      <a:avLst/>
                    </a:prstGeom>
                  </pic:spPr>
                </pic:pic>
              </a:graphicData>
            </a:graphic>
            <wp14:sizeRelH relativeFrom="page">
              <wp14:pctWidth>0</wp14:pctWidth>
            </wp14:sizeRelH>
            <wp14:sizeRelV relativeFrom="page">
              <wp14:pctHeight>0</wp14:pctHeight>
            </wp14:sizeRelV>
          </wp:anchor>
        </w:drawing>
      </w:r>
      <w:r w:rsidRPr="009D6025">
        <w:t xml:space="preserve">Отталкиваемся от известной задачки, для решения которой надо знать, как находить длину окружности. Считаем, что земной шар – твердый, так что его можно окружить по экватору веревкой, плотно ее подтянув. Далее добавим </w:t>
      </w:r>
      <w:r w:rsidRPr="009D6025">
        <w:rPr>
          <w:i/>
          <w:lang w:val="en-US"/>
        </w:rPr>
        <w:t>l</w:t>
      </w:r>
      <w:r w:rsidRPr="009D6025">
        <w:t xml:space="preserve">=1 м длины веревки и равномерно распределим ее слабину по всей длине, так что возникнет некоторый зазор </w:t>
      </w:r>
      <w:r w:rsidRPr="009D6025">
        <w:rPr>
          <w:i/>
          <w:lang w:val="en-US"/>
        </w:rPr>
        <w:t>h</w:t>
      </w:r>
      <w:r w:rsidRPr="009D6025">
        <w:t xml:space="preserve"> с земной поверхностью. Вопрос: может ли пройти через этот зазор кошка? </w:t>
      </w:r>
    </w:p>
    <w:p w14:paraId="14F0964A" w14:textId="77777777" w:rsidR="004A7B89" w:rsidRPr="009D6025" w:rsidRDefault="004A7B89" w:rsidP="00FB7ED0">
      <w:pPr>
        <w:pStyle w:val="TableParagraph"/>
        <w:spacing w:line="300" w:lineRule="auto"/>
      </w:pPr>
      <w:r w:rsidRPr="009D6025">
        <w:t xml:space="preserve">Вспоминая, что длина окружности и радиус связаны как </w:t>
      </w:r>
      <w:r w:rsidRPr="009D6025">
        <w:rPr>
          <w:position w:val="-6"/>
        </w:rPr>
        <w:object w:dxaOrig="740" w:dyaOrig="240" w14:anchorId="4AE224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14.95pt" o:ole="">
            <v:imagedata r:id="rId134" o:title=""/>
          </v:shape>
          <o:OLEObject Type="Embed" ProgID="Equation.3" ShapeID="_x0000_i1025" DrawAspect="Content" ObjectID="_1806744701" r:id="rId135"/>
        </w:object>
      </w:r>
      <w:r w:rsidRPr="009D6025">
        <w:t xml:space="preserve">, запишем, что </w:t>
      </w:r>
      <w:r w:rsidRPr="009D6025">
        <w:rPr>
          <w:position w:val="-10"/>
        </w:rPr>
        <w:object w:dxaOrig="1460" w:dyaOrig="300" w14:anchorId="6099F7B3">
          <v:shape id="_x0000_i1026" type="#_x0000_t75" style="width:72.95pt;height:15.9pt" o:ole="">
            <v:imagedata r:id="rId136" o:title=""/>
          </v:shape>
          <o:OLEObject Type="Embed" ProgID="Equation.3" ShapeID="_x0000_i1026" DrawAspect="Content" ObjectID="_1806744702" r:id="rId137"/>
        </w:object>
      </w:r>
      <w:r w:rsidRPr="009D6025">
        <w:t xml:space="preserve">. Отсюда сразу получаем, что </w:t>
      </w:r>
      <w:r w:rsidRPr="009D6025">
        <w:rPr>
          <w:position w:val="-6"/>
        </w:rPr>
        <w:object w:dxaOrig="2500" w:dyaOrig="240" w14:anchorId="0DC067CB">
          <v:shape id="_x0000_i1027" type="#_x0000_t75" style="width:125.3pt;height:14.95pt" o:ole="">
            <v:imagedata r:id="rId138" o:title=""/>
          </v:shape>
          <o:OLEObject Type="Embed" ProgID="Equation.3" ShapeID="_x0000_i1027" DrawAspect="Content" ObjectID="_1806744703" r:id="rId139"/>
        </w:object>
      </w:r>
      <w:r w:rsidRPr="009D6025">
        <w:t xml:space="preserve">. Поэтому кошка легко пройдет в зазор. </w:t>
      </w:r>
    </w:p>
    <w:p w14:paraId="6CC262BB" w14:textId="77777777" w:rsidR="004A7B89" w:rsidRPr="009D6025" w:rsidRDefault="004A7B89" w:rsidP="00FB7ED0">
      <w:pPr>
        <w:pStyle w:val="TableParagraph"/>
        <w:spacing w:line="300" w:lineRule="auto"/>
      </w:pPr>
      <w:r w:rsidRPr="009D6025">
        <w:t xml:space="preserve">Далее примем все те же начальные условия, но вместо равномерного распределения зазора подцепим веревку пальцем и оттянем «домиком» в одном месте. </w:t>
      </w:r>
    </w:p>
    <w:p w14:paraId="78529591" w14:textId="7698401B" w:rsidR="004A7B89" w:rsidRDefault="004A7B89" w:rsidP="00FB7ED0">
      <w:pPr>
        <w:pStyle w:val="TableParagraph"/>
        <w:spacing w:line="300" w:lineRule="auto"/>
      </w:pPr>
      <w:r w:rsidRPr="009D6025">
        <w:t>Спрашивается, сможет ли ск</w:t>
      </w:r>
      <w:r w:rsidR="00F54610">
        <w:t>возь этот домик пройти человек?</w:t>
      </w:r>
    </w:p>
    <w:p w14:paraId="49E050E2" w14:textId="77777777" w:rsidR="00F54610" w:rsidRPr="009D6025" w:rsidRDefault="00F54610" w:rsidP="00FB7ED0">
      <w:pPr>
        <w:pStyle w:val="TableParagraph"/>
        <w:spacing w:line="300" w:lineRule="auto"/>
      </w:pPr>
    </w:p>
    <w:p w14:paraId="521E9EC7" w14:textId="1F8675C6" w:rsidR="004A7B89" w:rsidRPr="00FB7ED0" w:rsidRDefault="00F54610"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Решение</w:t>
      </w:r>
      <w:r w:rsidR="008320D2" w:rsidRPr="00FB7ED0">
        <w:rPr>
          <w:rFonts w:ascii="Times New Roman" w:hAnsi="Times New Roman" w:cs="Times New Roman"/>
          <w:b/>
          <w:noProof/>
          <w:sz w:val="24"/>
          <w:szCs w:val="24"/>
        </w:rPr>
        <w:t>:</w:t>
      </w:r>
    </w:p>
    <w:p w14:paraId="57AB8C70" w14:textId="447A2328" w:rsidR="004A7B89" w:rsidRPr="009D6025" w:rsidRDefault="004A7B89" w:rsidP="00FB7ED0">
      <w:pPr>
        <w:pStyle w:val="TableParagraph"/>
        <w:spacing w:line="300" w:lineRule="auto"/>
      </w:pPr>
      <w:r>
        <w:t>О</w:t>
      </w:r>
      <w:r w:rsidRPr="009D6025">
        <w:t>чевидно, что на почти всей части вне «домика» веревка плотно прилегает к земле. Точки касания «домика» с поверхностью несколько раздвинуты, хотя расстояние между ними очень мало по сравнению с радиусом Земли. Если принудительно сдвигать точки касания, то</w:t>
      </w:r>
      <w:r>
        <w:t xml:space="preserve"> «домик «</w:t>
      </w:r>
      <w:r w:rsidRPr="009D6025">
        <w:t>превратится в букву «П», у которой высота всего 50 см, но практически нулевая ширина, так что человеку тут явно не полезть. Если не сдвигать точки «</w:t>
      </w:r>
      <w:proofErr w:type="spellStart"/>
      <w:r w:rsidRPr="009D6025">
        <w:t>втыкания</w:t>
      </w:r>
      <w:proofErr w:type="spellEnd"/>
      <w:r w:rsidRPr="009D6025">
        <w:t xml:space="preserve">» в землю, а позволить веревке смыкаться с землей по касательной, то получаем такую схематическую картину, как на рисунке. Здесь </w:t>
      </w:r>
      <w:r w:rsidRPr="009D6025">
        <w:rPr>
          <w:i/>
          <w:lang w:val="en-US"/>
        </w:rPr>
        <w:t>H</w:t>
      </w:r>
      <w:r w:rsidRPr="009D6025">
        <w:t xml:space="preserve"> – искомая высота домика, </w:t>
      </w:r>
      <w:r w:rsidRPr="009D6025">
        <w:rPr>
          <w:i/>
          <w:lang w:val="en-US"/>
        </w:rPr>
        <w:t>D</w:t>
      </w:r>
      <w:r w:rsidRPr="009D6025">
        <w:rPr>
          <w:i/>
        </w:rPr>
        <w:t xml:space="preserve"> – </w:t>
      </w:r>
      <w:r w:rsidRPr="009D6025">
        <w:t xml:space="preserve">длина ската и угол </w:t>
      </w:r>
      <w:r w:rsidRPr="009D6025">
        <w:sym w:font="Symbol" w:char="F06A"/>
      </w:r>
      <w:r w:rsidRPr="009D6025">
        <w:t xml:space="preserve">, которые пока неизвестны. </w:t>
      </w:r>
    </w:p>
    <w:p w14:paraId="6B378E1C" w14:textId="77777777" w:rsidR="004A7B89" w:rsidRPr="009D6025" w:rsidRDefault="004A7B89" w:rsidP="00FB7ED0">
      <w:pPr>
        <w:pStyle w:val="TableParagraph"/>
        <w:spacing w:line="300" w:lineRule="auto"/>
      </w:pPr>
      <w:r w:rsidRPr="009D6025">
        <w:lastRenderedPageBreak/>
        <w:t xml:space="preserve">Запишем полную длину веревки </w:t>
      </w:r>
    </w:p>
    <w:p w14:paraId="4D53B7D1" w14:textId="77777777" w:rsidR="004A7B89" w:rsidRPr="009D6025" w:rsidRDefault="004A7B89" w:rsidP="00FB7ED0">
      <w:pPr>
        <w:pStyle w:val="TableParagraph"/>
        <w:tabs>
          <w:tab w:val="left" w:pos="9072"/>
        </w:tabs>
        <w:spacing w:line="300" w:lineRule="auto"/>
      </w:pPr>
      <w:r w:rsidRPr="009D6025">
        <w:rPr>
          <w:position w:val="-10"/>
        </w:rPr>
        <w:object w:dxaOrig="2120" w:dyaOrig="300" w14:anchorId="7AB260AB">
          <v:shape id="_x0000_i1028" type="#_x0000_t75" style="width:107.55pt;height:15.9pt" o:ole="">
            <v:imagedata r:id="rId140" o:title=""/>
          </v:shape>
          <o:OLEObject Type="Embed" ProgID="Equation.3" ShapeID="_x0000_i1028" DrawAspect="Content" ObjectID="_1806744704" r:id="rId141"/>
        </w:object>
      </w:r>
      <w:r>
        <w:t xml:space="preserve"> </w:t>
      </w:r>
      <w:r>
        <w:tab/>
      </w:r>
      <w:r w:rsidRPr="009D6025">
        <w:t>(2)</w:t>
      </w:r>
    </w:p>
    <w:p w14:paraId="1FBF9948" w14:textId="77777777" w:rsidR="004A7B89" w:rsidRPr="009D6025" w:rsidRDefault="004A7B89" w:rsidP="00FB7ED0">
      <w:pPr>
        <w:pStyle w:val="TableParagraph"/>
        <w:spacing w:line="300" w:lineRule="auto"/>
      </w:pPr>
      <w:r w:rsidRPr="009D6025">
        <w:t xml:space="preserve">Поскольку </w:t>
      </w:r>
      <w:r w:rsidRPr="009D6025">
        <w:rPr>
          <w:position w:val="-10"/>
        </w:rPr>
        <w:object w:dxaOrig="980" w:dyaOrig="300" w14:anchorId="28336B7F">
          <v:shape id="_x0000_i1029" type="#_x0000_t75" style="width:48.6pt;height:15.9pt" o:ole="">
            <v:imagedata r:id="rId142" o:title=""/>
          </v:shape>
          <o:OLEObject Type="Embed" ProgID="Equation.3" ShapeID="_x0000_i1029" DrawAspect="Content" ObjectID="_1806744705" r:id="rId143"/>
        </w:object>
      </w:r>
      <w:r w:rsidRPr="009D6025">
        <w:t>, то</w:t>
      </w:r>
    </w:p>
    <w:p w14:paraId="14681628" w14:textId="110376F2" w:rsidR="004A7B89" w:rsidRPr="009D6025" w:rsidRDefault="004A7B89" w:rsidP="00FB7ED0">
      <w:pPr>
        <w:pStyle w:val="TableParagraph"/>
        <w:tabs>
          <w:tab w:val="left" w:pos="9072"/>
        </w:tabs>
        <w:spacing w:line="300" w:lineRule="auto"/>
      </w:pPr>
      <w:r w:rsidRPr="009D6025">
        <w:rPr>
          <w:position w:val="-10"/>
        </w:rPr>
        <w:object w:dxaOrig="2299" w:dyaOrig="300" w14:anchorId="57AFA5DA">
          <v:shape id="_x0000_i1030" type="#_x0000_t75" style="width:114.1pt;height:15.9pt" o:ole="">
            <v:imagedata r:id="rId144" o:title=""/>
          </v:shape>
          <o:OLEObject Type="Embed" ProgID="Equation.3" ShapeID="_x0000_i1030" DrawAspect="Content" ObjectID="_1806744706" r:id="rId145"/>
        </w:object>
      </w:r>
      <w:r w:rsidR="00F54610">
        <w:tab/>
      </w:r>
      <w:r w:rsidRPr="009D6025">
        <w:t>(3)</w:t>
      </w:r>
    </w:p>
    <w:p w14:paraId="7826BC71" w14:textId="5643495C" w:rsidR="004A7B89" w:rsidRPr="009D6025" w:rsidRDefault="004A7B89" w:rsidP="00FB7ED0">
      <w:pPr>
        <w:pStyle w:val="TableParagraph"/>
        <w:spacing w:line="300" w:lineRule="auto"/>
      </w:pPr>
      <w:r w:rsidRPr="009D6025">
        <w:t xml:space="preserve">Из это трансцендентного уравнения можно найти угол </w:t>
      </w:r>
      <w:r w:rsidRPr="009D6025">
        <w:rPr>
          <w:position w:val="-10"/>
        </w:rPr>
        <w:object w:dxaOrig="200" w:dyaOrig="240" w14:anchorId="087A7750">
          <v:shape id="_x0000_i1031" type="#_x0000_t75" style="width:12.15pt;height:14.95pt" o:ole="">
            <v:imagedata r:id="rId146" o:title=""/>
          </v:shape>
          <o:OLEObject Type="Embed" ProgID="Equation.3" ShapeID="_x0000_i1031" DrawAspect="Content" ObjectID="_1806744707" r:id="rId147"/>
        </w:object>
      </w:r>
      <w:r w:rsidRPr="009D6025">
        <w:t xml:space="preserve">, но пользуясь очевидной малостью этого угла можно использовать приближенное выражение для тангенса </w:t>
      </w:r>
      <w:r w:rsidRPr="009D6025">
        <w:rPr>
          <w:position w:val="-10"/>
        </w:rPr>
        <w:object w:dxaOrig="1280" w:dyaOrig="340" w14:anchorId="5D3FE6BE">
          <v:shape id="_x0000_i1032" type="#_x0000_t75" style="width:63.6pt;height:17.75pt" o:ole="">
            <v:imagedata r:id="rId148" o:title=""/>
          </v:shape>
          <o:OLEObject Type="Embed" ProgID="Equation.3" ShapeID="_x0000_i1032" DrawAspect="Content" ObjectID="_1806744708" r:id="rId149"/>
        </w:object>
      </w:r>
      <w:r w:rsidRPr="009D6025">
        <w:t>. Отсюда и уравнения</w:t>
      </w:r>
      <w:r w:rsidR="00F54610">
        <w:t xml:space="preserve"> </w:t>
      </w:r>
      <w:r w:rsidRPr="009D6025">
        <w:t>(3) имеем</w:t>
      </w:r>
    </w:p>
    <w:p w14:paraId="011838EF" w14:textId="32A201A0" w:rsidR="004A7B89" w:rsidRPr="009D6025" w:rsidRDefault="004A7B89" w:rsidP="00FB7ED0">
      <w:pPr>
        <w:pStyle w:val="TableParagraph"/>
        <w:tabs>
          <w:tab w:val="left" w:pos="9072"/>
        </w:tabs>
        <w:spacing w:line="300" w:lineRule="auto"/>
      </w:pPr>
      <w:r w:rsidRPr="009D6025">
        <w:rPr>
          <w:position w:val="-20"/>
        </w:rPr>
        <w:object w:dxaOrig="1080" w:dyaOrig="540" w14:anchorId="7783E714">
          <v:shape id="_x0000_i1033" type="#_x0000_t75" style="width:57.05pt;height:27.1pt" o:ole="">
            <v:imagedata r:id="rId150" o:title=""/>
          </v:shape>
          <o:OLEObject Type="Embed" ProgID="Equation.3" ShapeID="_x0000_i1033" DrawAspect="Content" ObjectID="_1806744709" r:id="rId151"/>
        </w:object>
      </w:r>
      <w:r w:rsidR="00F54610">
        <w:tab/>
      </w:r>
      <w:r w:rsidRPr="009D6025">
        <w:t>(4)</w:t>
      </w:r>
    </w:p>
    <w:p w14:paraId="194CE24C" w14:textId="77777777" w:rsidR="004A7B89" w:rsidRPr="009D6025" w:rsidRDefault="004A7B89" w:rsidP="00FB7ED0">
      <w:pPr>
        <w:pStyle w:val="TableParagraph"/>
        <w:spacing w:line="300" w:lineRule="auto"/>
      </w:pPr>
      <w:r w:rsidRPr="009D6025">
        <w:t xml:space="preserve">Далее, рассматривая прямоугольный треугольник, запишем для искомой высоты «домика» </w:t>
      </w:r>
      <w:r w:rsidRPr="009D6025">
        <w:rPr>
          <w:position w:val="-4"/>
        </w:rPr>
        <w:object w:dxaOrig="260" w:dyaOrig="220" w14:anchorId="1A44E53A">
          <v:shape id="_x0000_i1034" type="#_x0000_t75" style="width:13.1pt;height:12.15pt" o:ole="">
            <v:imagedata r:id="rId152" o:title=""/>
          </v:shape>
          <o:OLEObject Type="Embed" ProgID="Equation.3" ShapeID="_x0000_i1034" DrawAspect="Content" ObjectID="_1806744710" r:id="rId153"/>
        </w:object>
      </w:r>
      <w:r w:rsidRPr="009D6025">
        <w:t>:</w:t>
      </w:r>
    </w:p>
    <w:p w14:paraId="35923D4D" w14:textId="77777777" w:rsidR="004A7B89" w:rsidRPr="009D6025" w:rsidRDefault="004A7B89" w:rsidP="00FB7ED0">
      <w:pPr>
        <w:pStyle w:val="TableParagraph"/>
        <w:tabs>
          <w:tab w:val="left" w:pos="9072"/>
        </w:tabs>
        <w:spacing w:line="300" w:lineRule="auto"/>
      </w:pPr>
      <w:r w:rsidRPr="009D6025">
        <w:rPr>
          <w:position w:val="-10"/>
        </w:rPr>
        <w:object w:dxaOrig="1480" w:dyaOrig="300" w14:anchorId="601A9864">
          <v:shape id="_x0000_i1035" type="#_x0000_t75" style="width:1in;height:15.9pt" o:ole="">
            <v:imagedata r:id="rId154" o:title=""/>
          </v:shape>
          <o:OLEObject Type="Embed" ProgID="Equation.3" ShapeID="_x0000_i1035" DrawAspect="Content" ObjectID="_1806744711" r:id="rId155"/>
        </w:object>
      </w:r>
      <w:r>
        <w:t xml:space="preserve"> </w:t>
      </w:r>
      <w:r>
        <w:tab/>
      </w:r>
      <w:r w:rsidRPr="009D6025">
        <w:t>(5)</w:t>
      </w:r>
    </w:p>
    <w:p w14:paraId="46468116" w14:textId="77777777" w:rsidR="004A7B89" w:rsidRPr="009D6025" w:rsidRDefault="004A7B89" w:rsidP="00FB7ED0">
      <w:pPr>
        <w:pStyle w:val="TableParagraph"/>
        <w:spacing w:line="300" w:lineRule="auto"/>
      </w:pPr>
      <w:r w:rsidRPr="009D6025">
        <w:t xml:space="preserve">Отсюда, поскольку для очень малого угла </w:t>
      </w:r>
      <w:r w:rsidRPr="009D6025">
        <w:rPr>
          <w:position w:val="-10"/>
        </w:rPr>
        <w:object w:dxaOrig="1359" w:dyaOrig="340" w14:anchorId="7755289D">
          <v:shape id="_x0000_i1036" type="#_x0000_t75" style="width:66.4pt;height:17.75pt" o:ole="">
            <v:imagedata r:id="rId156" o:title=""/>
          </v:shape>
          <o:OLEObject Type="Embed" ProgID="Equation.3" ShapeID="_x0000_i1036" DrawAspect="Content" ObjectID="_1806744712" r:id="rId157"/>
        </w:object>
      </w:r>
      <w:r w:rsidRPr="009D6025">
        <w:t>, получаем</w:t>
      </w:r>
    </w:p>
    <w:p w14:paraId="19D2FD84" w14:textId="28B508F5" w:rsidR="004A7B89" w:rsidRPr="009D6025" w:rsidRDefault="004A7B89" w:rsidP="00FB7ED0">
      <w:pPr>
        <w:pStyle w:val="TableParagraph"/>
        <w:tabs>
          <w:tab w:val="left" w:pos="9072"/>
        </w:tabs>
        <w:spacing w:line="300" w:lineRule="auto"/>
      </w:pPr>
      <w:r w:rsidRPr="009D6025">
        <w:rPr>
          <w:position w:val="-24"/>
        </w:rPr>
        <w:object w:dxaOrig="1939" w:dyaOrig="620" w14:anchorId="19040BA5">
          <v:shape id="_x0000_i1037" type="#_x0000_t75" style="width:98.2pt;height:30.85pt" o:ole="">
            <v:imagedata r:id="rId158" o:title=""/>
          </v:shape>
          <o:OLEObject Type="Embed" ProgID="Equation.3" ShapeID="_x0000_i1037" DrawAspect="Content" ObjectID="_1806744713" r:id="rId159"/>
        </w:object>
      </w:r>
      <w:r>
        <w:t xml:space="preserve"> </w:t>
      </w:r>
      <w:r w:rsidR="00F54610">
        <w:tab/>
      </w:r>
      <w:r w:rsidRPr="009D6025">
        <w:t>(6)</w:t>
      </w:r>
    </w:p>
    <w:p w14:paraId="4E54603B" w14:textId="77777777" w:rsidR="004A7B89" w:rsidRPr="009D6025" w:rsidRDefault="004A7B89" w:rsidP="00FB7ED0">
      <w:pPr>
        <w:pStyle w:val="TableParagraph"/>
        <w:spacing w:line="300" w:lineRule="auto"/>
      </w:pPr>
      <w:r w:rsidRPr="009D6025">
        <w:t xml:space="preserve">Теперь с учетом выражения (4) для высоты </w:t>
      </w:r>
      <w:r w:rsidRPr="009D6025">
        <w:rPr>
          <w:i/>
          <w:lang w:val="en-US"/>
        </w:rPr>
        <w:t>H</w:t>
      </w:r>
      <w:r w:rsidRPr="009D6025">
        <w:rPr>
          <w:i/>
        </w:rPr>
        <w:t xml:space="preserve"> </w:t>
      </w:r>
      <w:r w:rsidRPr="009D6025">
        <w:t>имеем:</w:t>
      </w:r>
    </w:p>
    <w:p w14:paraId="15FCA8E1" w14:textId="1FCC94CA" w:rsidR="004A7B89" w:rsidRPr="009D6025" w:rsidRDefault="004A7B89" w:rsidP="00FB7ED0">
      <w:pPr>
        <w:pStyle w:val="TableParagraph"/>
        <w:tabs>
          <w:tab w:val="left" w:pos="9072"/>
        </w:tabs>
        <w:spacing w:line="300" w:lineRule="auto"/>
      </w:pPr>
      <w:r w:rsidRPr="009D6025">
        <w:rPr>
          <w:position w:val="-20"/>
        </w:rPr>
        <w:object w:dxaOrig="3019" w:dyaOrig="540" w14:anchorId="4B3F6F1D">
          <v:shape id="_x0000_i1038" type="#_x0000_t75" style="width:152.4pt;height:27.1pt" o:ole="">
            <v:imagedata r:id="rId160" o:title=""/>
          </v:shape>
          <o:OLEObject Type="Embed" ProgID="Equation.3" ShapeID="_x0000_i1038" DrawAspect="Content" ObjectID="_1806744714" r:id="rId161"/>
        </w:object>
      </w:r>
      <w:r>
        <w:t xml:space="preserve"> </w:t>
      </w:r>
      <w:r w:rsidR="00F54610">
        <w:tab/>
      </w:r>
      <w:r w:rsidRPr="009D6025">
        <w:t>(7)</w:t>
      </w:r>
    </w:p>
    <w:p w14:paraId="18E7735E" w14:textId="77777777" w:rsidR="004A7B89" w:rsidRPr="009D6025" w:rsidRDefault="004A7B89" w:rsidP="00FB7ED0">
      <w:pPr>
        <w:pStyle w:val="TableParagraph"/>
        <w:spacing w:line="300" w:lineRule="auto"/>
      </w:pPr>
      <w:r w:rsidRPr="009D6025">
        <w:t xml:space="preserve">Сделаем численную оценку для </w:t>
      </w:r>
      <w:r w:rsidRPr="009D6025">
        <w:rPr>
          <w:i/>
          <w:lang w:val="en-US"/>
        </w:rPr>
        <w:t>l</w:t>
      </w:r>
      <w:r w:rsidRPr="009D6025">
        <w:rPr>
          <w:i/>
        </w:rPr>
        <w:t>=</w:t>
      </w:r>
      <w:r w:rsidRPr="009D6025">
        <w:t xml:space="preserve">1м и радиуса Земли </w:t>
      </w:r>
      <w:r w:rsidRPr="009D6025">
        <w:rPr>
          <w:i/>
          <w:lang w:val="en-US"/>
        </w:rPr>
        <w:t>R</w:t>
      </w:r>
      <w:r w:rsidRPr="009D6025">
        <w:t>=6300км=6.3*10</w:t>
      </w:r>
      <w:r w:rsidRPr="009D6025">
        <w:rPr>
          <w:vertAlign w:val="superscript"/>
        </w:rPr>
        <w:t>6</w:t>
      </w:r>
      <w:r w:rsidRPr="009D6025">
        <w:t>м</w:t>
      </w:r>
    </w:p>
    <w:p w14:paraId="02419666" w14:textId="717FAF07" w:rsidR="004A7B89" w:rsidRPr="009D6025" w:rsidRDefault="004A7B89" w:rsidP="00FB7ED0">
      <w:pPr>
        <w:pStyle w:val="TableParagraph"/>
        <w:tabs>
          <w:tab w:val="left" w:pos="9072"/>
        </w:tabs>
        <w:spacing w:line="300" w:lineRule="auto"/>
      </w:pPr>
      <w:r w:rsidRPr="009D6025">
        <w:rPr>
          <w:position w:val="-20"/>
        </w:rPr>
        <w:object w:dxaOrig="2760" w:dyaOrig="540" w14:anchorId="5B9691E3">
          <v:shape id="_x0000_i1039" type="#_x0000_t75" style="width:137.45pt;height:27.1pt" o:ole="">
            <v:imagedata r:id="rId162" o:title=""/>
          </v:shape>
          <o:OLEObject Type="Embed" ProgID="Equation.3" ShapeID="_x0000_i1039" DrawAspect="Content" ObjectID="_1806744715" r:id="rId163"/>
        </w:object>
      </w:r>
      <w:r>
        <w:t>м</w:t>
      </w:r>
      <w:r>
        <w:tab/>
      </w:r>
      <w:r w:rsidRPr="009D6025">
        <w:t>(8)</w:t>
      </w:r>
    </w:p>
    <w:p w14:paraId="293371D7" w14:textId="77777777" w:rsidR="004A7B89" w:rsidRPr="009D6025" w:rsidRDefault="004A7B89" w:rsidP="00FB7ED0">
      <w:pPr>
        <w:pStyle w:val="TableParagraph"/>
        <w:spacing w:line="300" w:lineRule="auto"/>
      </w:pPr>
      <w:r w:rsidRPr="009D6025">
        <w:t xml:space="preserve">Отсюда видно, что оттянуть пальцем и даже автокраном слабину веревки не получится, а в такой «домик» пройдет не только человек, но поместится и не очень высокая телебашня. </w:t>
      </w:r>
    </w:p>
    <w:p w14:paraId="35A31415" w14:textId="0E1D923F" w:rsidR="004A7B89" w:rsidRPr="009D6025" w:rsidRDefault="004A7B89" w:rsidP="00FB7ED0">
      <w:pPr>
        <w:pStyle w:val="TableParagraph"/>
        <w:spacing w:line="300" w:lineRule="auto"/>
        <w:ind w:firstLine="0"/>
        <w:jc w:val="center"/>
      </w:pPr>
    </w:p>
    <w:p w14:paraId="4C464557" w14:textId="5B5F39DA" w:rsidR="004A7B89" w:rsidRDefault="00FB7ED0" w:rsidP="00FB7ED0">
      <w:pPr>
        <w:pStyle w:val="TableParagraph"/>
        <w:spacing w:line="300" w:lineRule="auto"/>
      </w:pPr>
      <w:r>
        <w:t>Интересно, что, в</w:t>
      </w:r>
      <w:r w:rsidR="004A7B89" w:rsidRPr="009D6025">
        <w:t>о</w:t>
      </w:r>
      <w:r>
        <w:t>-</w:t>
      </w:r>
      <w:r w:rsidR="004A7B89" w:rsidRPr="009D6025">
        <w:t>многом</w:t>
      </w:r>
      <w:r>
        <w:t>,</w:t>
      </w:r>
      <w:r w:rsidR="004A7B89" w:rsidRPr="009D6025">
        <w:t xml:space="preserve"> аналогичная ситуация имеет место в физике волн при оценке величины так называемой зоны Френеля при распространении волны на расстояния значительн</w:t>
      </w:r>
      <w:r>
        <w:t>о превышающие длину этой волны.</w:t>
      </w:r>
    </w:p>
    <w:p w14:paraId="0AD863A8" w14:textId="04AF780C" w:rsidR="00FB7ED0" w:rsidRPr="009D6025" w:rsidRDefault="00FB7ED0" w:rsidP="00FB7ED0">
      <w:pPr>
        <w:pStyle w:val="TableParagraph"/>
        <w:spacing w:line="300" w:lineRule="auto"/>
        <w:ind w:firstLine="0"/>
        <w:jc w:val="center"/>
      </w:pPr>
      <w:r>
        <w:rPr>
          <w:noProof/>
          <w:lang w:eastAsia="ru-RU"/>
        </w:rPr>
        <w:drawing>
          <wp:inline distT="0" distB="0" distL="0" distR="0" wp14:anchorId="5A9D1EF4" wp14:editId="58B95220">
            <wp:extent cx="3768437" cy="2147098"/>
            <wp:effectExtent l="0" t="0" r="3810" b="5715"/>
            <wp:docPr id="1336252963" name="Рисунок 133625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4"/>
                    <a:srcRect/>
                    <a:stretch>
                      <a:fillRect/>
                    </a:stretch>
                  </pic:blipFill>
                  <pic:spPr bwMode="auto">
                    <a:xfrm>
                      <a:off x="0" y="0"/>
                      <a:ext cx="3776564" cy="2151728"/>
                    </a:xfrm>
                    <a:prstGeom prst="rect">
                      <a:avLst/>
                    </a:prstGeom>
                    <a:noFill/>
                    <a:ln w="9525">
                      <a:noFill/>
                      <a:miter lim="800000"/>
                      <a:headEnd/>
                      <a:tailEnd/>
                    </a:ln>
                  </pic:spPr>
                </pic:pic>
              </a:graphicData>
            </a:graphic>
          </wp:inline>
        </w:drawing>
      </w:r>
    </w:p>
    <w:p w14:paraId="3EDF0108" w14:textId="5BEC310E" w:rsidR="004A7B89" w:rsidRPr="009D6025" w:rsidRDefault="004A7B89" w:rsidP="00FB7ED0">
      <w:pPr>
        <w:pStyle w:val="TableParagraph"/>
        <w:spacing w:line="300" w:lineRule="auto"/>
      </w:pPr>
      <w:r w:rsidRPr="009D6025">
        <w:t xml:space="preserve">Например, при распространении излучения между двумя точками, разнесенными на расстояние </w:t>
      </w:r>
      <w:r w:rsidRPr="009D6025">
        <w:rPr>
          <w:i/>
          <w:lang w:val="en-US"/>
        </w:rPr>
        <w:t>R</w:t>
      </w:r>
      <w:r w:rsidRPr="009D6025">
        <w:t xml:space="preserve">, посередине можно поставить экран с отверстием радиусом </w:t>
      </w:r>
      <w:r w:rsidRPr="009D6025">
        <w:rPr>
          <w:i/>
          <w:lang w:val="en-US"/>
        </w:rPr>
        <w:t>H</w:t>
      </w:r>
      <w:r w:rsidRPr="009D6025">
        <w:rPr>
          <w:i/>
        </w:rPr>
        <w:t xml:space="preserve">. </w:t>
      </w:r>
      <w:r w:rsidRPr="009D6025">
        <w:t xml:space="preserve">Спрашивается, каким должен быть радиус отверстия, чтобы луч этого излучения с длиной волны </w:t>
      </w:r>
      <w:r w:rsidRPr="009D6025">
        <w:sym w:font="Symbol" w:char="F06C"/>
      </w:r>
      <w:r w:rsidRPr="009D6025">
        <w:t xml:space="preserve"> распространялся, практически не чувствуя наличия экрана? Для этого оценим величину </w:t>
      </w:r>
      <w:r w:rsidRPr="009D6025">
        <w:rPr>
          <w:i/>
          <w:lang w:val="en-US"/>
        </w:rPr>
        <w:t>d</w:t>
      </w:r>
      <w:r w:rsidRPr="009D6025">
        <w:t xml:space="preserve">, для </w:t>
      </w:r>
      <w:r w:rsidRPr="009D6025">
        <w:lastRenderedPageBreak/>
        <w:t xml:space="preserve">которой при распространении прямо по траектории длиной </w:t>
      </w:r>
      <w:r w:rsidRPr="009D6025">
        <w:rPr>
          <w:i/>
          <w:lang w:val="en-US"/>
        </w:rPr>
        <w:t>R</w:t>
      </w:r>
      <w:r w:rsidRPr="009D6025">
        <w:rPr>
          <w:i/>
        </w:rPr>
        <w:t xml:space="preserve"> </w:t>
      </w:r>
      <w:r w:rsidRPr="009D6025">
        <w:t xml:space="preserve">и по траектории, отклоняющейся в середине пути на величину </w:t>
      </w:r>
      <w:r w:rsidRPr="009D6025">
        <w:rPr>
          <w:i/>
          <w:lang w:val="en-US"/>
        </w:rPr>
        <w:t>d</w:t>
      </w:r>
      <w:r w:rsidRPr="009D6025">
        <w:t xml:space="preserve">, разность хода не будет превышать половину длины волны. При этом сигналы, пришедшие по таким двум траекториям, будут еще приблизительно </w:t>
      </w:r>
      <w:proofErr w:type="spellStart"/>
      <w:r w:rsidRPr="009D6025">
        <w:t>синфазны</w:t>
      </w:r>
      <w:proofErr w:type="spellEnd"/>
      <w:r w:rsidRPr="009D6025">
        <w:t>, т.е. все такие траектории еще будут вносить значительный вклад в принимаемый на расстоянии</w:t>
      </w:r>
      <w:r w:rsidRPr="009D6025">
        <w:rPr>
          <w:i/>
        </w:rPr>
        <w:t xml:space="preserve"> </w:t>
      </w:r>
      <w:r w:rsidRPr="009D6025">
        <w:rPr>
          <w:i/>
          <w:lang w:val="en-US"/>
        </w:rPr>
        <w:t>R</w:t>
      </w:r>
      <w:r w:rsidRPr="009D6025">
        <w:rPr>
          <w:i/>
        </w:rPr>
        <w:t xml:space="preserve"> </w:t>
      </w:r>
      <w:r w:rsidRPr="009D6025">
        <w:t>сигнал. Запишем по теореме Пифагора разницу длин прямой и отклоненной траекторий:</w:t>
      </w:r>
    </w:p>
    <w:p w14:paraId="0C37755D" w14:textId="77777777" w:rsidR="004A7B89" w:rsidRPr="009D6025" w:rsidRDefault="004A7B89" w:rsidP="00FB7ED0">
      <w:pPr>
        <w:pStyle w:val="TableParagraph"/>
        <w:tabs>
          <w:tab w:val="left" w:pos="9072"/>
        </w:tabs>
        <w:spacing w:line="300" w:lineRule="auto"/>
      </w:pPr>
      <w:r w:rsidRPr="009D6025">
        <w:rPr>
          <w:position w:val="-20"/>
        </w:rPr>
        <w:object w:dxaOrig="2520" w:dyaOrig="540" w14:anchorId="3A678FF3">
          <v:shape id="_x0000_i1040" type="#_x0000_t75" style="width:129.05pt;height:27.1pt" o:ole="">
            <v:imagedata r:id="rId165" o:title=""/>
          </v:shape>
          <o:OLEObject Type="Embed" ProgID="Equation.3" ShapeID="_x0000_i1040" DrawAspect="Content" ObjectID="_1806744716" r:id="rId166"/>
        </w:object>
      </w:r>
      <w:r>
        <w:t xml:space="preserve"> </w:t>
      </w:r>
      <w:r>
        <w:tab/>
      </w:r>
      <w:r w:rsidRPr="009D6025">
        <w:t>(9)</w:t>
      </w:r>
    </w:p>
    <w:p w14:paraId="469E2203" w14:textId="77777777" w:rsidR="004A7B89" w:rsidRPr="009D6025" w:rsidRDefault="004A7B89" w:rsidP="00FB7ED0">
      <w:pPr>
        <w:pStyle w:val="TableParagraph"/>
        <w:spacing w:line="300" w:lineRule="auto"/>
      </w:pPr>
      <w:r w:rsidRPr="009D6025">
        <w:t xml:space="preserve">Учитывая, что расстояние </w:t>
      </w:r>
      <w:r w:rsidRPr="009D6025">
        <w:rPr>
          <w:i/>
          <w:lang w:val="en-US"/>
        </w:rPr>
        <w:t>R</w:t>
      </w:r>
      <w:r w:rsidRPr="009D6025">
        <w:rPr>
          <w:i/>
        </w:rPr>
        <w:t xml:space="preserve"> </w:t>
      </w:r>
      <w:r w:rsidRPr="009D6025">
        <w:t xml:space="preserve">значительно больше </w:t>
      </w:r>
      <w:r w:rsidRPr="009D6025">
        <w:rPr>
          <w:i/>
          <w:lang w:val="en-US"/>
        </w:rPr>
        <w:t>H</w:t>
      </w:r>
      <w:r w:rsidRPr="009D6025">
        <w:rPr>
          <w:i/>
        </w:rPr>
        <w:t xml:space="preserve">, </w:t>
      </w:r>
      <w:r w:rsidRPr="009D6025">
        <w:t>а также вспоминая, что</w:t>
      </w:r>
      <w:r w:rsidRPr="009D6025">
        <w:rPr>
          <w:i/>
        </w:rPr>
        <w:t xml:space="preserve"> </w:t>
      </w:r>
      <w:r w:rsidRPr="009D6025">
        <w:rPr>
          <w:position w:val="-10"/>
        </w:rPr>
        <w:object w:dxaOrig="1740" w:dyaOrig="340" w14:anchorId="320A38FE">
          <v:shape id="_x0000_i1041" type="#_x0000_t75" style="width:87.9pt;height:17.75pt" o:ole="">
            <v:imagedata r:id="rId167" o:title=""/>
          </v:shape>
          <o:OLEObject Type="Embed" ProgID="Equation.3" ShapeID="_x0000_i1041" DrawAspect="Content" ObjectID="_1806744717" r:id="rId168"/>
        </w:object>
      </w:r>
      <w:r w:rsidRPr="009D6025">
        <w:t xml:space="preserve">, получаем, что </w:t>
      </w:r>
    </w:p>
    <w:p w14:paraId="3B8BB3E4" w14:textId="3FCB929F" w:rsidR="004A7B89" w:rsidRPr="009D6025" w:rsidRDefault="004A7B89" w:rsidP="00FB7ED0">
      <w:pPr>
        <w:pStyle w:val="TableParagraph"/>
        <w:tabs>
          <w:tab w:val="left" w:pos="9072"/>
        </w:tabs>
        <w:spacing w:line="300" w:lineRule="auto"/>
      </w:pPr>
      <w:r w:rsidRPr="009D6025">
        <w:rPr>
          <w:position w:val="-10"/>
        </w:rPr>
        <w:object w:dxaOrig="980" w:dyaOrig="340" w14:anchorId="4D392856">
          <v:shape id="_x0000_i1042" type="#_x0000_t75" style="width:48.6pt;height:17.75pt" o:ole="">
            <v:imagedata r:id="rId169" o:title=""/>
          </v:shape>
          <o:OLEObject Type="Embed" ProgID="Equation.3" ShapeID="_x0000_i1042" DrawAspect="Content" ObjectID="_1806744718" r:id="rId170"/>
        </w:object>
      </w:r>
      <w:r w:rsidR="00F54610">
        <w:tab/>
      </w:r>
      <w:r w:rsidRPr="009D6025">
        <w:t>(10)</w:t>
      </w:r>
    </w:p>
    <w:p w14:paraId="798113C2" w14:textId="77777777" w:rsidR="004A7B89" w:rsidRPr="009D6025" w:rsidRDefault="004A7B89" w:rsidP="00FB7ED0">
      <w:pPr>
        <w:pStyle w:val="TableParagraph"/>
        <w:spacing w:line="300" w:lineRule="auto"/>
      </w:pPr>
      <w:r w:rsidRPr="009D6025">
        <w:t xml:space="preserve">Величину </w:t>
      </w:r>
      <w:r w:rsidRPr="009D6025">
        <w:rPr>
          <w:i/>
          <w:lang w:val="en-US"/>
        </w:rPr>
        <w:t>d</w:t>
      </w:r>
      <w:r w:rsidRPr="009D6025">
        <w:t xml:space="preserve"> можно рассматривать как “физическую толщину” луча, соединяющего точки, разнесенные на расстояние </w:t>
      </w:r>
      <w:r w:rsidRPr="009D6025">
        <w:rPr>
          <w:lang w:val="en-US"/>
        </w:rPr>
        <w:t>R</w:t>
      </w:r>
      <w:r w:rsidRPr="009D6025">
        <w:t>&gt;&gt;</w:t>
      </w:r>
      <w:r w:rsidRPr="009D6025">
        <w:sym w:font="Symbol" w:char="F06C"/>
      </w:r>
      <w:r w:rsidRPr="009D6025">
        <w:t xml:space="preserve">. Этот размер в физике волн называется размером зоны Френеля. Например, для луча света (инфракрасного) с длиной волны 0.001 мм при распространи между Луной и Землей на расстояние 380 000 км получается, что величина </w:t>
      </w:r>
      <w:r w:rsidRPr="009D6025">
        <w:rPr>
          <w:i/>
          <w:lang w:val="en-US"/>
        </w:rPr>
        <w:t>d</w:t>
      </w:r>
      <w:r w:rsidRPr="009D6025">
        <w:rPr>
          <w:i/>
        </w:rPr>
        <w:t>~</w:t>
      </w:r>
      <w:r w:rsidRPr="009D6025">
        <w:t>19.5</w:t>
      </w:r>
      <w:r w:rsidRPr="009D6025">
        <w:rPr>
          <w:i/>
        </w:rPr>
        <w:t xml:space="preserve"> м. </w:t>
      </w:r>
      <w:r w:rsidRPr="009D6025">
        <w:t xml:space="preserve">Т.е. для беспрепятственного прохождения физического луча нужно, чтобы отверстие в диафрагме не просто превышало длину волны излучения, а превышало ее очень значительно. В данном примере отверстие должно быть в 19.5 миллионов раз больше, чем длина волны излучения. И чем больше расстояние, тем больше должен быть этот размер. </w:t>
      </w:r>
    </w:p>
    <w:p w14:paraId="67DFE2D3" w14:textId="77777777" w:rsidR="004A7B89" w:rsidRPr="009D6025" w:rsidRDefault="004A7B89" w:rsidP="00FB7ED0">
      <w:pPr>
        <w:pStyle w:val="TableParagraph"/>
        <w:spacing w:line="300" w:lineRule="auto"/>
      </w:pPr>
      <w:r w:rsidRPr="009D6025">
        <w:t xml:space="preserve">В быту каждый, видимо, сталкивался с ситуацией, подобной описанной в этих задачах. Например, при обвязывании коробки для переноски почти нерастяжимой веревкой по периметру. Обычно при завязывании узла возникает, казалось бы, совсем небольшая слабина, так что длина веревки едва превышает периметр коробки, всего на единицы миллиметров. Однако при попытке поднять коробку за обвязанную веревку вдруг между веревкой и коробкой появляется неожиданно большой зазор, гораздо больший, чем совсем небольшая разница между длиной неплотно затянутой веревки и периметром коробки. </w:t>
      </w:r>
    </w:p>
    <w:p w14:paraId="0CF8A395" w14:textId="0EB403B9" w:rsidR="004A7B89" w:rsidRPr="000A30DD" w:rsidRDefault="004A7B89" w:rsidP="00FB7ED0">
      <w:pPr>
        <w:pStyle w:val="TableParagraph"/>
        <w:spacing w:line="300" w:lineRule="auto"/>
        <w:jc w:val="center"/>
      </w:pPr>
      <w:r w:rsidRPr="004E6FFE">
        <w:rPr>
          <w:noProof/>
          <w:lang w:eastAsia="ru-RU"/>
        </w:rPr>
        <w:drawing>
          <wp:inline distT="0" distB="0" distL="0" distR="0" wp14:anchorId="6B7295CE" wp14:editId="25E9E597">
            <wp:extent cx="1845945" cy="1931670"/>
            <wp:effectExtent l="0" t="0" r="1905" b="0"/>
            <wp:docPr id="58" name="Рисунок 21" descr="Изображение выглядит как зарисовка, рисунок, Штриховая графика, Детское искусств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21" descr="Изображение выглядит как зарисовка, рисунок, Штриховая графика, Детское искусство&#10;&#10;Контент, сгенерированный ИИ, может содержать ошибки."/>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1845945" cy="1931670"/>
                    </a:xfrm>
                    <a:prstGeom prst="rect">
                      <a:avLst/>
                    </a:prstGeom>
                    <a:noFill/>
                    <a:ln w="9525">
                      <a:noFill/>
                      <a:miter lim="800000"/>
                      <a:headEnd/>
                      <a:tailEnd/>
                    </a:ln>
                  </pic:spPr>
                </pic:pic>
              </a:graphicData>
            </a:graphic>
          </wp:inline>
        </w:drawing>
      </w:r>
      <w:r w:rsidR="00927FC2">
        <w:t xml:space="preserve">  </w:t>
      </w:r>
      <w:r w:rsidR="00FB7ED0">
        <w:t xml:space="preserve"> </w:t>
      </w:r>
      <w:r w:rsidR="00927FC2">
        <w:rPr>
          <w:noProof/>
          <w:lang w:eastAsia="ru-RU"/>
        </w:rPr>
        <mc:AlternateContent>
          <mc:Choice Requires="wpg">
            <w:drawing>
              <wp:inline distT="0" distB="0" distL="0" distR="0" wp14:anchorId="71DD167B" wp14:editId="49B45F40">
                <wp:extent cx="1810450" cy="2080162"/>
                <wp:effectExtent l="0" t="0" r="18415" b="15875"/>
                <wp:docPr id="532746774" name="Группа 532746774"/>
                <wp:cNvGraphicFramePr/>
                <a:graphic xmlns:a="http://schemas.openxmlformats.org/drawingml/2006/main">
                  <a:graphicData uri="http://schemas.microsoft.com/office/word/2010/wordprocessingGroup">
                    <wpg:wgp>
                      <wpg:cNvGrpSpPr/>
                      <wpg:grpSpPr>
                        <a:xfrm>
                          <a:off x="0" y="0"/>
                          <a:ext cx="1810450" cy="2080162"/>
                          <a:chOff x="0" y="0"/>
                          <a:chExt cx="1810450" cy="2080162"/>
                        </a:xfrm>
                      </wpg:grpSpPr>
                      <wpg:grpSp>
                        <wpg:cNvPr id="191189426" name="Группа 191189426"/>
                        <wpg:cNvGrpSpPr/>
                        <wpg:grpSpPr>
                          <a:xfrm>
                            <a:off x="0" y="0"/>
                            <a:ext cx="1810450" cy="2080162"/>
                            <a:chOff x="0" y="0"/>
                            <a:chExt cx="1810450" cy="2080162"/>
                          </a:xfrm>
                        </wpg:grpSpPr>
                        <wpg:grpSp>
                          <wpg:cNvPr id="99710802" name="Группа 99710802"/>
                          <wpg:cNvGrpSpPr/>
                          <wpg:grpSpPr>
                            <a:xfrm>
                              <a:off x="0" y="0"/>
                              <a:ext cx="1810450" cy="2080162"/>
                              <a:chOff x="0" y="0"/>
                              <a:chExt cx="1810450" cy="2080162"/>
                            </a:xfrm>
                          </wpg:grpSpPr>
                          <wpg:grpSp>
                            <wpg:cNvPr id="1297767302" name="Группа 1297767302"/>
                            <wpg:cNvGrpSpPr/>
                            <wpg:grpSpPr>
                              <a:xfrm>
                                <a:off x="0" y="0"/>
                                <a:ext cx="1810450" cy="2080162"/>
                                <a:chOff x="0" y="0"/>
                                <a:chExt cx="1810450" cy="2080162"/>
                              </a:xfrm>
                            </wpg:grpSpPr>
                            <wpg:grpSp>
                              <wpg:cNvPr id="411185748" name="Группа 411185748"/>
                              <wpg:cNvGrpSpPr/>
                              <wpg:grpSpPr>
                                <a:xfrm>
                                  <a:off x="0" y="0"/>
                                  <a:ext cx="1810450" cy="2080162"/>
                                  <a:chOff x="0" y="0"/>
                                  <a:chExt cx="1810450" cy="2080162"/>
                                </a:xfrm>
                              </wpg:grpSpPr>
                              <wps:wsp>
                                <wps:cNvPr id="440300141" name="Овал 440300141"/>
                                <wps:cNvSpPr/>
                                <wps:spPr>
                                  <a:xfrm>
                                    <a:off x="68712" y="639551"/>
                                    <a:ext cx="1570008" cy="1440611"/>
                                  </a:xfrm>
                                  <a:prstGeom prst="ellipse">
                                    <a:avLst/>
                                  </a:prstGeom>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747759" name="Прямая соединительная линия 1695747759"/>
                                <wps:cNvCnPr/>
                                <wps:spPr>
                                  <a:xfrm flipV="1">
                                    <a:off x="824545" y="0"/>
                                    <a:ext cx="34506" cy="141473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680891" name="Прямая соединительная линия 241680891"/>
                                <wps:cNvCnPr/>
                                <wps:spPr>
                                  <a:xfrm flipH="1" flipV="1">
                                    <a:off x="861544" y="158566"/>
                                    <a:ext cx="948906" cy="113006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626456" name="Прямая соединительная линия 278626456"/>
                                <wps:cNvCnPr/>
                                <wps:spPr>
                                  <a:xfrm flipV="1">
                                    <a:off x="0" y="158566"/>
                                    <a:ext cx="860050" cy="1035169"/>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1458998" name="Прямая соединительная линия 1891458998"/>
                                <wps:cNvCnPr/>
                                <wps:spPr>
                                  <a:xfrm flipH="1" flipV="1">
                                    <a:off x="211422" y="967255"/>
                                    <a:ext cx="612440" cy="44715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060400" name="Прямая соединительная линия 31060400"/>
                                <wps:cNvCnPr/>
                                <wps:spPr>
                                  <a:xfrm flipH="1">
                                    <a:off x="824545" y="967255"/>
                                    <a:ext cx="684000" cy="4320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579109714" name="Овал 1579109714"/>
                              <wps:cNvSpPr/>
                              <wps:spPr>
                                <a:xfrm>
                                  <a:off x="801081" y="132104"/>
                                  <a:ext cx="110992" cy="100426"/>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4551629" name="Группа 1984551629"/>
                            <wpg:cNvGrpSpPr/>
                            <wpg:grpSpPr>
                              <a:xfrm>
                                <a:off x="285419" y="872115"/>
                                <a:ext cx="73998" cy="142372"/>
                                <a:chOff x="0" y="0"/>
                                <a:chExt cx="73998" cy="142372"/>
                              </a:xfrm>
                            </wpg:grpSpPr>
                            <wps:wsp>
                              <wps:cNvPr id="1293445707" name="Прямая соединительная линия 1293445707"/>
                              <wps:cNvCnPr/>
                              <wps:spPr>
                                <a:xfrm flipV="1">
                                  <a:off x="0" y="68712"/>
                                  <a:ext cx="73660" cy="736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2532686" name="Прямая соединительная линия 692532686"/>
                              <wps:cNvCnPr/>
                              <wps:spPr>
                                <a:xfrm rot="5400000" flipV="1">
                                  <a:off x="0" y="0"/>
                                  <a:ext cx="73997" cy="7399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282589441" name="Прямая соединительная линия 1282589441"/>
                          <wps:cNvCnPr/>
                          <wps:spPr>
                            <a:xfrm flipH="1" flipV="1">
                              <a:off x="1344706" y="947501"/>
                              <a:ext cx="69850" cy="73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88343460" name="Прямая соединительная линия 2088343460"/>
                          <wps:cNvCnPr/>
                          <wps:spPr>
                            <a:xfrm flipV="1">
                              <a:off x="1348843" y="873024"/>
                              <a:ext cx="99345" cy="739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460446652" name="Овал 1460446652"/>
                        <wps:cNvSpPr/>
                        <wps:spPr>
                          <a:xfrm>
                            <a:off x="786135" y="595808"/>
                            <a:ext cx="110988" cy="100400"/>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996268" name="Овал 1543996268"/>
                        <wps:cNvSpPr/>
                        <wps:spPr>
                          <a:xfrm>
                            <a:off x="1468832" y="918537"/>
                            <a:ext cx="110988" cy="100400"/>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3240700" name="Овал 1863240700"/>
                        <wps:cNvSpPr/>
                        <wps:spPr>
                          <a:xfrm>
                            <a:off x="140677" y="914400"/>
                            <a:ext cx="110988" cy="100400"/>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9362271" name="Овал 1259362271"/>
                        <wps:cNvSpPr/>
                        <wps:spPr>
                          <a:xfrm>
                            <a:off x="765448" y="1344706"/>
                            <a:ext cx="110988" cy="100400"/>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29E797" id="Группа 532746774" o:spid="_x0000_s1026" style="width:142.55pt;height:163.8pt;mso-position-horizontal-relative:char;mso-position-vertical-relative:line" coordsize="18104,2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6e5cgcAANc4AAAOAAAAZHJzL2Uyb0RvYy54bWzsW91u2zYYvR+wdxB0v1qUqD+jThGkazeg&#10;aIu1W69VWYqFyZImKXGyq/3cDujF7rdXKIYNKND9vILzRjskJVJx5MRxVqPNhACOZJKfSOrj+Q7P&#10;R9+9dzJPteOorJI8m+jkjqFrURbm0yQ7nOhfPn/wiadrVR1k0yDNs2iin0aVfm/v44/uLopxZOaz&#10;PJ1GpQYjWTVeFBN9VtfFeDSqwlk0D6o7eRFlKIzzch7UuC0PR9MyWMD6PB2ZhuGMFnk5Lco8jKoK&#10;394Xhfoetx/HUVg/ieMqqrV0oqNvNf8s+edL9jnauxuMD8ugmCVh041gi17MgyTDQ6Wp+0EdaEdl&#10;csHUPAnLvMrj+k6Yz0d5HCdhxMeA0RBjZTQPy/yo4GM5HC8OCzlNmNqVedrabPj4+GmpJdOJblum&#10;Sx3XpbqWBXO8quXPZ9+d/bj8B3+vNVWKGVsUh2M0fFgWz4qnZfPFobhjk3ASl3P2H8PTTvhcn8q5&#10;jk5qLcSXxCMGtfFKQpSZhmcQxxRvI5zhlV1oF84+vaLlqH3wiPVPdkfeyH43AyY+IZ5PTad3wKr0&#10;1gzY912CiTZ7xysLb81wiem7ruNaawbcKb41Q6YELm27FKDbs4ZV6Yc3YESHSgFgdTMAfDYLiojj&#10;asVwrMEDSg3LMAglcvJ+Wf62fL18q6kSPnG8kUS+alwBBHtgz/FcgrUGeHMs37aJQDeJf7ZrGAZe&#10;FMM/gic4hNeQKBaMi7KqH0b5XGMXEz1K06SoWL+DcXD8qKrRGdRua7Gv00xbAE3hAjavVuVpMn2Q&#10;pCkr5DE1OkhL7ThANKxP2ud1asFemsHsomiHxa/q0zQS9r+IYkQL4LcpHsDitLIZhGGU1Q4bKbeE&#10;2qxZjB7IhqSvYVq3nWnqsmYRj9+yodHX8PwTZQv+1DyrZeN5kuVln4Hp1/LJon47ejFmNvyX+fQU&#10;PlLmgj1URfggwRt5FFT106AEXUAUAwWqn+AjTnO8gby50rVZXn7b9z2rDydGqa4tQD8mevXNUVBG&#10;upZ+nsG9feYS4Cv8htquiZuyW/KyW5IdzQ9yvFO4LnrHL1n9Om0v4zKfvwBT2mdPRVGQhXj2RA/r&#10;sr05qAUtAtcKo/19Xg0cpQjqR9mzImTG2awyd3t+8iIoi8Yta3j047xdUhdcU9RlLbN8/6jO44T7&#10;rZrXZr6xvFmA3sE6J44PiHRd25cL/VcwnVfLP5evz15pZ98v/17+sfx9+Wb51/LN2Q+4fnv2E65Z&#10;4fJt8/UrrWNGocJB1vChdvkITqLFWLpftVPY0CLPpDa1OUA0PLTFBgvECKxEIAOhrsWZ0XpkSJNs&#10;A1ggvgG+xd5EZ8H/17DQu7rFIm3XWZr1wcIlq7ttuBU0tI23gAaFkPHl0MDgrnHdHfmwSYnjGZ6v&#10;YtU2LqysbObBn3GE6fVlh9gUOwcWy2zPdngIAII3lN2nni89miDKOtzjB48WgZGtSemfIrxusBxk&#10;C9a88VDReG2we5892vUc06G22o1t5dHSymYevYrJCI1rXNhzDAafApQNywb8NzSn3e22RKyJiwMo&#10;99Gt86Hgdrkw1ARCbc/31fZrGx/umNnMidfDskkINcUexHdc07bP70EcYnKWyYgGpS6xB57B9i0D&#10;z5B7YosgVFMDuNfoCds4tDRyDXdmMe0iT+51Yg/9a4CZWtCEB2rx4Tixkmp3RJyJ7frEgBCqZO5W&#10;5ekUKUe9WuaBcm144OGMN1gmRO3zGEvwNB8QzDdzhsHkZlhfz3w3Unne8SbuEm2n2d/NgmkkZCQb&#10;C65dcVJh4gPs3+dtsEHcNf52xKfL93mDBPTuJaDziNDkcS6mbjwKRdUxlYTTTVYRXxbzlXytbBXU&#10;U0pgF+vZc0GgVjiTa3F+J7QZ03I3TFr1NpMooAbNlOTdqGCmb1EIi4Z7o9iOLEprRoHmdVQwseMS&#10;WjksKM3AtRyoBBw3xeWlsLnhbsuE6D5IYLdCMHB8E0lpx7uZYKCsXO2+PAFgM7bJ+GafDCaceUXN&#10;ZUsfi4whhkCBwZE/lD2WwmWu8Hai0S7yFKZnQk2gnYTkNrsvosxc7eLMqdfLCQRQ7zIdF67sU9c2&#10;uLiuINvxvVYiY2l3HjlljFOZyo0FsndMczegov0cdgNxdtcc9n1Wdg3Ps6hFWTS/gYqAM0Ktmc38&#10;eFXbhfd6HrUaZgf/XNmp+WAySMe1OD14L8/dS4n2/ctLdNF5N5wZPkyp40AnbT1ZigeqSHnn1eIB&#10;0hXEEjlg27eR0bsoHnjtGRGIB3KnvSbnMIgHOxdvB/GgOUzy/zk/YlMweiQrVZpHooAqug4KEOog&#10;tjV5Ghzgs9wBBqCDgDr2868NiNuu+dcAA/87GPAcy6QGE5QukAFVdD0YMHD+Xuyu2PG/FR2BZRIG&#10;MnDFQdLz5wsGFOgeGR0Ok97kVzPtCVe201CHxolp+5Zjmq46iSfJgCq6Dgq4Dk7SgVrwfKLQW9Bc&#10;iSwDDLQcX+xIBzIgTp2LM+jDmXJ2Vp+rtVyibXRb/HqO88nml37s53nde15L/R5x718AAAD//wMA&#10;UEsDBBQABgAIAAAAIQA+qlqE3QAAAAUBAAAPAAAAZHJzL2Rvd25yZXYueG1sTI9Ba8JAEIXvhf6H&#10;ZQq91U0iWkmzERHtSYRqofQ2ZsckmJ0N2TWJ/95tL+1l4PEe732TLUfTiJ46V1tWEE8iEMSF1TWX&#10;Cj6P25cFCOeRNTaWScGNHCzzx4cMU20H/qD+4EsRStilqKDyvk2ldEVFBt3EtsTBO9vOoA+yK6Xu&#10;cAjlppFJFM2lwZrDQoUtrSsqLoerUfA+4LCaxpt+dzmvb9/H2f5rF5NSz0/j6g2Ep9H/heEHP6BD&#10;HphO9sraiUZBeMT/3uAli1kM4qRgmrzOQeaZ/E+f3wEAAP//AwBQSwECLQAUAAYACAAAACEAtoM4&#10;kv4AAADhAQAAEwAAAAAAAAAAAAAAAAAAAAAAW0NvbnRlbnRfVHlwZXNdLnhtbFBLAQItABQABgAI&#10;AAAAIQA4/SH/1gAAAJQBAAALAAAAAAAAAAAAAAAAAC8BAABfcmVscy8ucmVsc1BLAQItABQABgAI&#10;AAAAIQD0G6e5cgcAANc4AAAOAAAAAAAAAAAAAAAAAC4CAABkcnMvZTJvRG9jLnhtbFBLAQItABQA&#10;BgAIAAAAIQA+qlqE3QAAAAUBAAAPAAAAAAAAAAAAAAAAAMwJAABkcnMvZG93bnJldi54bWxQSwUG&#10;AAAAAAQABADzAAAA1goAAAAA&#10;">
                <v:group id="Группа 191189426" o:spid="_x0000_s1027" style="position:absolute;width:18104;height:20801" coordsize="18104,2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cIxwAAAOIAAAAPAAAAZHJzL2Rvd25yZXYueG1sRE9da8Iw&#10;FH0f7D+EO9jbTOOcaDWKyDZ8kMFUEN8uzbUtNjelydr6740w8PFwvufL3laipcaXjjWoQQKCOHOm&#10;5FzDYf/1NgHhA7LByjFpuJKH5eL5aY6pcR3/UrsLuYgh7FPUUIRQp1L6rCCLfuBq4sidXWMxRNjk&#10;0jTYxXBbyWGSjKXFkmNDgTWtC8ouuz+r4bvDbvWuPtvt5by+nvYfP8etIq1fX/rVDESgPjzE/+6N&#10;ifOnSk2mo+EY7pciBrm4AQAA//8DAFBLAQItABQABgAIAAAAIQDb4fbL7gAAAIUBAAATAAAAAAAA&#10;AAAAAAAAAAAAAABbQ29udGVudF9UeXBlc10ueG1sUEsBAi0AFAAGAAgAAAAhAFr0LFu/AAAAFQEA&#10;AAsAAAAAAAAAAAAAAAAAHwEAAF9yZWxzLy5yZWxzUEsBAi0AFAAGAAgAAAAhAKZX9wjHAAAA4gAA&#10;AA8AAAAAAAAAAAAAAAAABwIAAGRycy9kb3ducmV2LnhtbFBLBQYAAAAAAwADALcAAAD7AgAAAAA=&#10;">
                  <v:group id="Группа 99710802" o:spid="_x0000_s1028" style="position:absolute;width:18104;height:20801" coordsize="18104,2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l9ygAAAOEAAAAPAAAAZHJzL2Rvd25yZXYueG1sRI9Ba8JA&#10;FITvQv/D8gq96W4stZq6ikhbPEihWhBvj+wzCWbfhuw2if/eFQSPw8x8w8yXva1ES40vHWtIRgoE&#10;ceZMybmGv/3XcArCB2SDlWPScCEPy8XTYI6pcR3/UrsLuYgQ9ilqKEKoUyl9VpBFP3I1cfROrrEY&#10;omxyaRrsItxWcqzURFosOS4UWNO6oOy8+7cavjvsVq/JZ7s9n9aX4/7t57BNSOuX5371ASJQHx7h&#10;e3tjNMxm74maqjHcHsU3IBdXAAAA//8DAFBLAQItABQABgAIAAAAIQDb4fbL7gAAAIUBAAATAAAA&#10;AAAAAAAAAAAAAAAAAABbQ29udGVudF9UeXBlc10ueG1sUEsBAi0AFAAGAAgAAAAhAFr0LFu/AAAA&#10;FQEAAAsAAAAAAAAAAAAAAAAAHwEAAF9yZWxzLy5yZWxzUEsBAi0AFAAGAAgAAAAhALLeGX3KAAAA&#10;4QAAAA8AAAAAAAAAAAAAAAAABwIAAGRycy9kb3ducmV2LnhtbFBLBQYAAAAAAwADALcAAAD+AgAA&#10;AAA=&#10;">
                    <v:group id="Группа 1297767302" o:spid="_x0000_s1029" style="position:absolute;width:18104;height:20801" coordsize="18104,2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0AyQAAAOMAAAAPAAAAZHJzL2Rvd25yZXYueG1sRE/NasJA&#10;EL4X+g7LFHqrm0RqauoqIlU8iFAVxNuQHZNgdjZkt0l8+65Q6HG+/5ktBlOLjlpXWVYQjyIQxLnV&#10;FRcKTsf12wcI55E11pZJwZ0cLObPTzPMtO35m7qDL0QIYZehgtL7JpPS5SUZdCPbEAfualuDPpxt&#10;IXWLfQg3tUyiaCINVhwaSmxoVVJ+O/wYBZse++U4/up2t+vqfjm+78+7mJR6fRmWnyA8Df5f/Ofe&#10;6jA/mabpJB1HCTx+CgDI+S8AAAD//wMAUEsBAi0AFAAGAAgAAAAhANvh9svuAAAAhQEAABMAAAAA&#10;AAAAAAAAAAAAAAAAAFtDb250ZW50X1R5cGVzXS54bWxQSwECLQAUAAYACAAAACEAWvQsW78AAAAV&#10;AQAACwAAAAAAAAAAAAAAAAAfAQAAX3JlbHMvLnJlbHNQSwECLQAUAAYACAAAACEA483tAMkAAADj&#10;AAAADwAAAAAAAAAAAAAAAAAHAgAAZHJzL2Rvd25yZXYueG1sUEsFBgAAAAADAAMAtwAAAP0CAAAA&#10;AA==&#10;">
                      <v:group id="Группа 411185748" o:spid="_x0000_s1030" style="position:absolute;width:18104;height:20801" coordsize="18104,2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pxayAAAAOIAAAAPAAAAZHJzL2Rvd25yZXYueG1sRE/LasJA&#10;FN0X+g/DLXRXJ1NNK6mjiNjiQoRqQdxdMtckmLkTMtM8/t5ZFLo8nPdiNdhadNT6yrEGNUlAEOfO&#10;VFxo+Dl9vsxB+IBssHZMGkbysFo+PiwwM67nb+qOoRAxhH2GGsoQmkxKn5dk0U9cQxy5q2sthgjb&#10;QpoW+xhua/maJG/SYsWxocSGNiXlt+Ov1fDVY7+eqm23v1034+WUHs57RVo/Pw3rDxCBhvAv/nPv&#10;jIaZUmqevs/i5ngp3gG5vAMAAP//AwBQSwECLQAUAAYACAAAACEA2+H2y+4AAACFAQAAEwAAAAAA&#10;AAAAAAAAAAAAAAAAW0NvbnRlbnRfVHlwZXNdLnhtbFBLAQItABQABgAIAAAAIQBa9CxbvwAAABUB&#10;AAALAAAAAAAAAAAAAAAAAB8BAABfcmVscy8ucmVsc1BLAQItABQABgAIAAAAIQDAGpxayAAAAOIA&#10;AAAPAAAAAAAAAAAAAAAAAAcCAABkcnMvZG93bnJldi54bWxQSwUGAAAAAAMAAwC3AAAA/AIAAAAA&#10;">
                        <v:oval id="Овал 440300141" o:spid="_x0000_s1031" style="position:absolute;left:687;top:6395;width:15700;height:14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oVEygAAAOIAAAAPAAAAZHJzL2Rvd25yZXYueG1sRI9La8Mw&#10;EITvgf4HsYHeEsmtmxY3SuiDQo55QdvbxtrYptbKSGrs9tdXgUKOw8x8w8yXg23FiXxoHGvIpgoE&#10;celMw5WG/e5t8gAiRGSDrWPS8EMBlour0RwL43re0GkbK5EgHArUUMfYFVKGsiaLYeo64uQdnbcY&#10;k/SVNB77BLetvFFqJi02nBZq7OilpvJr+2019Ot7e/h9fsdXzP1hY1afH+vuTuvr8fD0CCLSEC/h&#10;//bKaMhzdatUlmdwvpTugFz8AQAA//8DAFBLAQItABQABgAIAAAAIQDb4fbL7gAAAIUBAAATAAAA&#10;AAAAAAAAAAAAAAAAAABbQ29udGVudF9UeXBlc10ueG1sUEsBAi0AFAAGAAgAAAAhAFr0LFu/AAAA&#10;FQEAAAsAAAAAAAAAAAAAAAAAHwEAAF9yZWxzLy5yZWxzUEsBAi0AFAAGAAgAAAAhAJimhUTKAAAA&#10;4gAAAA8AAAAAAAAAAAAAAAAABwIAAGRycy9kb3ducmV2LnhtbFBLBQYAAAAAAwADALcAAAD+AgAA&#10;AAA=&#10;" fillcolor="white [3201]" strokecolor="black [3213]" strokeweight="2.25pt">
                          <v:stroke joinstyle="miter"/>
                        </v:oval>
                        <v:line id="Прямая соединительная линия 1695747759" o:spid="_x0000_s1032" style="position:absolute;flip:y;visibility:visible;mso-wrap-style:square" from="8245,0" to="8590,14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aoyAAAAOMAAAAPAAAAZHJzL2Rvd25yZXYueG1sRE9fT8Iw&#10;EH838Ts0Z8IbdC6MyaQQokJ40Sigz+d6rgvrdVnLmN/empj4eL//t1gNthE9db52rOB2koAgLp2u&#10;uVJwPGzGdyB8QNbYOCYF3+Rhtby+WmCh3YXfqN+HSsQQ9gUqMCG0hZS+NGTRT1xLHLkv11kM8ewq&#10;qTu8xHDbyDRJZtJizbHBYEsPhsrT/mwVvJte4stz/vTxue3lY5qlr9U2VWp0M6zvQQQawr/4z73T&#10;cf5snuXTPM/m8PtTBEAufwAAAP//AwBQSwECLQAUAAYACAAAACEA2+H2y+4AAACFAQAAEwAAAAAA&#10;AAAAAAAAAAAAAAAAW0NvbnRlbnRfVHlwZXNdLnhtbFBLAQItABQABgAIAAAAIQBa9CxbvwAAABUB&#10;AAALAAAAAAAAAAAAAAAAAB8BAABfcmVscy8ucmVsc1BLAQItABQABgAIAAAAIQDKUWaoyAAAAOMA&#10;AAAPAAAAAAAAAAAAAAAAAAcCAABkcnMvZG93bnJldi54bWxQSwUGAAAAAAMAAwC3AAAA/AIAAAAA&#10;" strokecolor="black [3213]" strokeweight="1.5pt">
                          <v:stroke joinstyle="miter"/>
                        </v:line>
                        <v:line id="Прямая соединительная линия 241680891" o:spid="_x0000_s1033" style="position:absolute;flip:x y;visibility:visible;mso-wrap-style:square" from="8615,1585" to="18104,1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QYcywAAAOIAAAAPAAAAZHJzL2Rvd25yZXYueG1sRI9Pa8JA&#10;FMTvBb/D8gpeRDfRVmLqKqUgaC/WPxdvj+xrEpp9G3dXjf303UKhx2FmfsPMl51pxJWcry0rSEcJ&#10;COLC6ppLBcfDapiB8AFZY2OZFNzJw3LRe5hjru2Nd3Tdh1JECPscFVQhtLmUvqjIoB/Zljh6n9YZ&#10;DFG6UmqHtwg3jRwnyVQarDkuVNjSW0XF1/5iFJzeud7M7mdqngcnR5Ny8L39IKX6j93rC4hAXfgP&#10;/7XXWsH4KZ1mSTZL4fdSvANy8QMAAP//AwBQSwECLQAUAAYACAAAACEA2+H2y+4AAACFAQAAEwAA&#10;AAAAAAAAAAAAAAAAAAAAW0NvbnRlbnRfVHlwZXNdLnhtbFBLAQItABQABgAIAAAAIQBa9CxbvwAA&#10;ABUBAAALAAAAAAAAAAAAAAAAAB8BAABfcmVscy8ucmVsc1BLAQItABQABgAIAAAAIQCbTQYcywAA&#10;AOIAAAAPAAAAAAAAAAAAAAAAAAcCAABkcnMvZG93bnJldi54bWxQSwUGAAAAAAMAAwC3AAAA/wIA&#10;AAAA&#10;" strokecolor="black [3213]" strokeweight="1.5pt">
                          <v:stroke joinstyle="miter"/>
                        </v:line>
                        <v:line id="Прямая соединительная линия 278626456" o:spid="_x0000_s1034" style="position:absolute;flip:y;visibility:visible;mso-wrap-style:square" from="0,1585" to="8600,11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VA0ygAAAOIAAAAPAAAAZHJzL2Rvd25yZXYueG1sRI/NTsMw&#10;EITvSLyDtUjcqINF0yjUraoCVS+toPycl3iJI+J1FJs0fXuMVInjaGa+0cyXo2vFQH1oPGu4nWQg&#10;iCtvGq41vL0+3RQgQkQ22HomDScKsFxcXsyxNP7ILzQcYi0ShEOJGmyMXSllqCw5DBPfESfvy/cO&#10;Y5J9LU2PxwR3rVRZlkuHDacFix2tLVXfhx+n4d0OEve72ePH52aQD2qqnuuN0vr6alzdg4g0xv/w&#10;ub01GtSsyFV+N83h71K6A3LxCwAA//8DAFBLAQItABQABgAIAAAAIQDb4fbL7gAAAIUBAAATAAAA&#10;AAAAAAAAAAAAAAAAAABbQ29udGVudF9UeXBlc10ueG1sUEsBAi0AFAAGAAgAAAAhAFr0LFu/AAAA&#10;FQEAAAsAAAAAAAAAAAAAAAAAHwEAAF9yZWxzLy5yZWxzUEsBAi0AFAAGAAgAAAAhAG7dUDTKAAAA&#10;4gAAAA8AAAAAAAAAAAAAAAAABwIAAGRycy9kb3ducmV2LnhtbFBLBQYAAAAAAwADALcAAAD+AgAA&#10;AAA=&#10;" strokecolor="black [3213]" strokeweight="1.5pt">
                          <v:stroke joinstyle="miter"/>
                        </v:line>
                        <v:line id="Прямая соединительная линия 1891458998" o:spid="_x0000_s1035" style="position:absolute;flip:x y;visibility:visible;mso-wrap-style:square" from="2114,9672" to="8238,14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MWzAAAAOMAAAAPAAAAZHJzL2Rvd25yZXYueG1sRI9BT8JA&#10;EIXvJP6HzZh4IbBFwbSFhRgTE/WCghduk+7YNnRn6+4KxV/vHEw8zrw3732z2gyuUycKsfVsYDbN&#10;QBFX3rZcG/jYP01yUDEhW+w8k4ELRdisr0YrLK0/8zuddqlWEsKxRANNSn2pdawachinvicW7dMH&#10;h0nGUGsb8CzhrtO3WXavHbYsDQ329NhQddx9OwOHV25fissXdYvxIdBdPf7ZvpExN9fDwxJUoiH9&#10;m/+un63g58VsvsiLQqDlJ1mAXv8CAAD//wMAUEsBAi0AFAAGAAgAAAAhANvh9svuAAAAhQEAABMA&#10;AAAAAAAAAAAAAAAAAAAAAFtDb250ZW50X1R5cGVzXS54bWxQSwECLQAUAAYACAAAACEAWvQsW78A&#10;AAAVAQAACwAAAAAAAAAAAAAAAAAfAQAAX3JlbHMvLnJlbHNQSwECLQAUAAYACAAAACEAD2wTFswA&#10;AADjAAAADwAAAAAAAAAAAAAAAAAHAgAAZHJzL2Rvd25yZXYueG1sUEsFBgAAAAADAAMAtwAAAAAD&#10;AAAAAA==&#10;" strokecolor="black [3213]" strokeweight="1.5pt">
                          <v:stroke joinstyle="miter"/>
                        </v:line>
                        <v:line id="Прямая соединительная линия 31060400" o:spid="_x0000_s1036" style="position:absolute;flip:x;visibility:visible;mso-wrap-style:square" from="8245,9672" to="15085,13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HLyAAAAOEAAAAPAAAAZHJzL2Rvd25yZXYueG1sRI/LTgIx&#10;FIb3JrxDc0zcScugQEYKMSLEDUa5rY/T43TC9HQyLcP49nZh4vLPf8s3X/auFh21ofKsYTRUIIgL&#10;byouNRz26/sZiBCRDdaeScMPBVguBjdzzI2/8id1u1iKNMIhRw02xiaXMhSWHIahb4iT9+1bhzHJ&#10;tpSmxWsad7XMlJpIhxWnB4sNvVgqzruL03C0ncT37fT19LXp5Cp7zD7KTab13W3//AQiUh//w3/t&#10;N6NhPFIT9aASQyJKNCAXvwAAAP//AwBQSwECLQAUAAYACAAAACEA2+H2y+4AAACFAQAAEwAAAAAA&#10;AAAAAAAAAAAAAAAAW0NvbnRlbnRfVHlwZXNdLnhtbFBLAQItABQABgAIAAAAIQBa9CxbvwAAABUB&#10;AAALAAAAAAAAAAAAAAAAAB8BAABfcmVscy8ucmVsc1BLAQItABQABgAIAAAAIQCFMaHLyAAAAOEA&#10;AAAPAAAAAAAAAAAAAAAAAAcCAABkcnMvZG93bnJldi54bWxQSwUGAAAAAAMAAwC3AAAA/AIAAAAA&#10;" strokecolor="black [3213]" strokeweight="1.5pt">
                          <v:stroke joinstyle="miter"/>
                        </v:line>
                      </v:group>
                      <v:oval id="Овал 1579109714" o:spid="_x0000_s1037" style="position:absolute;left:8010;top:1321;width:111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8BYxwAAAOMAAAAPAAAAZHJzL2Rvd25yZXYueG1sRE/NasJA&#10;EL4LvsMyQm+6m9LWmrqKBAItPVXzAEN28oPZ2ZjdxtSndwuFHuf7n+1+sp0YafCtYw3JSoEgLp1p&#10;udZQnPLlKwgfkA12jknDD3nY7+azLabGXfmLxmOoRQxhn6KGJoQ+ldKXDVn0K9cTR65yg8UQz6GW&#10;ZsBrDLedfFTqRVpsOTY02FPWUHk+flsNt0JV9Uf2qfLLWGRVklcdXqTWD4vp8AYi0BT+xX/udxPn&#10;P683idqskyf4/SkCIHd3AAAA//8DAFBLAQItABQABgAIAAAAIQDb4fbL7gAAAIUBAAATAAAAAAAA&#10;AAAAAAAAAAAAAABbQ29udGVudF9UeXBlc10ueG1sUEsBAi0AFAAGAAgAAAAhAFr0LFu/AAAAFQEA&#10;AAsAAAAAAAAAAAAAAAAAHwEAAF9yZWxzLy5yZWxzUEsBAi0AFAAGAAgAAAAhANqHwFjHAAAA4wAA&#10;AA8AAAAAAAAAAAAAAAAABwIAAGRycy9kb3ducmV2LnhtbFBLBQYAAAAAAwADALcAAAD7AgAAAAA=&#10;" fillcolor="#5b9bd5 [3204]" strokecolor="black [3213]" strokeweight="1pt">
                        <v:stroke joinstyle="miter"/>
                      </v:oval>
                    </v:group>
                    <v:group id="Группа 1984551629" o:spid="_x0000_s1038" style="position:absolute;left:2854;top:8721;width:740;height:1423" coordsize="73998,14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hFyAAAAOMAAAAPAAAAZHJzL2Rvd25yZXYueG1sRE/NasJA&#10;EL4LfYdlCt50E21EU1cRaUsPIlQL4m3IjkkwOxuy2yS+fVcQPM73P8t1byrRUuNKywricQSCOLO6&#10;5FzB7/FzNAfhPLLGyjIpuJGD9eplsMRU245/qD34XIQQdikqKLyvUyldVpBBN7Y1ceAutjHow9nk&#10;UjfYhXBTyUkUzaTBkkNDgTVtC8quhz+j4KvDbjONP9rd9bK9nY/J/rSLSanha795B+Gp90/xw/2t&#10;w/zF/C1J4tlkAfefAgBy9Q8AAP//AwBQSwECLQAUAAYACAAAACEA2+H2y+4AAACFAQAAEwAAAAAA&#10;AAAAAAAAAAAAAAAAW0NvbnRlbnRfVHlwZXNdLnhtbFBLAQItABQABgAIAAAAIQBa9CxbvwAAABUB&#10;AAALAAAAAAAAAAAAAAAAAB8BAABfcmVscy8ucmVsc1BLAQItABQABgAIAAAAIQBOhJhFyAAAAOMA&#10;AAAPAAAAAAAAAAAAAAAAAAcCAABkcnMvZG93bnJldi54bWxQSwUGAAAAAAMAAwC3AAAA/AIAAAAA&#10;">
                      <v:line id="Прямая соединительная линия 1293445707" o:spid="_x0000_s1039" style="position:absolute;flip:y;visibility:visible;mso-wrap-style:square" from="0,68712" to="73660,142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6RsygAAAOMAAAAPAAAAZHJzL2Rvd25yZXYueG1sRE9fT8Iw&#10;EH838Ts0Z+ILgU5EBpNCxIRMIyERffHtXM9tYb3OtsD89pSExMf7/b/ZojONOJDztWUFd4MEBHFh&#10;dc2lgs+PVX8CwgdkjY1lUvBHHhbz66sZZtoe+Z0O21CKGMI+QwVVCG0mpS8qMugHtiWO3I91BkM8&#10;XSm1w2MMN40cJslYGqw5NlTY0nNFxW67Nwpe5e/bbum+y3wi89XXOt1MOe8pdXvTPT2CCNSFf/HF&#10;/aLj/OH0fjR6SJMUzj9FAOT8BAAA//8DAFBLAQItABQABgAIAAAAIQDb4fbL7gAAAIUBAAATAAAA&#10;AAAAAAAAAAAAAAAAAABbQ29udGVudF9UeXBlc10ueG1sUEsBAi0AFAAGAAgAAAAhAFr0LFu/AAAA&#10;FQEAAAsAAAAAAAAAAAAAAAAAHwEAAF9yZWxzLy5yZWxzUEsBAi0AFAAGAAgAAAAhAIiPpGzKAAAA&#10;4wAAAA8AAAAAAAAAAAAAAAAABwIAAGRycy9kb3ducmV2LnhtbFBLBQYAAAAAAwADALcAAAD+AgAA&#10;AAA=&#10;" strokecolor="black [3213]" strokeweight="1pt">
                        <v:stroke joinstyle="miter"/>
                      </v:line>
                      <v:line id="Прямая соединительная линия 692532686" o:spid="_x0000_s1040" style="position:absolute;rotation:-90;flip:y;visibility:visible;mso-wrap-style:square" from="0,0" to="73997,73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vb2ygAAAOIAAAAPAAAAZHJzL2Rvd25yZXYueG1sRI/NasMw&#10;EITvgb6D2EJviVyXCMe1EkIgENpT0l5621rrH2KtXEt1nLevCoEch5n5hik2k+3ESINvHWt4XiQg&#10;iEtnWq41fH7s5xkIH5ANdo5Jw5U8bNYPswJz4y58pPEUahEh7HPU0ITQ51L6siGLfuF64uhVbrAY&#10;ohxqaQa8RLjtZJokSlpsOS402NOuofJ8+rUa3EFdd6uwPH8l++2x/f4Z3+R7pfXT47R9BRFoCvfw&#10;rX0wGtQqXb6kKlPwfyneAbn+AwAA//8DAFBLAQItABQABgAIAAAAIQDb4fbL7gAAAIUBAAATAAAA&#10;AAAAAAAAAAAAAAAAAABbQ29udGVudF9UeXBlc10ueG1sUEsBAi0AFAAGAAgAAAAhAFr0LFu/AAAA&#10;FQEAAAsAAAAAAAAAAAAAAAAAHwEAAF9yZWxzLy5yZWxzUEsBAi0AFAAGAAgAAAAhACni9vbKAAAA&#10;4gAAAA8AAAAAAAAAAAAAAAAABwIAAGRycy9kb3ducmV2LnhtbFBLBQYAAAAAAwADALcAAAD+AgAA&#10;AAA=&#10;" strokecolor="black [3213]" strokeweight="1pt">
                        <v:stroke joinstyle="miter"/>
                      </v:line>
                    </v:group>
                  </v:group>
                  <v:line id="Прямая соединительная линия 1282589441" o:spid="_x0000_s1041" style="position:absolute;flip:x y;visibility:visible;mso-wrap-style:square" from="13447,9475" to="14145,10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WbgyAAAAOMAAAAPAAAAZHJzL2Rvd25yZXYueG1sRE/NasJA&#10;EL4X+g7LFHqrm4QoaeoqRShY8WL00tuQnSah2dk1uzXx7V2h0ON8/7NcT6YXFxp8Z1lBOktAENdW&#10;d9woOB0/XgoQPiBr7C2Tgit5WK8eH5ZYajvygS5VaEQMYV+igjYEV0rp65YM+pl1xJH7toPBEM+h&#10;kXrAMYabXmZJspAGO44NLTratFT/VL9GgXQ7ty/21dfx06Tn3ZRtxzHNlXp+mt7fQASawr/4z73V&#10;cX5WZPPiNc9TuP8UAZCrGwAAAP//AwBQSwECLQAUAAYACAAAACEA2+H2y+4AAACFAQAAEwAAAAAA&#10;AAAAAAAAAAAAAAAAW0NvbnRlbnRfVHlwZXNdLnhtbFBLAQItABQABgAIAAAAIQBa9CxbvwAAABUB&#10;AAALAAAAAAAAAAAAAAAAAB8BAABfcmVscy8ucmVsc1BLAQItABQABgAIAAAAIQAaZWbgyAAAAOMA&#10;AAAPAAAAAAAAAAAAAAAAAAcCAABkcnMvZG93bnJldi54bWxQSwUGAAAAAAMAAwC3AAAA/AIAAAAA&#10;" strokecolor="black [3213]" strokeweight=".5pt">
                    <v:stroke joinstyle="miter"/>
                  </v:line>
                  <v:line id="Прямая соединительная линия 2088343460" o:spid="_x0000_s1042" style="position:absolute;flip:y;visibility:visible;mso-wrap-style:square" from="13488,8730" to="14481,9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ldyQAAAOMAAAAPAAAAZHJzL2Rvd25yZXYueG1sRI/NagIx&#10;FIX3Qt8h3EJ3mqmKDKNRZMDWRTe1RVxeJteZ0eRmSKKOffpmIbg8nD++xaq3RlzJh9axgvdRBoK4&#10;crrlWsHvz2aYgwgRWaNxTAruFGC1fBkssNDuxt903cVapBEOBSpoYuwKKUPVkMUwch1x8o7OW4xJ&#10;+lpqj7c0bo0cZ9lMWmw5PTTYUdlQdd5drILS7A/954fnuD/9HS9ftClPxij19tqv5yAi9fEZfrS3&#10;WsE4y/PJdDKdJYrElHhALv8BAAD//wMAUEsBAi0AFAAGAAgAAAAhANvh9svuAAAAhQEAABMAAAAA&#10;AAAAAAAAAAAAAAAAAFtDb250ZW50X1R5cGVzXS54bWxQSwECLQAUAAYACAAAACEAWvQsW78AAAAV&#10;AQAACwAAAAAAAAAAAAAAAAAfAQAAX3JlbHMvLnJlbHNQSwECLQAUAAYACAAAACEAp045XckAAADj&#10;AAAADwAAAAAAAAAAAAAAAAAHAgAAZHJzL2Rvd25yZXYueG1sUEsFBgAAAAADAAMAtwAAAP0CAAAA&#10;AA==&#10;" strokecolor="black [3213]" strokeweight=".5pt">
                    <v:stroke joinstyle="miter"/>
                  </v:line>
                </v:group>
                <v:oval id="Овал 1460446652" o:spid="_x0000_s1043" style="position:absolute;left:7861;top:5958;width:111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rUxgAAAOMAAAAPAAAAZHJzL2Rvd25yZXYueG1sRE/NasJA&#10;EL4X+g7LFHqru0oaSuoqEghYelLzAEN28oPZ2ZhdY9qn7woFj/P9z3o7215MNPrOsYblQoEgrpzp&#10;uNFQnoq3DxA+IBvsHZOGH/Kw3Tw/rTEz7sYHmo6hETGEfYYa2hCGTEpftWTRL9xAHLnajRZDPMdG&#10;mhFvMdz2cqVUKi12HBtaHChvqTofr1bDb6nq5iv/VsVlKvN6WdQ9XqTWry/z7hNEoDk8xP/uvYnz&#10;k1QlSZq+r+D+UwRAbv4AAAD//wMAUEsBAi0AFAAGAAgAAAAhANvh9svuAAAAhQEAABMAAAAAAAAA&#10;AAAAAAAAAAAAAFtDb250ZW50X1R5cGVzXS54bWxQSwECLQAUAAYACAAAACEAWvQsW78AAAAVAQAA&#10;CwAAAAAAAAAAAAAAAAAfAQAAX3JlbHMvLnJlbHNQSwECLQAUAAYACAAAACEAv2na1MYAAADjAAAA&#10;DwAAAAAAAAAAAAAAAAAHAgAAZHJzL2Rvd25yZXYueG1sUEsFBgAAAAADAAMAtwAAAPoCAAAAAA==&#10;" fillcolor="#5b9bd5 [3204]" strokecolor="black [3213]" strokeweight="1pt">
                  <v:stroke joinstyle="miter"/>
                </v:oval>
                <v:oval id="Овал 1543996268" o:spid="_x0000_s1044" style="position:absolute;left:14688;top:9185;width:111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yp6ygAAAOMAAAAPAAAAZHJzL2Rvd25yZXYueG1sRI/NTsNA&#10;DITvSLzDykjc6G4LRDR0W6FIkUCcaPMAVtb5EVlvml3SwNPjAxJHe8Yzn3eHxQ9qpin2gS2sVwYU&#10;cR1cz62F6lTePYGKCdnhEJgsfFOEw/76aoe5Cxf+oPmYWiUhHHO00KU05lrHuiOPcRVGYtGaMHlM&#10;Mk6tdhNeJNwPemNMpj32LA0djlR0VH8ev7yFn8o07VvxbsrzXBXNumwGPGtrb2+Wl2dQiZb0b/67&#10;fnWC//hwv91mm0yg5SdZgN7/AgAA//8DAFBLAQItABQABgAIAAAAIQDb4fbL7gAAAIUBAAATAAAA&#10;AAAAAAAAAAAAAAAAAABbQ29udGVudF9UeXBlc10ueG1sUEsBAi0AFAAGAAgAAAAhAFr0LFu/AAAA&#10;FQEAAAsAAAAAAAAAAAAAAAAAHwEAAF9yZWxzLy5yZWxzUEsBAi0AFAAGAAgAAAAhAJVjKnrKAAAA&#10;4wAAAA8AAAAAAAAAAAAAAAAABwIAAGRycy9kb3ducmV2LnhtbFBLBQYAAAAAAwADALcAAAD+AgAA&#10;AAA=&#10;" fillcolor="#5b9bd5 [3204]" strokecolor="black [3213]" strokeweight="1pt">
                  <v:stroke joinstyle="miter"/>
                </v:oval>
                <v:oval id="Овал 1863240700" o:spid="_x0000_s1045" style="position:absolute;left:1406;top:9144;width:111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r8EygAAAOMAAAAPAAAAZHJzL2Rvd25yZXYueG1sRI/NTsNA&#10;DITvSLzDyki90d0WVKrQbVVFigTiRMkDWFnnR2S9aXabpjw9PiBxtD2emW93mH2vJhpjF9jCamlA&#10;EVfBddxYKL+Kxy2omJAd9oHJwo0iHPb3dzvMXLjyJ02n1Cgx4ZihhTalIdM6Vi15jMswEMutDqPH&#10;JOPYaDfiVcx9r9fGbLTHjiWhxYHylqrv08Vb+ClN3bznH6Y4T2Ver4q6x7O2dvEwH19BJZrTv/jv&#10;+81J/e3maf1sXoxQCJMsQO9/AQAA//8DAFBLAQItABQABgAIAAAAIQDb4fbL7gAAAIUBAAATAAAA&#10;AAAAAAAAAAAAAAAAAABbQ29udGVudF9UeXBlc10ueG1sUEsBAi0AFAAGAAgAAAAhAFr0LFu/AAAA&#10;FQEAAAsAAAAAAAAAAAAAAAAAHwEAAF9yZWxzLy5yZWxzUEsBAi0AFAAGAAgAAAAhADYmvwTKAAAA&#10;4wAAAA8AAAAAAAAAAAAAAAAABwIAAGRycy9kb3ducmV2LnhtbFBLBQYAAAAAAwADALcAAAD+AgAA&#10;AAA=&#10;" fillcolor="#5b9bd5 [3204]" strokecolor="black [3213]" strokeweight="1pt">
                  <v:stroke joinstyle="miter"/>
                </v:oval>
                <v:oval id="Овал 1259362271" o:spid="_x0000_s1046" style="position:absolute;left:7654;top:13447;width:1110;height:1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owoxwAAAOMAAAAPAAAAZHJzL2Rvd25yZXYueG1sRE/NSsNA&#10;EL4LvsMyhd7sbiK2NXZbJBBQPNnmAYbs5IdmZ9PsmqY+vSsIHuf7n91htr2YaPSdYw3JSoEgrpzp&#10;uNFQnoqHLQgfkA32jknDjTwc9vd3O8yMu/InTcfQiBjCPkMNbQhDJqWvWrLoV24gjlztRoshnmMj&#10;zYjXGG57mSq1lhY7jg0tDpS3VJ2PX1bDd6nq5j3/UMVlKvM6KeoeL1Lr5WJ+fQERaA7/4j/3m4nz&#10;06fnx3WabhL4/SkCIPc/AAAA//8DAFBLAQItABQABgAIAAAAIQDb4fbL7gAAAIUBAAATAAAAAAAA&#10;AAAAAAAAAAAAAABbQ29udGVudF9UeXBlc10ueG1sUEsBAi0AFAAGAAgAAAAhAFr0LFu/AAAAFQEA&#10;AAsAAAAAAAAAAAAAAAAAHwEAAF9yZWxzLy5yZWxzUEsBAi0AFAAGAAgAAAAhAMW+jCjHAAAA4wAA&#10;AA8AAAAAAAAAAAAAAAAABwIAAGRycy9kb3ducmV2LnhtbFBLBQYAAAAAAwADALcAAAD7AgAAAAA=&#10;" fillcolor="#5b9bd5 [3204]" strokecolor="black [3213]" strokeweight="1pt">
                  <v:stroke joinstyle="miter"/>
                </v:oval>
                <w10:anchorlock/>
              </v:group>
            </w:pict>
          </mc:Fallback>
        </mc:AlternateContent>
      </w:r>
    </w:p>
    <w:p w14:paraId="39A851F0" w14:textId="77777777" w:rsidR="004A7B89" w:rsidRDefault="004A7B89" w:rsidP="004A7B89">
      <w:pPr>
        <w:pStyle w:val="TableParagraph"/>
        <w:rPr>
          <w:rFonts w:eastAsiaTheme="minorEastAsia"/>
        </w:rPr>
      </w:pPr>
      <w:r>
        <w:rPr>
          <w:rFonts w:eastAsiaTheme="minorEastAsia"/>
        </w:rPr>
        <w:br w:type="page"/>
      </w:r>
    </w:p>
    <w:p w14:paraId="125A20A8" w14:textId="2737E9C7" w:rsidR="00556C51" w:rsidRPr="00395217" w:rsidRDefault="00556C51" w:rsidP="00556C51">
      <w:pPr>
        <w:pStyle w:val="ab"/>
        <w:keepNext/>
        <w:keepLines/>
        <w:ind w:firstLine="567"/>
        <w:rPr>
          <w:szCs w:val="28"/>
          <w:highlight w:val="white"/>
        </w:rPr>
      </w:pPr>
      <w:r>
        <w:rPr>
          <w:szCs w:val="28"/>
          <w:highlight w:val="white"/>
          <w:lang w:val="en-US"/>
        </w:rPr>
        <w:lastRenderedPageBreak/>
        <w:t>VII</w:t>
      </w:r>
      <w:r w:rsidRPr="00395217">
        <w:rPr>
          <w:szCs w:val="28"/>
          <w:highlight w:val="white"/>
        </w:rPr>
        <w:t xml:space="preserve"> ТУР </w:t>
      </w:r>
      <w:r w:rsidRPr="009D7644">
        <w:rPr>
          <w:szCs w:val="28"/>
          <w:highlight w:val="white"/>
        </w:rPr>
        <w:t>1</w:t>
      </w:r>
      <w:r w:rsidRPr="00556C51">
        <w:rPr>
          <w:szCs w:val="28"/>
          <w:highlight w:val="white"/>
        </w:rPr>
        <w:t>3</w:t>
      </w:r>
      <w:r w:rsidRPr="00395217">
        <w:rPr>
          <w:szCs w:val="28"/>
          <w:highlight w:val="white"/>
        </w:rPr>
        <w:t xml:space="preserve"> </w:t>
      </w:r>
      <w:r w:rsidR="0042336A">
        <w:rPr>
          <w:szCs w:val="28"/>
          <w:highlight w:val="white"/>
        </w:rPr>
        <w:t>мая 2024</w:t>
      </w:r>
    </w:p>
    <w:p w14:paraId="26A380CF" w14:textId="464D9C66" w:rsidR="00556C51" w:rsidRPr="00FB7ED0" w:rsidRDefault="00556C51" w:rsidP="00FB7ED0">
      <w:pPr>
        <w:pStyle w:val="aff9"/>
        <w:pBdr>
          <w:bottom w:val="single" w:sz="4" w:space="1" w:color="auto"/>
        </w:pBdr>
        <w:spacing w:before="120" w:line="300" w:lineRule="auto"/>
        <w:jc w:val="center"/>
        <w:rPr>
          <w:rFonts w:ascii="Times New Roman" w:hAnsi="Times New Roman" w:cs="Times New Roman"/>
          <w:b/>
          <w:sz w:val="24"/>
          <w:szCs w:val="24"/>
        </w:rPr>
      </w:pPr>
      <w:r w:rsidRPr="00FB7ED0">
        <w:rPr>
          <w:rFonts w:ascii="Times New Roman" w:hAnsi="Times New Roman" w:cs="Times New Roman"/>
          <w:b/>
          <w:sz w:val="24"/>
          <w:szCs w:val="24"/>
        </w:rPr>
        <w:t>Вопрос для 5-7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8"/>
        <w:gridCol w:w="7111"/>
      </w:tblGrid>
      <w:tr w:rsidR="00856A62" w:rsidRPr="00D40379" w14:paraId="02E32E50" w14:textId="77777777" w:rsidTr="0003487C">
        <w:trPr>
          <w:jc w:val="center"/>
        </w:trPr>
        <w:tc>
          <w:tcPr>
            <w:tcW w:w="2552" w:type="dxa"/>
            <w:vAlign w:val="center"/>
          </w:tcPr>
          <w:p w14:paraId="533CD80C" w14:textId="72CBADCB" w:rsidR="00856A62" w:rsidRPr="00D40379" w:rsidRDefault="00EA4D90" w:rsidP="00B12DFA">
            <w:pPr>
              <w:pStyle w:val="21"/>
              <w:spacing w:before="60"/>
              <w:ind w:left="0" w:right="0"/>
              <w:rPr>
                <w:rFonts w:eastAsia="Times New Roman"/>
                <w:sz w:val="24"/>
                <w:szCs w:val="24"/>
              </w:rPr>
            </w:pPr>
            <w:r w:rsidRPr="00D40379">
              <w:rPr>
                <w:noProof/>
                <w:sz w:val="24"/>
                <w:szCs w:val="24"/>
                <w:bdr w:val="none" w:sz="0" w:space="0" w:color="auto" w:frame="1"/>
              </w:rPr>
              <w:drawing>
                <wp:inline distT="0" distB="0" distL="0" distR="0" wp14:anchorId="5DC5FFD5" wp14:editId="4078F87F">
                  <wp:extent cx="1361740" cy="1805724"/>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172" cstate="hqprint">
                            <a:extLst>
                              <a:ext uri="{28A0092B-C50C-407E-A947-70E740481C1C}">
                                <a14:useLocalDpi xmlns:a14="http://schemas.microsoft.com/office/drawing/2010/main"/>
                              </a:ext>
                            </a:extLst>
                          </a:blip>
                          <a:srcRect/>
                          <a:stretch>
                            <a:fillRect/>
                          </a:stretch>
                        </pic:blipFill>
                        <pic:spPr bwMode="auto">
                          <a:xfrm>
                            <a:off x="0" y="0"/>
                            <a:ext cx="1361740" cy="1805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Pr>
          <w:p w14:paraId="2C7DB95E" w14:textId="77777777" w:rsidR="00B11887" w:rsidRPr="00B11887" w:rsidRDefault="00B11887" w:rsidP="00B11887">
            <w:pPr>
              <w:pStyle w:val="1"/>
              <w:outlineLvl w:val="0"/>
              <w:rPr>
                <w:b/>
                <w:bCs w:val="0"/>
              </w:rPr>
            </w:pPr>
            <w:r w:rsidRPr="00B11887">
              <w:rPr>
                <w:b/>
                <w:bCs w:val="0"/>
              </w:rPr>
              <w:t xml:space="preserve">Салихов </w:t>
            </w:r>
            <w:proofErr w:type="spellStart"/>
            <w:r w:rsidRPr="00B11887">
              <w:rPr>
                <w:b/>
                <w:bCs w:val="0"/>
              </w:rPr>
              <w:t>Кев</w:t>
            </w:r>
            <w:proofErr w:type="spellEnd"/>
            <w:r w:rsidRPr="00B11887">
              <w:rPr>
                <w:b/>
                <w:bCs w:val="0"/>
              </w:rPr>
              <w:t xml:space="preserve"> </w:t>
            </w:r>
            <w:proofErr w:type="spellStart"/>
            <w:r w:rsidRPr="00B11887">
              <w:rPr>
                <w:b/>
                <w:bCs w:val="0"/>
              </w:rPr>
              <w:t>Минуллинович</w:t>
            </w:r>
            <w:proofErr w:type="spellEnd"/>
          </w:p>
          <w:p w14:paraId="6E3D1699" w14:textId="77777777" w:rsidR="00B11887" w:rsidRPr="00B11887" w:rsidRDefault="00B11887" w:rsidP="00B11887">
            <w:pPr>
              <w:pStyle w:val="1"/>
              <w:outlineLvl w:val="0"/>
            </w:pPr>
            <w:r w:rsidRPr="00B11887">
              <w:t>Академик РАН</w:t>
            </w:r>
          </w:p>
          <w:p w14:paraId="3898E86A" w14:textId="7DA4B059" w:rsidR="00B11887" w:rsidRPr="00E200AB" w:rsidRDefault="00E200AB" w:rsidP="00E200AB">
            <w:pPr>
              <w:pStyle w:val="aff9"/>
              <w:jc w:val="center"/>
              <w:rPr>
                <w:rFonts w:ascii="Times New Roman" w:hAnsi="Times New Roman"/>
                <w:sz w:val="24"/>
                <w:szCs w:val="24"/>
              </w:rPr>
            </w:pPr>
            <w:r w:rsidRPr="00E200AB">
              <w:rPr>
                <w:rFonts w:ascii="Times New Roman" w:hAnsi="Times New Roman"/>
                <w:sz w:val="24"/>
                <w:szCs w:val="24"/>
              </w:rPr>
              <w:t xml:space="preserve">Доктор </w:t>
            </w:r>
            <w:r w:rsidR="00B11887" w:rsidRPr="00E200AB">
              <w:rPr>
                <w:rFonts w:ascii="Times New Roman" w:hAnsi="Times New Roman"/>
                <w:sz w:val="24"/>
                <w:szCs w:val="24"/>
              </w:rPr>
              <w:t>физико-математических наук</w:t>
            </w:r>
          </w:p>
          <w:p w14:paraId="5D18F5A9" w14:textId="47406C0E" w:rsidR="00B11887" w:rsidRPr="00E200AB" w:rsidRDefault="00B11887" w:rsidP="00E200AB">
            <w:pPr>
              <w:pStyle w:val="aff9"/>
              <w:jc w:val="center"/>
              <w:rPr>
                <w:rFonts w:ascii="Times New Roman" w:hAnsi="Times New Roman"/>
                <w:sz w:val="24"/>
                <w:szCs w:val="24"/>
              </w:rPr>
            </w:pPr>
            <w:r w:rsidRPr="00E200AB">
              <w:rPr>
                <w:rFonts w:ascii="Times New Roman" w:hAnsi="Times New Roman"/>
                <w:sz w:val="24"/>
                <w:szCs w:val="24"/>
              </w:rPr>
              <w:t xml:space="preserve">Руководитель научного направления </w:t>
            </w:r>
            <w:r w:rsidR="00812FC4" w:rsidRPr="00E200AB">
              <w:rPr>
                <w:rFonts w:ascii="Times New Roman" w:hAnsi="Times New Roman"/>
                <w:sz w:val="24"/>
                <w:szCs w:val="24"/>
              </w:rPr>
              <w:t>«</w:t>
            </w:r>
            <w:r w:rsidR="00E200AB" w:rsidRPr="00E200AB">
              <w:rPr>
                <w:rFonts w:ascii="Times New Roman" w:hAnsi="Times New Roman"/>
                <w:sz w:val="24"/>
                <w:szCs w:val="24"/>
              </w:rPr>
              <w:t>Физика</w:t>
            </w:r>
            <w:r w:rsidR="00812FC4" w:rsidRPr="00E200AB">
              <w:rPr>
                <w:rFonts w:ascii="Times New Roman" w:hAnsi="Times New Roman"/>
                <w:sz w:val="24"/>
                <w:szCs w:val="24"/>
              </w:rPr>
              <w:t>»</w:t>
            </w:r>
            <w:r w:rsidRPr="00E200AB">
              <w:rPr>
                <w:rFonts w:ascii="Times New Roman" w:hAnsi="Times New Roman"/>
                <w:sz w:val="24"/>
                <w:szCs w:val="24"/>
              </w:rPr>
              <w:t xml:space="preserve"> в</w:t>
            </w:r>
            <w:r w:rsidR="002374EF" w:rsidRPr="00E200AB">
              <w:rPr>
                <w:rFonts w:ascii="Times New Roman" w:hAnsi="Times New Roman"/>
                <w:sz w:val="24"/>
                <w:szCs w:val="24"/>
              </w:rPr>
              <w:br/>
            </w:r>
            <w:r w:rsidRPr="00E200AB">
              <w:rPr>
                <w:rFonts w:ascii="Times New Roman" w:hAnsi="Times New Roman"/>
                <w:sz w:val="24"/>
                <w:szCs w:val="24"/>
              </w:rPr>
              <w:t>Казанском научном центре Российской академии наук</w:t>
            </w:r>
          </w:p>
          <w:p w14:paraId="0D7E25A3" w14:textId="6AB898E1" w:rsidR="00E200AB" w:rsidRPr="00E200AB" w:rsidRDefault="00E200AB" w:rsidP="00E200AB">
            <w:pPr>
              <w:pStyle w:val="aff9"/>
              <w:jc w:val="center"/>
              <w:rPr>
                <w:rFonts w:ascii="Times New Roman" w:hAnsi="Times New Roman"/>
                <w:sz w:val="24"/>
                <w:szCs w:val="24"/>
              </w:rPr>
            </w:pPr>
            <w:r w:rsidRPr="00E200AB">
              <w:rPr>
                <w:rFonts w:ascii="Times New Roman" w:hAnsi="Times New Roman"/>
                <w:sz w:val="24"/>
                <w:szCs w:val="24"/>
              </w:rPr>
              <w:t xml:space="preserve">Директор КФТИ им. Е.К </w:t>
            </w:r>
            <w:proofErr w:type="spellStart"/>
            <w:r w:rsidRPr="00E200AB">
              <w:rPr>
                <w:rFonts w:ascii="Times New Roman" w:hAnsi="Times New Roman"/>
                <w:sz w:val="24"/>
                <w:szCs w:val="24"/>
              </w:rPr>
              <w:t>Завойского</w:t>
            </w:r>
            <w:proofErr w:type="spellEnd"/>
            <w:r>
              <w:rPr>
                <w:rFonts w:ascii="Times New Roman" w:hAnsi="Times New Roman"/>
                <w:sz w:val="24"/>
                <w:szCs w:val="24"/>
              </w:rPr>
              <w:t xml:space="preserve"> в 1988-1999 гг.</w:t>
            </w:r>
          </w:p>
          <w:p w14:paraId="2195355B" w14:textId="16061696" w:rsidR="00B11887" w:rsidRPr="00B11887" w:rsidRDefault="00B263F3" w:rsidP="00B11887">
            <w:pPr>
              <w:pStyle w:val="1"/>
              <w:outlineLvl w:val="0"/>
            </w:pPr>
            <w:hyperlink r:id="rId173" w:history="1">
              <w:r w:rsidR="00231E12" w:rsidRPr="006B7D59">
                <w:rPr>
                  <w:rStyle w:val="af4"/>
                </w:rPr>
                <w:t>https://ru.ruwiki.ru/wiki/Салихов,_Кев_Минуллинович</w:t>
              </w:r>
            </w:hyperlink>
          </w:p>
          <w:p w14:paraId="741474FB" w14:textId="77777777" w:rsidR="00231E12" w:rsidRDefault="00B263F3" w:rsidP="00231E12">
            <w:pPr>
              <w:pStyle w:val="1"/>
              <w:outlineLvl w:val="0"/>
            </w:pPr>
            <w:hyperlink r:id="rId174" w:history="1">
              <w:r w:rsidR="00231E12" w:rsidRPr="006B7D59">
                <w:rPr>
                  <w:rStyle w:val="af4"/>
                </w:rPr>
                <w:t>https://www.kfti.knc.ru/personal/salikhov/list.php?SECTION_ID=1898</w:t>
              </w:r>
            </w:hyperlink>
          </w:p>
          <w:p w14:paraId="36A213ED" w14:textId="7750ED6B" w:rsidR="00856A62" w:rsidRPr="00D40379" w:rsidRDefault="00B263F3" w:rsidP="00231E12">
            <w:pPr>
              <w:pStyle w:val="1"/>
              <w:outlineLvl w:val="0"/>
              <w:rPr>
                <w:rFonts w:eastAsia="Times New Roman"/>
              </w:rPr>
            </w:pPr>
            <w:hyperlink r:id="rId175" w:history="1">
              <w:r w:rsidR="00231E12" w:rsidRPr="006B7D59">
                <w:rPr>
                  <w:rStyle w:val="af4"/>
                </w:rPr>
                <w:t>https://new.ras.ru/staff/akademiki/salikhov-kev-minullinovich/</w:t>
              </w:r>
            </w:hyperlink>
          </w:p>
        </w:tc>
      </w:tr>
    </w:tbl>
    <w:p w14:paraId="06858CC8" w14:textId="77777777" w:rsidR="000E1F31" w:rsidRDefault="000E1F31" w:rsidP="00FB7ED0">
      <w:pPr>
        <w:pStyle w:val="aff9"/>
        <w:spacing w:after="0" w:line="300" w:lineRule="auto"/>
        <w:ind w:firstLine="567"/>
        <w:rPr>
          <w:rFonts w:ascii="Times New Roman" w:hAnsi="Times New Roman" w:cs="Times New Roman"/>
          <w:b/>
          <w:noProof/>
          <w:sz w:val="24"/>
          <w:szCs w:val="24"/>
        </w:rPr>
      </w:pPr>
    </w:p>
    <w:p w14:paraId="607463EA" w14:textId="17CBF513" w:rsidR="004355EA" w:rsidRPr="00FB7ED0" w:rsidRDefault="008320D2"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Вопрос</w:t>
      </w:r>
      <w:r w:rsidR="00A008CA" w:rsidRPr="00FB7ED0">
        <w:rPr>
          <w:rFonts w:ascii="Times New Roman" w:hAnsi="Times New Roman" w:cs="Times New Roman"/>
          <w:b/>
          <w:noProof/>
          <w:sz w:val="24"/>
          <w:szCs w:val="24"/>
        </w:rPr>
        <w:t>:</w:t>
      </w:r>
    </w:p>
    <w:p w14:paraId="2AF2F670" w14:textId="77777777" w:rsidR="00B11887" w:rsidRPr="00FB7ED0" w:rsidRDefault="00B11887" w:rsidP="00FB7ED0">
      <w:pPr>
        <w:pStyle w:val="TableParagraph"/>
        <w:spacing w:line="300" w:lineRule="auto"/>
        <w:rPr>
          <w:noProof/>
        </w:rPr>
      </w:pPr>
      <w:r w:rsidRPr="00FB7ED0">
        <w:rPr>
          <w:noProof/>
        </w:rPr>
        <w:t xml:space="preserve">Два друга на детской площадке катались на качели. Младший сказал: "Я легче тебя примерно в 2 раза - 35 и 70 кг. Это значит, что за одно и то же время я на качели проеду в 2 раза больше раз, чем ты. Спорим?" Но старший уже начал изучать физику, подумал, и только после этого решил, спорить или нет. Как вы считаете, верны ли рассуждения младшего друга? Кто победит в споре? </w:t>
      </w:r>
    </w:p>
    <w:p w14:paraId="79924300" w14:textId="45E502ED" w:rsidR="00EA4D90" w:rsidRPr="00FB7ED0" w:rsidRDefault="00B11887" w:rsidP="00FB7ED0">
      <w:pPr>
        <w:pStyle w:val="TableParagraph"/>
        <w:spacing w:line="300" w:lineRule="auto"/>
        <w:rPr>
          <w:noProof/>
        </w:rPr>
      </w:pPr>
      <w:r w:rsidRPr="00FB7ED0">
        <w:rPr>
          <w:noProof/>
        </w:rPr>
        <w:t>Не забывайте, что за эксперимент добавляются дополнительные баллы.</w:t>
      </w:r>
    </w:p>
    <w:p w14:paraId="5E76396C" w14:textId="2C051786" w:rsidR="00B11887" w:rsidRPr="00FB7ED0" w:rsidRDefault="00B11887" w:rsidP="00FB7ED0">
      <w:pPr>
        <w:pStyle w:val="aff6"/>
        <w:spacing w:before="0" w:after="0" w:line="300" w:lineRule="auto"/>
        <w:contextualSpacing w:val="0"/>
      </w:pPr>
      <w:r w:rsidRPr="00FB7ED0">
        <w:rPr>
          <w:noProof/>
        </w:rPr>
        <w:drawing>
          <wp:inline distT="0" distB="0" distL="0" distR="0" wp14:anchorId="5A642B06" wp14:editId="5FEDB8ED">
            <wp:extent cx="3292478" cy="2469515"/>
            <wp:effectExtent l="0" t="0" r="3175" b="6985"/>
            <wp:docPr id="1089812528" name="Рисунок 2" descr="Качели круглые с сеткой - Купить качели паутинка-сетка на заказ в Москве |  metallo-obrabotka24.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чели круглые с сеткой - Купить качели паутинка-сетка на заказ в Москве |  metallo-obrabotka24.ru"/>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3303386" cy="2477697"/>
                    </a:xfrm>
                    <a:prstGeom prst="rect">
                      <a:avLst/>
                    </a:prstGeom>
                    <a:noFill/>
                    <a:ln>
                      <a:noFill/>
                    </a:ln>
                  </pic:spPr>
                </pic:pic>
              </a:graphicData>
            </a:graphic>
          </wp:inline>
        </w:drawing>
      </w:r>
    </w:p>
    <w:p w14:paraId="4414758A" w14:textId="3CB5035E" w:rsidR="00EA4D90" w:rsidRPr="00FB7ED0" w:rsidRDefault="000E3B72" w:rsidP="00FB7ED0">
      <w:pPr>
        <w:pStyle w:val="aff9"/>
        <w:spacing w:after="0" w:line="300" w:lineRule="auto"/>
        <w:ind w:firstLine="567"/>
        <w:rPr>
          <w:rFonts w:ascii="Times New Roman" w:hAnsi="Times New Roman" w:cs="Times New Roman"/>
          <w:b/>
          <w:noProof/>
          <w:sz w:val="24"/>
          <w:szCs w:val="24"/>
        </w:rPr>
      </w:pPr>
      <w:r w:rsidRPr="00FB7ED0">
        <w:rPr>
          <w:rFonts w:ascii="Times New Roman" w:hAnsi="Times New Roman" w:cs="Times New Roman"/>
          <w:b/>
          <w:noProof/>
          <w:sz w:val="24"/>
          <w:szCs w:val="24"/>
        </w:rPr>
        <w:t>Решение</w:t>
      </w:r>
      <w:r w:rsidR="00EA4D90" w:rsidRPr="00FB7ED0">
        <w:rPr>
          <w:rFonts w:ascii="Times New Roman" w:hAnsi="Times New Roman" w:cs="Times New Roman"/>
          <w:b/>
          <w:noProof/>
          <w:sz w:val="24"/>
          <w:szCs w:val="24"/>
        </w:rPr>
        <w:t>:</w:t>
      </w:r>
    </w:p>
    <w:p w14:paraId="6BBF33E6" w14:textId="77777777" w:rsidR="009D5220" w:rsidRPr="00FB7ED0" w:rsidRDefault="009D5220" w:rsidP="00FB7ED0">
      <w:pPr>
        <w:pStyle w:val="TableParagraph"/>
        <w:spacing w:line="300" w:lineRule="auto"/>
        <w:rPr>
          <w:shd w:val="clear" w:color="auto" w:fill="FFFFFF"/>
        </w:rPr>
      </w:pPr>
      <w:r w:rsidRPr="00FB7ED0">
        <w:rPr>
          <w:shd w:val="clear" w:color="auto" w:fill="FFFFFF"/>
        </w:rPr>
        <w:t>Примем, что дети, качающиеся на качелях, могут рассматриваться, как математический маятник (точечный груз, подвешенный на невесомой нерастяжимой нити).</w:t>
      </w:r>
    </w:p>
    <w:p w14:paraId="761F422F" w14:textId="77777777" w:rsidR="000E3B72" w:rsidRPr="00FB7ED0" w:rsidRDefault="009D5220" w:rsidP="00FB7ED0">
      <w:pPr>
        <w:pStyle w:val="TableParagraph"/>
        <w:spacing w:line="300" w:lineRule="auto"/>
        <w:rPr>
          <w:shd w:val="clear" w:color="auto" w:fill="FFFFFF"/>
        </w:rPr>
      </w:pPr>
      <w:r w:rsidRPr="00FB7ED0">
        <w:rPr>
          <w:shd w:val="clear" w:color="auto" w:fill="FFFFFF"/>
        </w:rPr>
        <w:t>Для математического маятника период колебаний (T) зависит от его длины (L) и ускорения свободного падения (g) по формуле:</w:t>
      </w:r>
    </w:p>
    <w:p w14:paraId="036112E1" w14:textId="77777777" w:rsidR="000E3B72" w:rsidRPr="00FB7ED0" w:rsidRDefault="009D5220" w:rsidP="00FB7ED0">
      <w:pPr>
        <w:pStyle w:val="TableParagraph"/>
        <w:spacing w:line="300" w:lineRule="auto"/>
        <w:ind w:firstLine="0"/>
        <w:jc w:val="center"/>
        <w:rPr>
          <w:iCs/>
          <w:shd w:val="clear" w:color="auto" w:fill="FFFFFF"/>
        </w:rPr>
      </w:pPr>
      <m:oMath>
        <m:r>
          <w:rPr>
            <w:rFonts w:ascii="Cambria Math" w:hAnsi="Cambria Math"/>
            <w:shd w:val="clear" w:color="auto" w:fill="FFFFFF"/>
          </w:rPr>
          <m:t>T=2π</m:t>
        </m:r>
        <m:rad>
          <m:radPr>
            <m:degHide m:val="1"/>
            <m:ctrlPr>
              <w:rPr>
                <w:rFonts w:ascii="Cambria Math" w:hAnsi="Cambria Math"/>
                <w:i/>
                <w:iCs/>
                <w:shd w:val="clear" w:color="auto" w:fill="FFFFFF"/>
              </w:rPr>
            </m:ctrlPr>
          </m:radPr>
          <m:deg/>
          <m:e>
            <m:f>
              <m:fPr>
                <m:ctrlPr>
                  <w:rPr>
                    <w:rFonts w:ascii="Cambria Math" w:hAnsi="Cambria Math"/>
                    <w:i/>
                    <w:iCs/>
                    <w:shd w:val="clear" w:color="auto" w:fill="FFFFFF"/>
                  </w:rPr>
                </m:ctrlPr>
              </m:fPr>
              <m:num>
                <m:r>
                  <w:rPr>
                    <w:rFonts w:ascii="Cambria Math" w:hAnsi="Cambria Math"/>
                    <w:shd w:val="clear" w:color="auto" w:fill="FFFFFF"/>
                  </w:rPr>
                  <m:t>L</m:t>
                </m:r>
              </m:num>
              <m:den>
                <m:r>
                  <w:rPr>
                    <w:rFonts w:ascii="Cambria Math" w:hAnsi="Cambria Math"/>
                    <w:shd w:val="clear" w:color="auto" w:fill="FFFFFF"/>
                  </w:rPr>
                  <m:t>g</m:t>
                </m:r>
              </m:den>
            </m:f>
          </m:e>
        </m:rad>
      </m:oMath>
      <w:r w:rsidRPr="00FB7ED0">
        <w:rPr>
          <w:iCs/>
          <w:shd w:val="clear" w:color="auto" w:fill="FFFFFF"/>
        </w:rPr>
        <w:t>.</w:t>
      </w:r>
    </w:p>
    <w:p w14:paraId="2136F77E" w14:textId="2E2A6836" w:rsidR="009D5220" w:rsidRPr="00FB7ED0" w:rsidRDefault="009D5220" w:rsidP="00FB7ED0">
      <w:pPr>
        <w:pStyle w:val="TableParagraph"/>
        <w:spacing w:line="300" w:lineRule="auto"/>
        <w:rPr>
          <w:shd w:val="clear" w:color="auto" w:fill="FFFFFF"/>
        </w:rPr>
      </w:pPr>
      <w:r w:rsidRPr="00FB7ED0">
        <w:rPr>
          <w:shd w:val="clear" w:color="auto" w:fill="FFFFFF"/>
        </w:rPr>
        <w:t>Масса не входит в эту формулу, следовательно, период колебаний качели не зависит от массы качающегося. Если периоды одинаковы, то за одинаковое время оба друга совершат одинаковое количество колебаний.</w:t>
      </w:r>
    </w:p>
    <w:p w14:paraId="54C156D8" w14:textId="77777777" w:rsidR="009D5220" w:rsidRPr="00FB7ED0" w:rsidRDefault="009D5220" w:rsidP="00FB7ED0">
      <w:pPr>
        <w:pStyle w:val="TableParagraph"/>
        <w:spacing w:line="300" w:lineRule="auto"/>
        <w:rPr>
          <w:shd w:val="clear" w:color="auto" w:fill="FFFFFF"/>
        </w:rPr>
      </w:pPr>
      <w:r w:rsidRPr="00FB7ED0">
        <w:rPr>
          <w:shd w:val="clear" w:color="auto" w:fill="FFFFFF"/>
        </w:rPr>
        <w:lastRenderedPageBreak/>
        <w:t>Однако, качели можно рассмотреть, как физический маятник, твёрдое тело, которое совершает колебания под действием силы тяжести вокруг горизонтальной оси, не проходящей через центр масс. В случае качелей, ось вращения находится в точке подвеса, а масса распределена между сиденьем и качающимся.</w:t>
      </w:r>
    </w:p>
    <w:p w14:paraId="74619D33" w14:textId="77777777" w:rsidR="000E3B72" w:rsidRPr="00FB7ED0" w:rsidRDefault="009D5220" w:rsidP="00FB7ED0">
      <w:pPr>
        <w:pStyle w:val="TableParagraph"/>
        <w:spacing w:line="300" w:lineRule="auto"/>
        <w:rPr>
          <w:shd w:val="clear" w:color="auto" w:fill="FFFFFF"/>
        </w:rPr>
      </w:pPr>
      <w:r w:rsidRPr="00FB7ED0">
        <w:rPr>
          <w:shd w:val="clear" w:color="auto" w:fill="FFFFFF"/>
        </w:rPr>
        <w:t>Период колебаний физического маятника определяется по формуле:</w:t>
      </w:r>
    </w:p>
    <w:p w14:paraId="182D6D8B" w14:textId="3DB4634D" w:rsidR="009D5220" w:rsidRPr="00FB7ED0" w:rsidRDefault="009D5220" w:rsidP="00FB7ED0">
      <w:pPr>
        <w:pStyle w:val="TableParagraph"/>
        <w:spacing w:line="300" w:lineRule="auto"/>
        <w:jc w:val="center"/>
        <w:rPr>
          <w:iCs/>
          <w:shd w:val="clear" w:color="auto" w:fill="FFFFFF"/>
        </w:rPr>
      </w:pPr>
      <m:oMath>
        <m:r>
          <w:rPr>
            <w:rFonts w:ascii="Cambria Math" w:hAnsi="Cambria Math"/>
            <w:shd w:val="clear" w:color="auto" w:fill="FFFFFF"/>
          </w:rPr>
          <m:t>T=2π</m:t>
        </m:r>
        <m:rad>
          <m:radPr>
            <m:degHide m:val="1"/>
            <m:ctrlPr>
              <w:rPr>
                <w:rFonts w:ascii="Cambria Math" w:hAnsi="Cambria Math"/>
                <w:i/>
                <w:iCs/>
                <w:shd w:val="clear" w:color="auto" w:fill="FFFFFF"/>
              </w:rPr>
            </m:ctrlPr>
          </m:radPr>
          <m:deg/>
          <m:e>
            <m:f>
              <m:fPr>
                <m:ctrlPr>
                  <w:rPr>
                    <w:rFonts w:ascii="Cambria Math" w:hAnsi="Cambria Math"/>
                    <w:i/>
                    <w:iCs/>
                    <w:shd w:val="clear" w:color="auto" w:fill="FFFFFF"/>
                  </w:rPr>
                </m:ctrlPr>
              </m:fPr>
              <m:num>
                <m:r>
                  <w:rPr>
                    <w:rFonts w:ascii="Cambria Math" w:hAnsi="Cambria Math"/>
                    <w:shd w:val="clear" w:color="auto" w:fill="FFFFFF"/>
                    <w:lang w:val="en-US"/>
                  </w:rPr>
                  <m:t>I</m:t>
                </m:r>
              </m:num>
              <m:den>
                <m:r>
                  <w:rPr>
                    <w:rFonts w:ascii="Cambria Math" w:hAnsi="Cambria Math"/>
                    <w:shd w:val="clear" w:color="auto" w:fill="FFFFFF"/>
                  </w:rPr>
                  <m:t>mg</m:t>
                </m:r>
                <m:r>
                  <w:rPr>
                    <w:rFonts w:ascii="Cambria Math" w:hAnsi="Cambria Math"/>
                    <w:shd w:val="clear" w:color="auto" w:fill="FFFFFF"/>
                    <w:lang w:val="en-US"/>
                  </w:rPr>
                  <m:t>L</m:t>
                </m:r>
              </m:den>
            </m:f>
          </m:e>
        </m:rad>
      </m:oMath>
      <w:r w:rsidRPr="00FB7ED0">
        <w:rPr>
          <w:iCs/>
          <w:shd w:val="clear" w:color="auto" w:fill="FFFFFF"/>
        </w:rPr>
        <w:t>.</w:t>
      </w:r>
    </w:p>
    <w:p w14:paraId="21D03581" w14:textId="3AE22B22" w:rsidR="009D5220" w:rsidRPr="00FB7ED0" w:rsidRDefault="009D5220" w:rsidP="00FB7ED0">
      <w:pPr>
        <w:pStyle w:val="TableParagraph"/>
        <w:spacing w:line="300" w:lineRule="auto"/>
        <w:rPr>
          <w:shd w:val="clear" w:color="auto" w:fill="FFFFFF"/>
        </w:rPr>
      </w:pPr>
      <w:r w:rsidRPr="00FB7ED0">
        <w:rPr>
          <w:shd w:val="clear" w:color="auto" w:fill="FFFFFF"/>
        </w:rPr>
        <w:t xml:space="preserve">Где </w:t>
      </w:r>
      <w:r w:rsidRPr="00FB7ED0">
        <w:rPr>
          <w:i/>
          <w:iCs/>
          <w:shd w:val="clear" w:color="auto" w:fill="FFFFFF"/>
        </w:rPr>
        <w:t>I</w:t>
      </w:r>
      <w:r w:rsidRPr="00FB7ED0">
        <w:rPr>
          <w:shd w:val="clear" w:color="auto" w:fill="FFFFFF"/>
        </w:rPr>
        <w:t xml:space="preserve"> — момент инерции маятника относительно оси вращения, </w:t>
      </w:r>
      <w:r w:rsidRPr="00FB7ED0">
        <w:rPr>
          <w:i/>
          <w:iCs/>
          <w:shd w:val="clear" w:color="auto" w:fill="FFFFFF"/>
          <w:lang w:val="en-US"/>
        </w:rPr>
        <w:t>L</w:t>
      </w:r>
      <w:r w:rsidRPr="00FB7ED0">
        <w:rPr>
          <w:shd w:val="clear" w:color="auto" w:fill="FFFFFF"/>
        </w:rPr>
        <w:t> — расстояние от оси вращения до центра масс. В формуле периода колебаний масса </w:t>
      </w:r>
      <w:r w:rsidRPr="00FB7ED0">
        <w:rPr>
          <w:i/>
          <w:iCs/>
          <w:shd w:val="clear" w:color="auto" w:fill="FFFFFF"/>
        </w:rPr>
        <w:t>m</w:t>
      </w:r>
      <w:r w:rsidRPr="00FB7ED0">
        <w:rPr>
          <w:shd w:val="clear" w:color="auto" w:fill="FFFFFF"/>
        </w:rPr>
        <w:t> входит и в числитель (через момент инерции </w:t>
      </w:r>
      <w:r w:rsidRPr="00FB7ED0">
        <w:rPr>
          <w:i/>
          <w:iCs/>
          <w:shd w:val="clear" w:color="auto" w:fill="FFFFFF"/>
        </w:rPr>
        <w:t>I</w:t>
      </w:r>
      <w:r w:rsidRPr="00FB7ED0">
        <w:rPr>
          <w:shd w:val="clear" w:color="auto" w:fill="FFFFFF"/>
        </w:rPr>
        <w:t>), и в знаменатель (через </w:t>
      </w:r>
      <w:proofErr w:type="spellStart"/>
      <w:r w:rsidRPr="00FB7ED0">
        <w:rPr>
          <w:i/>
          <w:iCs/>
          <w:shd w:val="clear" w:color="auto" w:fill="FFFFFF"/>
        </w:rPr>
        <w:t>mg</w:t>
      </w:r>
      <w:proofErr w:type="spellEnd"/>
      <w:r w:rsidRPr="00FB7ED0">
        <w:rPr>
          <w:i/>
          <w:iCs/>
          <w:shd w:val="clear" w:color="auto" w:fill="FFFFFF"/>
          <w:lang w:val="en-US"/>
        </w:rPr>
        <w:t>L</w:t>
      </w:r>
      <w:r w:rsidRPr="00FB7ED0">
        <w:rPr>
          <w:shd w:val="clear" w:color="auto" w:fill="FFFFFF"/>
        </w:rPr>
        <w:t xml:space="preserve">). Это означает, что масса частично компенсирует себя (а в большинстве случаев момент инерции зависит от массы линейно, то есть в формуле </w:t>
      </w:r>
      <w:r w:rsidR="005A5032" w:rsidRPr="00FB7ED0">
        <w:rPr>
          <w:shd w:val="clear" w:color="auto" w:fill="FFFFFF"/>
        </w:rPr>
        <w:t>периода она просто сократится).</w:t>
      </w:r>
    </w:p>
    <w:p w14:paraId="4BA15EB1" w14:textId="77777777" w:rsidR="009D5220" w:rsidRPr="00FB7ED0" w:rsidRDefault="009D5220" w:rsidP="00FB7ED0">
      <w:pPr>
        <w:pStyle w:val="TableParagraph"/>
        <w:spacing w:line="300" w:lineRule="auto"/>
        <w:rPr>
          <w:shd w:val="clear" w:color="auto" w:fill="FFFFFF"/>
        </w:rPr>
      </w:pPr>
      <w:r w:rsidRPr="00FB7ED0">
        <w:rPr>
          <w:shd w:val="clear" w:color="auto" w:fill="FFFFFF"/>
        </w:rPr>
        <w:t>Таким образом, если качели рассматривать как физический маятник, то период колебаний всё равно не зависит от массы качающегося (при условии, что форма и размеры качелей остаются неизменными). Следовательно, количество колебаний за одно и то же время будет одинаковым для обоих друзей, независимо от их массы.</w:t>
      </w:r>
    </w:p>
    <w:p w14:paraId="08BA9B6C" w14:textId="77777777" w:rsidR="009D5220" w:rsidRPr="00FB7ED0" w:rsidRDefault="009D5220" w:rsidP="00FB7ED0">
      <w:pPr>
        <w:pStyle w:val="TableParagraph"/>
        <w:spacing w:line="300" w:lineRule="auto"/>
        <w:rPr>
          <w:shd w:val="clear" w:color="auto" w:fill="FFFFFF"/>
        </w:rPr>
      </w:pPr>
      <w:r w:rsidRPr="00FB7ED0">
        <w:rPr>
          <w:b/>
          <w:shd w:val="clear" w:color="auto" w:fill="FFFFFF"/>
        </w:rPr>
        <w:t>Ответ:</w:t>
      </w:r>
      <w:r w:rsidRPr="00FB7ED0">
        <w:rPr>
          <w:shd w:val="clear" w:color="auto" w:fill="FFFFFF"/>
        </w:rPr>
        <w:t xml:space="preserve"> утверждение младшего неверно, победит старший друг</w:t>
      </w:r>
    </w:p>
    <w:p w14:paraId="5D861AC1" w14:textId="2845E308" w:rsidR="009D5220" w:rsidRPr="00FB7ED0" w:rsidRDefault="009D5220" w:rsidP="00FB7ED0">
      <w:pPr>
        <w:pStyle w:val="TableParagraph"/>
        <w:spacing w:line="300" w:lineRule="auto"/>
        <w:rPr>
          <w:shd w:val="clear" w:color="auto" w:fill="FFFFFF"/>
        </w:rPr>
      </w:pPr>
    </w:p>
    <w:p w14:paraId="1C238014" w14:textId="27285F0A" w:rsidR="005A5032" w:rsidRPr="00FB7ED0" w:rsidRDefault="005A5032" w:rsidP="00FB7ED0">
      <w:pPr>
        <w:pStyle w:val="TableParagraph"/>
        <w:spacing w:line="300" w:lineRule="auto"/>
        <w:rPr>
          <w:shd w:val="clear" w:color="auto" w:fill="FFFFFF"/>
        </w:rPr>
      </w:pPr>
      <w:r w:rsidRPr="00FB7ED0">
        <w:rPr>
          <w:b/>
          <w:shd w:val="clear" w:color="auto" w:fill="FFFFFF"/>
        </w:rPr>
        <w:t>Примечание:</w:t>
      </w:r>
      <w:r w:rsidRPr="00FB7ED0">
        <w:rPr>
          <w:shd w:val="clear" w:color="auto" w:fill="FFFFFF"/>
        </w:rPr>
        <w:t xml:space="preserve"> Проверочный эксперимент очень легко провести почти на любой детской площадке, посчитав количество колебаний на качели людей с разным весом. Например, в нашем эксперименте (фото на рисунке) за </w:t>
      </w:r>
      <w:r w:rsidR="001E3CA1" w:rsidRPr="00FB7ED0">
        <w:rPr>
          <w:shd w:val="clear" w:color="auto" w:fill="FFFFFF"/>
        </w:rPr>
        <w:t xml:space="preserve">промежутки времени по </w:t>
      </w:r>
      <w:r w:rsidRPr="00FB7ED0">
        <w:rPr>
          <w:shd w:val="clear" w:color="auto" w:fill="FFFFFF"/>
        </w:rPr>
        <w:t xml:space="preserve">30 секунд ребенок с массой 30 кг и взрослый с массой 90 кг совершили ровно </w:t>
      </w:r>
      <w:r w:rsidR="001E3CA1" w:rsidRPr="00FB7ED0">
        <w:rPr>
          <w:shd w:val="clear" w:color="auto" w:fill="FFFFFF"/>
        </w:rPr>
        <w:t xml:space="preserve">по </w:t>
      </w:r>
      <w:r w:rsidRPr="00FB7ED0">
        <w:rPr>
          <w:shd w:val="clear" w:color="auto" w:fill="FFFFFF"/>
        </w:rPr>
        <w:t>10 колебаний</w:t>
      </w:r>
      <w:r w:rsidR="001E3CA1" w:rsidRPr="00FB7ED0">
        <w:rPr>
          <w:shd w:val="clear" w:color="auto" w:fill="FFFFFF"/>
        </w:rPr>
        <w:t>, т.е. в обоих случаях, несмотря на отличие в массе в 3 раза, период колебаний составил 3 секунды</w:t>
      </w:r>
      <w:r w:rsidRPr="00FB7ED0">
        <w:rPr>
          <w:shd w:val="clear" w:color="auto" w:fill="FFFFFF"/>
        </w:rPr>
        <w:t>.</w:t>
      </w:r>
    </w:p>
    <w:p w14:paraId="4A19F355" w14:textId="77777777" w:rsidR="005A5032" w:rsidRPr="00FB7ED0" w:rsidRDefault="005A5032" w:rsidP="00FB7ED0">
      <w:pPr>
        <w:pStyle w:val="TableParagraph"/>
        <w:spacing w:line="300" w:lineRule="auto"/>
        <w:rPr>
          <w:shd w:val="clear" w:color="auto" w:fill="FFFFFF"/>
        </w:rPr>
      </w:pPr>
    </w:p>
    <w:p w14:paraId="4CAC9FB5" w14:textId="3A035728" w:rsidR="005A5032" w:rsidRPr="00FB7ED0" w:rsidRDefault="005A5032" w:rsidP="00FB7ED0">
      <w:pPr>
        <w:pStyle w:val="TableParagraph"/>
        <w:spacing w:line="300" w:lineRule="auto"/>
        <w:jc w:val="center"/>
        <w:rPr>
          <w:shd w:val="clear" w:color="auto" w:fill="FFFFFF"/>
        </w:rPr>
      </w:pPr>
      <w:r w:rsidRPr="00FB7ED0">
        <w:rPr>
          <w:noProof/>
          <w:shd w:val="clear" w:color="auto" w:fill="FFFFFF"/>
          <w:lang w:eastAsia="ru-RU"/>
        </w:rPr>
        <w:drawing>
          <wp:inline distT="0" distB="0" distL="0" distR="0" wp14:anchorId="3BD14911" wp14:editId="0D34D293">
            <wp:extent cx="2813525" cy="3600000"/>
            <wp:effectExtent l="0" t="0" r="635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13525" cy="3600000"/>
                    </a:xfrm>
                    <a:prstGeom prst="rect">
                      <a:avLst/>
                    </a:prstGeom>
                  </pic:spPr>
                </pic:pic>
              </a:graphicData>
            </a:graphic>
          </wp:inline>
        </w:drawing>
      </w:r>
      <w:r w:rsidRPr="00FB7ED0">
        <w:rPr>
          <w:shd w:val="clear" w:color="auto" w:fill="FFFFFF"/>
        </w:rPr>
        <w:t xml:space="preserve"> </w:t>
      </w:r>
      <w:r w:rsidR="001E3CA1" w:rsidRPr="00FB7ED0">
        <w:rPr>
          <w:shd w:val="clear" w:color="auto" w:fill="FFFFFF"/>
        </w:rPr>
        <w:t xml:space="preserve">  </w:t>
      </w:r>
      <w:r w:rsidRPr="00FB7ED0">
        <w:rPr>
          <w:noProof/>
          <w:shd w:val="clear" w:color="auto" w:fill="FFFFFF"/>
          <w:lang w:eastAsia="ru-RU"/>
        </w:rPr>
        <w:drawing>
          <wp:inline distT="0" distB="0" distL="0" distR="0" wp14:anchorId="55C081E5" wp14:editId="146DAE6B">
            <wp:extent cx="2802136" cy="3600000"/>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02136" cy="3600000"/>
                    </a:xfrm>
                    <a:prstGeom prst="rect">
                      <a:avLst/>
                    </a:prstGeom>
                  </pic:spPr>
                </pic:pic>
              </a:graphicData>
            </a:graphic>
          </wp:inline>
        </w:drawing>
      </w:r>
    </w:p>
    <w:p w14:paraId="65BE9E67" w14:textId="42388917" w:rsidR="00A008CA" w:rsidRDefault="00A008CA" w:rsidP="00B11887">
      <w:pPr>
        <w:pStyle w:val="TableParagraph"/>
        <w:rPr>
          <w:shd w:val="clear" w:color="auto" w:fill="FFFFFF"/>
        </w:rPr>
      </w:pPr>
      <w:r>
        <w:br w:type="page"/>
      </w:r>
    </w:p>
    <w:p w14:paraId="5B796C07" w14:textId="0CCF45D0" w:rsidR="00556C51" w:rsidRPr="00395217" w:rsidRDefault="00556C51" w:rsidP="00556C51">
      <w:pPr>
        <w:pStyle w:val="ab"/>
        <w:keepNext/>
        <w:keepLines/>
        <w:ind w:firstLine="567"/>
        <w:rPr>
          <w:szCs w:val="28"/>
          <w:highlight w:val="white"/>
        </w:rPr>
      </w:pPr>
      <w:r>
        <w:rPr>
          <w:szCs w:val="28"/>
          <w:highlight w:val="white"/>
          <w:lang w:val="en-US"/>
        </w:rPr>
        <w:lastRenderedPageBreak/>
        <w:t>VII</w:t>
      </w:r>
      <w:r w:rsidRPr="00395217">
        <w:rPr>
          <w:szCs w:val="28"/>
          <w:highlight w:val="white"/>
        </w:rPr>
        <w:t xml:space="preserve"> ТУР </w:t>
      </w:r>
      <w:r w:rsidRPr="009D7644">
        <w:rPr>
          <w:szCs w:val="28"/>
          <w:highlight w:val="white"/>
        </w:rPr>
        <w:t>1</w:t>
      </w:r>
      <w:r w:rsidRPr="00556C51">
        <w:rPr>
          <w:szCs w:val="28"/>
          <w:highlight w:val="white"/>
        </w:rPr>
        <w:t>3</w:t>
      </w:r>
      <w:r w:rsidRPr="00395217">
        <w:rPr>
          <w:szCs w:val="28"/>
          <w:highlight w:val="white"/>
        </w:rPr>
        <w:t xml:space="preserve"> </w:t>
      </w:r>
      <w:r w:rsidR="0042336A">
        <w:rPr>
          <w:szCs w:val="28"/>
          <w:highlight w:val="white"/>
        </w:rPr>
        <w:t>мая 2024</w:t>
      </w:r>
    </w:p>
    <w:p w14:paraId="5C323C61" w14:textId="5EF162D7" w:rsidR="00556C51" w:rsidRPr="000E1F31" w:rsidRDefault="00556C51"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8-9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7143"/>
      </w:tblGrid>
      <w:tr w:rsidR="004F1542" w:rsidRPr="00D40379" w14:paraId="18186D15" w14:textId="77777777" w:rsidTr="00556C51">
        <w:trPr>
          <w:jc w:val="center"/>
        </w:trPr>
        <w:tc>
          <w:tcPr>
            <w:tcW w:w="1276" w:type="dxa"/>
          </w:tcPr>
          <w:p w14:paraId="5D07AD2D" w14:textId="2376BE6F" w:rsidR="004F1542" w:rsidRPr="00D40379" w:rsidRDefault="00EA4D90" w:rsidP="00556C51">
            <w:pPr>
              <w:pStyle w:val="21"/>
              <w:spacing w:before="0"/>
              <w:ind w:left="0" w:right="0"/>
              <w:jc w:val="center"/>
              <w:rPr>
                <w:sz w:val="24"/>
                <w:szCs w:val="24"/>
              </w:rPr>
            </w:pPr>
            <w:r w:rsidRPr="00D40379">
              <w:rPr>
                <w:noProof/>
                <w:sz w:val="24"/>
                <w:szCs w:val="24"/>
                <w:bdr w:val="none" w:sz="0" w:space="0" w:color="auto" w:frame="1"/>
              </w:rPr>
              <w:drawing>
                <wp:inline distT="0" distB="0" distL="0" distR="0" wp14:anchorId="5A132441" wp14:editId="39F72881">
                  <wp:extent cx="1440000" cy="1718520"/>
                  <wp:effectExtent l="0" t="0" r="825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179" cstate="hqprint">
                            <a:extLst>
                              <a:ext uri="{28A0092B-C50C-407E-A947-70E740481C1C}">
                                <a14:useLocalDpi xmlns:a14="http://schemas.microsoft.com/office/drawing/2010/main"/>
                              </a:ext>
                            </a:extLst>
                          </a:blip>
                          <a:srcRect l="1920" r="1920"/>
                          <a:stretch>
                            <a:fillRect/>
                          </a:stretch>
                        </pic:blipFill>
                        <pic:spPr bwMode="auto">
                          <a:xfrm>
                            <a:off x="0" y="0"/>
                            <a:ext cx="1440000" cy="17185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363" w:type="dxa"/>
            <w:tcBorders>
              <w:left w:val="nil"/>
            </w:tcBorders>
          </w:tcPr>
          <w:p w14:paraId="18932B6D" w14:textId="77777777" w:rsidR="00B11887" w:rsidRPr="00B11887" w:rsidRDefault="00B11887" w:rsidP="00B11887">
            <w:pPr>
              <w:pStyle w:val="3"/>
              <w:spacing w:before="60" w:line="240" w:lineRule="auto"/>
              <w:outlineLvl w:val="2"/>
              <w:rPr>
                <w:szCs w:val="24"/>
              </w:rPr>
            </w:pPr>
            <w:r w:rsidRPr="00B11887">
              <w:rPr>
                <w:szCs w:val="24"/>
              </w:rPr>
              <w:t>Калачев Алексей Алексеевич</w:t>
            </w:r>
          </w:p>
          <w:p w14:paraId="60F5BC01" w14:textId="77777777" w:rsidR="00B11887" w:rsidRPr="00B11887" w:rsidRDefault="00B11887" w:rsidP="00B11887">
            <w:pPr>
              <w:pStyle w:val="3"/>
              <w:spacing w:before="60" w:line="240" w:lineRule="auto"/>
              <w:outlineLvl w:val="2"/>
              <w:rPr>
                <w:b w:val="0"/>
                <w:bCs/>
                <w:szCs w:val="24"/>
              </w:rPr>
            </w:pPr>
            <w:r w:rsidRPr="00B11887">
              <w:rPr>
                <w:b w:val="0"/>
                <w:bCs/>
                <w:szCs w:val="24"/>
              </w:rPr>
              <w:t>Член-корреспондент РАН</w:t>
            </w:r>
          </w:p>
          <w:p w14:paraId="4E3A502C" w14:textId="77777777" w:rsidR="00B11887" w:rsidRPr="00B11887" w:rsidRDefault="00B11887" w:rsidP="00B11887">
            <w:pPr>
              <w:pStyle w:val="3"/>
              <w:spacing w:before="60" w:line="240" w:lineRule="auto"/>
              <w:outlineLvl w:val="2"/>
              <w:rPr>
                <w:b w:val="0"/>
                <w:bCs/>
                <w:szCs w:val="24"/>
              </w:rPr>
            </w:pPr>
            <w:r w:rsidRPr="00B11887">
              <w:rPr>
                <w:b w:val="0"/>
                <w:bCs/>
                <w:szCs w:val="24"/>
              </w:rPr>
              <w:t>Профессор РАН</w:t>
            </w:r>
          </w:p>
          <w:p w14:paraId="2E2291B6" w14:textId="378FBDB4" w:rsidR="00B11887" w:rsidRPr="00B11887" w:rsidRDefault="00E200AB" w:rsidP="00B11887">
            <w:pPr>
              <w:pStyle w:val="3"/>
              <w:spacing w:before="60" w:line="240" w:lineRule="auto"/>
              <w:outlineLvl w:val="2"/>
              <w:rPr>
                <w:b w:val="0"/>
                <w:bCs/>
                <w:szCs w:val="24"/>
              </w:rPr>
            </w:pPr>
            <w:r w:rsidRPr="00B11887">
              <w:rPr>
                <w:b w:val="0"/>
                <w:bCs/>
                <w:szCs w:val="24"/>
              </w:rPr>
              <w:t xml:space="preserve">Доктор </w:t>
            </w:r>
            <w:r w:rsidR="00B11887" w:rsidRPr="00B11887">
              <w:rPr>
                <w:b w:val="0"/>
                <w:bCs/>
                <w:szCs w:val="24"/>
              </w:rPr>
              <w:t>физико-математических наук</w:t>
            </w:r>
          </w:p>
          <w:p w14:paraId="30A3F4A3" w14:textId="7A690B1D" w:rsidR="00434C5A" w:rsidRDefault="00434C5A" w:rsidP="00B11887">
            <w:pPr>
              <w:pStyle w:val="3"/>
              <w:spacing w:before="60" w:line="240" w:lineRule="auto"/>
              <w:outlineLvl w:val="2"/>
              <w:rPr>
                <w:b w:val="0"/>
                <w:bCs/>
                <w:szCs w:val="24"/>
              </w:rPr>
            </w:pPr>
            <w:r>
              <w:rPr>
                <w:b w:val="0"/>
                <w:bCs/>
                <w:szCs w:val="24"/>
              </w:rPr>
              <w:t xml:space="preserve">Директор </w:t>
            </w:r>
            <w:r w:rsidRPr="00434C5A">
              <w:rPr>
                <w:b w:val="0"/>
                <w:bCs/>
                <w:szCs w:val="24"/>
              </w:rPr>
              <w:t>ФИЦ «Казанский научный центр РАН» (г. Казань)</w:t>
            </w:r>
          </w:p>
          <w:p w14:paraId="7F3CB1E7" w14:textId="058A95DD" w:rsidR="00B11887" w:rsidRPr="00B11887" w:rsidRDefault="00B11887" w:rsidP="00B11887">
            <w:pPr>
              <w:pStyle w:val="3"/>
              <w:spacing w:before="60" w:line="240" w:lineRule="auto"/>
              <w:outlineLvl w:val="2"/>
              <w:rPr>
                <w:b w:val="0"/>
                <w:bCs/>
                <w:szCs w:val="24"/>
              </w:rPr>
            </w:pPr>
            <w:r w:rsidRPr="00B11887">
              <w:rPr>
                <w:b w:val="0"/>
                <w:bCs/>
                <w:szCs w:val="24"/>
              </w:rPr>
              <w:t>Руководитель Казанского физико-технический института</w:t>
            </w:r>
            <w:r w:rsidR="00434C5A">
              <w:rPr>
                <w:b w:val="0"/>
                <w:bCs/>
                <w:szCs w:val="24"/>
              </w:rPr>
              <w:br/>
            </w:r>
            <w:r w:rsidRPr="00B11887">
              <w:rPr>
                <w:b w:val="0"/>
                <w:bCs/>
                <w:szCs w:val="24"/>
              </w:rPr>
              <w:t xml:space="preserve">им. Е.К. </w:t>
            </w:r>
            <w:proofErr w:type="spellStart"/>
            <w:r w:rsidRPr="00B11887">
              <w:rPr>
                <w:b w:val="0"/>
                <w:bCs/>
                <w:szCs w:val="24"/>
              </w:rPr>
              <w:t>Завойского</w:t>
            </w:r>
            <w:proofErr w:type="spellEnd"/>
            <w:r w:rsidRPr="00B11887">
              <w:rPr>
                <w:b w:val="0"/>
                <w:bCs/>
                <w:szCs w:val="24"/>
              </w:rPr>
              <w:t xml:space="preserve"> Казанского научного центра РАН</w:t>
            </w:r>
          </w:p>
          <w:p w14:paraId="5681F35D" w14:textId="3974CE9F" w:rsidR="00B11887" w:rsidRPr="00B11887" w:rsidRDefault="00B263F3" w:rsidP="00B11887">
            <w:pPr>
              <w:pStyle w:val="3"/>
              <w:spacing w:before="60" w:line="240" w:lineRule="auto"/>
              <w:outlineLvl w:val="2"/>
              <w:rPr>
                <w:b w:val="0"/>
                <w:bCs/>
                <w:szCs w:val="24"/>
              </w:rPr>
            </w:pPr>
            <w:hyperlink r:id="rId180" w:history="1">
              <w:r w:rsidR="00231E12" w:rsidRPr="006B7D59">
                <w:rPr>
                  <w:rStyle w:val="af4"/>
                  <w:b w:val="0"/>
                  <w:bCs/>
                  <w:szCs w:val="24"/>
                </w:rPr>
                <w:t>https://knc.ru/about-knc/structure/администрация/</w:t>
              </w:r>
            </w:hyperlink>
          </w:p>
          <w:p w14:paraId="0F956E6C" w14:textId="77777777" w:rsidR="001A2C05" w:rsidRDefault="00B263F3" w:rsidP="001A2C05">
            <w:pPr>
              <w:pStyle w:val="3"/>
              <w:spacing w:before="60" w:line="240" w:lineRule="auto"/>
              <w:outlineLvl w:val="2"/>
              <w:rPr>
                <w:b w:val="0"/>
                <w:bCs/>
                <w:szCs w:val="24"/>
              </w:rPr>
            </w:pPr>
            <w:hyperlink r:id="rId181" w:history="1">
              <w:r w:rsidR="001A2C05" w:rsidRPr="00D20040">
                <w:rPr>
                  <w:rStyle w:val="af4"/>
                  <w:b w:val="0"/>
                  <w:bCs/>
                  <w:szCs w:val="24"/>
                </w:rPr>
                <w:t>https://www.kfti.knc.ru/staff/personal/user/117/</w:t>
              </w:r>
            </w:hyperlink>
          </w:p>
          <w:p w14:paraId="528E11C7" w14:textId="4D086E98" w:rsidR="00231E12" w:rsidRDefault="00B263F3" w:rsidP="001A2C05">
            <w:pPr>
              <w:pStyle w:val="3"/>
              <w:spacing w:before="60" w:line="240" w:lineRule="auto"/>
              <w:outlineLvl w:val="2"/>
              <w:rPr>
                <w:rStyle w:val="af4"/>
                <w:b w:val="0"/>
                <w:bCs/>
                <w:szCs w:val="24"/>
              </w:rPr>
            </w:pPr>
            <w:hyperlink r:id="rId182" w:history="1">
              <w:r w:rsidR="001A2C05" w:rsidRPr="001A2C05">
                <w:rPr>
                  <w:rStyle w:val="af4"/>
                  <w:b w:val="0"/>
                  <w:bCs/>
                  <w:szCs w:val="24"/>
                </w:rPr>
                <w:t>https://kpfu.ru/aleksej.kalachev</w:t>
              </w:r>
            </w:hyperlink>
            <w:r w:rsidR="00231E12">
              <w:rPr>
                <w:rStyle w:val="af4"/>
                <w:b w:val="0"/>
                <w:bCs/>
                <w:szCs w:val="24"/>
              </w:rPr>
              <w:t xml:space="preserve"> </w:t>
            </w:r>
          </w:p>
          <w:p w14:paraId="051880F8" w14:textId="7AA8D029" w:rsidR="00231E12" w:rsidRPr="00231E12" w:rsidRDefault="00B263F3" w:rsidP="00231E12">
            <w:pPr>
              <w:pStyle w:val="3"/>
              <w:spacing w:before="60" w:line="240" w:lineRule="auto"/>
              <w:outlineLvl w:val="2"/>
              <w:rPr>
                <w:b w:val="0"/>
                <w:bCs/>
                <w:color w:val="0563C1" w:themeColor="hyperlink"/>
                <w:szCs w:val="24"/>
                <w:u w:val="single"/>
              </w:rPr>
            </w:pPr>
            <w:hyperlink r:id="rId183" w:history="1">
              <w:r w:rsidR="00231E12" w:rsidRPr="006B7D59">
                <w:rPr>
                  <w:rStyle w:val="af4"/>
                  <w:b w:val="0"/>
                  <w:bCs/>
                  <w:szCs w:val="24"/>
                </w:rPr>
                <w:t>https://new.ras.ru/staff/professor-ran/kalachev-aleksey-alekseevich/</w:t>
              </w:r>
            </w:hyperlink>
          </w:p>
        </w:tc>
      </w:tr>
    </w:tbl>
    <w:p w14:paraId="67FACF89" w14:textId="77777777" w:rsidR="000E1F31" w:rsidRDefault="000E1F31" w:rsidP="000E1F31">
      <w:pPr>
        <w:pStyle w:val="aff9"/>
        <w:spacing w:after="0" w:line="300" w:lineRule="auto"/>
        <w:ind w:firstLine="567"/>
        <w:rPr>
          <w:rFonts w:ascii="Times New Roman" w:hAnsi="Times New Roman" w:cs="Times New Roman"/>
          <w:b/>
          <w:noProof/>
          <w:sz w:val="24"/>
          <w:szCs w:val="24"/>
        </w:rPr>
      </w:pPr>
    </w:p>
    <w:p w14:paraId="557E750C" w14:textId="70B0F6FD" w:rsidR="00556C51" w:rsidRPr="000E1F31" w:rsidRDefault="00556C51" w:rsidP="000E1F31">
      <w:pPr>
        <w:pStyle w:val="aff9"/>
        <w:spacing w:after="0" w:line="300" w:lineRule="auto"/>
        <w:ind w:firstLine="567"/>
        <w:rPr>
          <w:rFonts w:ascii="Times New Roman" w:hAnsi="Times New Roman" w:cs="Times New Roman"/>
          <w:b/>
          <w:noProof/>
          <w:sz w:val="24"/>
          <w:szCs w:val="24"/>
        </w:rPr>
      </w:pPr>
      <w:r w:rsidRPr="000E1F31">
        <w:rPr>
          <w:rFonts w:ascii="Times New Roman" w:hAnsi="Times New Roman" w:cs="Times New Roman"/>
          <w:b/>
          <w:noProof/>
          <w:sz w:val="24"/>
          <w:szCs w:val="24"/>
        </w:rPr>
        <w:t>Вопрос</w:t>
      </w:r>
      <w:r w:rsidR="00A008CA" w:rsidRPr="000E1F31">
        <w:rPr>
          <w:rFonts w:ascii="Times New Roman" w:hAnsi="Times New Roman" w:cs="Times New Roman"/>
          <w:b/>
          <w:noProof/>
          <w:sz w:val="24"/>
          <w:szCs w:val="24"/>
        </w:rPr>
        <w:t>:</w:t>
      </w:r>
    </w:p>
    <w:p w14:paraId="59DA8433" w14:textId="77777777" w:rsidR="00B11887" w:rsidRDefault="00B11887" w:rsidP="000E1F31">
      <w:pPr>
        <w:pStyle w:val="TableParagraph"/>
        <w:spacing w:line="300" w:lineRule="auto"/>
        <w:rPr>
          <w:shd w:val="clear" w:color="auto" w:fill="FFFFFF"/>
        </w:rPr>
      </w:pPr>
      <w:r w:rsidRPr="00B11887">
        <w:rPr>
          <w:shd w:val="clear" w:color="auto" w:fill="FFFFFF"/>
        </w:rPr>
        <w:t>Почему человек в темноте (при уменьшении освещенности) хуже различает очертания предметов?</w:t>
      </w:r>
    </w:p>
    <w:p w14:paraId="25B28179" w14:textId="0564A39B" w:rsidR="00A008CA" w:rsidRDefault="00626F31" w:rsidP="000E1F31">
      <w:pPr>
        <w:pStyle w:val="aff6"/>
        <w:spacing w:before="0" w:after="0" w:line="300" w:lineRule="auto"/>
        <w:rPr>
          <w:noProof/>
        </w:rPr>
      </w:pPr>
      <w:r w:rsidRPr="00626F31">
        <w:rPr>
          <w:noProof/>
        </w:rPr>
        <w:t xml:space="preserve"> </w:t>
      </w:r>
      <w:r w:rsidR="00B11887" w:rsidRPr="00F90F09">
        <w:rPr>
          <w:noProof/>
        </w:rPr>
        <w:drawing>
          <wp:inline distT="0" distB="0" distL="0" distR="0" wp14:anchorId="52824C94" wp14:editId="76022538">
            <wp:extent cx="4641850" cy="3088635"/>
            <wp:effectExtent l="0" t="0" r="6350" b="0"/>
            <wp:docPr id="1274979525" name="Рисунок 1" descr="Человек, страдающий галлюцинациями и бредом, сидит один в темной комнате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Человек, страдающий галлюцинациями и бредом, сидит один в темной комнате |  Премиум Фото"/>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4689247" cy="3120172"/>
                    </a:xfrm>
                    <a:prstGeom prst="rect">
                      <a:avLst/>
                    </a:prstGeom>
                    <a:noFill/>
                    <a:ln>
                      <a:noFill/>
                    </a:ln>
                  </pic:spPr>
                </pic:pic>
              </a:graphicData>
            </a:graphic>
          </wp:inline>
        </w:drawing>
      </w:r>
    </w:p>
    <w:p w14:paraId="00E520D1" w14:textId="77777777" w:rsidR="000E1F31" w:rsidRPr="00A008CA" w:rsidRDefault="000E1F31" w:rsidP="000E1F31">
      <w:pPr>
        <w:pStyle w:val="aff6"/>
        <w:spacing w:before="0" w:after="0" w:line="300" w:lineRule="auto"/>
      </w:pPr>
    </w:p>
    <w:p w14:paraId="0A0E9192" w14:textId="77777777" w:rsidR="00556C51" w:rsidRPr="000E1F31" w:rsidRDefault="008320D2" w:rsidP="000E1F31">
      <w:pPr>
        <w:pStyle w:val="aff9"/>
        <w:spacing w:after="0" w:line="300" w:lineRule="auto"/>
        <w:ind w:firstLine="567"/>
        <w:rPr>
          <w:rFonts w:ascii="Times New Roman" w:hAnsi="Times New Roman" w:cs="Times New Roman"/>
          <w:b/>
          <w:noProof/>
          <w:sz w:val="24"/>
          <w:szCs w:val="24"/>
        </w:rPr>
      </w:pPr>
      <w:r w:rsidRPr="000E1F31">
        <w:rPr>
          <w:rFonts w:ascii="Times New Roman" w:hAnsi="Times New Roman" w:cs="Times New Roman"/>
          <w:b/>
          <w:noProof/>
          <w:sz w:val="24"/>
          <w:szCs w:val="24"/>
        </w:rPr>
        <w:t>Ответ:</w:t>
      </w:r>
    </w:p>
    <w:p w14:paraId="2E955159" w14:textId="4AEE8517" w:rsidR="00827D11" w:rsidRDefault="00B11887" w:rsidP="000E1F31">
      <w:pPr>
        <w:pStyle w:val="TableParagraph"/>
        <w:spacing w:line="300" w:lineRule="auto"/>
      </w:pPr>
      <w:r w:rsidRPr="00B11887">
        <w:t>В темноте зрачки у человека расширяются. Но хрусталик – не идеальная линза. Изображения, даваемые различными участками хрусталика, из-за аберрации смещены относительно друг друга. Чем больше зрачок, тем более размытое изображение</w:t>
      </w:r>
      <w:r w:rsidR="00457856">
        <w:t>.</w:t>
      </w:r>
    </w:p>
    <w:p w14:paraId="3B74AA3C" w14:textId="28B0079D" w:rsidR="00434C5A" w:rsidRDefault="00434C5A" w:rsidP="000E1F31">
      <w:pPr>
        <w:pStyle w:val="TableParagraph"/>
        <w:spacing w:line="300" w:lineRule="auto"/>
      </w:pPr>
      <w:r>
        <w:t>Комментарии:</w:t>
      </w:r>
    </w:p>
    <w:p w14:paraId="39396258" w14:textId="77777777" w:rsidR="00411A6C" w:rsidRPr="00457856" w:rsidRDefault="00411A6C"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 xml:space="preserve">Для того чтобы человек мог видеть, свет должен отражаться от предметов </w:t>
      </w:r>
      <w:r>
        <w:rPr>
          <w:rFonts w:ascii="Times New Roman" w:hAnsi="Times New Roman" w:cs="Times New Roman"/>
          <w:sz w:val="24"/>
          <w:szCs w:val="24"/>
        </w:rPr>
        <w:t xml:space="preserve">(рассеиваться на них) </w:t>
      </w:r>
      <w:r w:rsidRPr="00457856">
        <w:rPr>
          <w:rFonts w:ascii="Times New Roman" w:hAnsi="Times New Roman" w:cs="Times New Roman"/>
          <w:sz w:val="24"/>
          <w:szCs w:val="24"/>
        </w:rPr>
        <w:t xml:space="preserve">и </w:t>
      </w:r>
      <w:r>
        <w:rPr>
          <w:rFonts w:ascii="Times New Roman" w:hAnsi="Times New Roman" w:cs="Times New Roman"/>
          <w:sz w:val="24"/>
          <w:szCs w:val="24"/>
        </w:rPr>
        <w:t xml:space="preserve">затем, пройдя через линзу-хрусталик, </w:t>
      </w:r>
      <w:r w:rsidRPr="00457856">
        <w:rPr>
          <w:rFonts w:ascii="Times New Roman" w:hAnsi="Times New Roman" w:cs="Times New Roman"/>
          <w:sz w:val="24"/>
          <w:szCs w:val="24"/>
        </w:rPr>
        <w:t>попа</w:t>
      </w:r>
      <w:r>
        <w:rPr>
          <w:rFonts w:ascii="Times New Roman" w:hAnsi="Times New Roman" w:cs="Times New Roman"/>
          <w:sz w:val="24"/>
          <w:szCs w:val="24"/>
        </w:rPr>
        <w:t>с</w:t>
      </w:r>
      <w:r w:rsidRPr="00457856">
        <w:rPr>
          <w:rFonts w:ascii="Times New Roman" w:hAnsi="Times New Roman" w:cs="Times New Roman"/>
          <w:sz w:val="24"/>
          <w:szCs w:val="24"/>
        </w:rPr>
        <w:t xml:space="preserve">ть на сетчатку глаза. В темноте количество фотонов (частиц света) значительно уменьшается, и сетчатка получает недостаточно информации для формирования чёткого изображения. В условиях очень слабого </w:t>
      </w:r>
      <w:r w:rsidRPr="00457856">
        <w:rPr>
          <w:rFonts w:ascii="Times New Roman" w:hAnsi="Times New Roman" w:cs="Times New Roman"/>
          <w:sz w:val="24"/>
          <w:szCs w:val="24"/>
        </w:rPr>
        <w:lastRenderedPageBreak/>
        <w:t>освещения свет ведёт себя как поток отдельных фотонов. Палочки сетчатки могут реагировать даже на единичные фотоны, но для формирования чёткого изображения требуется множество таких событий. В темноте количество фотонов, попадающих на сетчатку, настолько мало, что изображение становится "шумным" и нечётким.</w:t>
      </w:r>
    </w:p>
    <w:p w14:paraId="697E93FF" w14:textId="77777777" w:rsidR="00411A6C" w:rsidRPr="00457856" w:rsidRDefault="00411A6C"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 xml:space="preserve">В темноте основную зрительную информацию мозг получает от рецепторов, называемых палочками. Эти фоторецепторы более чувствительны к слабому свету, но они не способны различать мелкие детали. Палочки активируются при освещённости менее 0.01 люкс (примерно уровень света от полной луны). Однако их разрешающая способность низкая, что приводит к размытости изображения. Колбочки же, отвечающие за высокую остроту зрения и </w:t>
      </w:r>
      <w:proofErr w:type="spellStart"/>
      <w:r w:rsidRPr="00457856">
        <w:rPr>
          <w:rFonts w:ascii="Times New Roman" w:hAnsi="Times New Roman" w:cs="Times New Roman"/>
          <w:sz w:val="24"/>
          <w:szCs w:val="24"/>
        </w:rPr>
        <w:t>цветовосприятие</w:t>
      </w:r>
      <w:proofErr w:type="spellEnd"/>
      <w:r w:rsidRPr="00457856">
        <w:rPr>
          <w:rFonts w:ascii="Times New Roman" w:hAnsi="Times New Roman" w:cs="Times New Roman"/>
          <w:sz w:val="24"/>
          <w:szCs w:val="24"/>
        </w:rPr>
        <w:t>, требуют значительно больше света (освещённость более 10 люкс). В темноте колбочки практически не функционируют.</w:t>
      </w:r>
    </w:p>
    <w:p w14:paraId="348636E7" w14:textId="54762950" w:rsidR="00457856" w:rsidRPr="00457856" w:rsidRDefault="00457856"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В темноте зрачок расширяется (до 7–8 мм), чтобы пропустить больше света. Однако при этом уменьшается</w:t>
      </w:r>
      <w:r w:rsidR="00411A6C">
        <w:rPr>
          <w:rFonts w:ascii="Times New Roman" w:hAnsi="Times New Roman" w:cs="Times New Roman"/>
          <w:sz w:val="24"/>
          <w:szCs w:val="24"/>
        </w:rPr>
        <w:t xml:space="preserve"> </w:t>
      </w:r>
      <w:r w:rsidRPr="00457856">
        <w:rPr>
          <w:rFonts w:ascii="Times New Roman" w:hAnsi="Times New Roman" w:cs="Times New Roman"/>
          <w:sz w:val="24"/>
          <w:szCs w:val="24"/>
        </w:rPr>
        <w:t>глубина резкости, что приводит к ухудшению способности фокусироваться на объектах.</w:t>
      </w:r>
    </w:p>
    <w:p w14:paraId="1BF5160F" w14:textId="03E5F335" w:rsidR="00457856" w:rsidRPr="00457856" w:rsidRDefault="00457856"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При слабом освещении увеличиваются оптические искажения (сферическая и хроматическая аберрации), что дополнительно снижает чёткость изображения.</w:t>
      </w:r>
    </w:p>
    <w:p w14:paraId="5BF3D522" w14:textId="0656C1C6" w:rsidR="00411A6C" w:rsidRDefault="00411A6C" w:rsidP="00812FC4">
      <w:pPr>
        <w:pStyle w:val="afb"/>
        <w:tabs>
          <w:tab w:val="left" w:pos="851"/>
        </w:tabs>
        <w:spacing w:before="120" w:after="120" w:line="300" w:lineRule="auto"/>
        <w:ind w:left="0"/>
        <w:contextualSpacing w:val="0"/>
        <w:jc w:val="center"/>
        <w:rPr>
          <w:rFonts w:ascii="Times New Roman" w:hAnsi="Times New Roman" w:cs="Times New Roman"/>
          <w:sz w:val="24"/>
          <w:szCs w:val="24"/>
        </w:rPr>
      </w:pPr>
      <w:r w:rsidRPr="00457856">
        <w:rPr>
          <w:rFonts w:ascii="Times New Roman" w:hAnsi="Times New Roman" w:cs="Times New Roman"/>
          <w:noProof/>
          <w:sz w:val="24"/>
          <w:szCs w:val="24"/>
        </w:rPr>
        <w:drawing>
          <wp:inline distT="0" distB="0" distL="0" distR="0" wp14:anchorId="0806FB22" wp14:editId="32E59ADF">
            <wp:extent cx="3698181" cy="1800000"/>
            <wp:effectExtent l="0" t="0" r="0" b="0"/>
            <wp:docPr id="987346245"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85" cstate="hqprint">
                      <a:extLst>
                        <a:ext uri="{28A0092B-C50C-407E-A947-70E740481C1C}">
                          <a14:useLocalDpi xmlns:a14="http://schemas.microsoft.com/office/drawing/2010/main"/>
                        </a:ext>
                      </a:extLst>
                    </a:blip>
                    <a:srcRect/>
                    <a:stretch/>
                  </pic:blipFill>
                  <pic:spPr bwMode="auto">
                    <a:xfrm>
                      <a:off x="0" y="0"/>
                      <a:ext cx="369818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9548E9D" w14:textId="6FF2BC9E" w:rsidR="00434C5A" w:rsidRDefault="00434C5A" w:rsidP="00434C5A">
      <w:pPr>
        <w:pStyle w:val="afb"/>
        <w:tabs>
          <w:tab w:val="left" w:pos="851"/>
        </w:tabs>
        <w:spacing w:after="0" w:line="300" w:lineRule="auto"/>
        <w:ind w:left="0"/>
        <w:jc w:val="center"/>
        <w:rPr>
          <w:rFonts w:ascii="Times New Roman" w:hAnsi="Times New Roman" w:cs="Times New Roman"/>
          <w:sz w:val="24"/>
          <w:szCs w:val="24"/>
        </w:rPr>
      </w:pPr>
      <w:r w:rsidRPr="00457856">
        <w:rPr>
          <w:rFonts w:ascii="Times New Roman" w:hAnsi="Times New Roman" w:cs="Times New Roman"/>
          <w:noProof/>
          <w:sz w:val="24"/>
          <w:szCs w:val="24"/>
        </w:rPr>
        <w:drawing>
          <wp:inline distT="0" distB="0" distL="0" distR="0" wp14:anchorId="4E3AE824" wp14:editId="7857E981">
            <wp:extent cx="5209091" cy="1800000"/>
            <wp:effectExtent l="0" t="0" r="0" b="0"/>
            <wp:docPr id="176064820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86" cstate="hqprint">
                      <a:extLst>
                        <a:ext uri="{28A0092B-C50C-407E-A947-70E740481C1C}">
                          <a14:useLocalDpi xmlns:a14="http://schemas.microsoft.com/office/drawing/2010/main"/>
                        </a:ext>
                      </a:extLst>
                    </a:blip>
                    <a:srcRect/>
                    <a:stretch/>
                  </pic:blipFill>
                  <pic:spPr bwMode="auto">
                    <a:xfrm>
                      <a:off x="0" y="0"/>
                      <a:ext cx="520909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45C04A2" w14:textId="159DA5F1" w:rsidR="00457856" w:rsidRPr="00457856" w:rsidRDefault="00457856" w:rsidP="00434C5A">
      <w:pPr>
        <w:pStyle w:val="afb"/>
        <w:tabs>
          <w:tab w:val="left" w:pos="851"/>
        </w:tabs>
        <w:spacing w:after="0" w:line="300" w:lineRule="auto"/>
        <w:ind w:left="0" w:firstLine="567"/>
        <w:jc w:val="both"/>
        <w:rPr>
          <w:rFonts w:ascii="Times New Roman" w:hAnsi="Times New Roman" w:cs="Times New Roman"/>
          <w:sz w:val="24"/>
          <w:szCs w:val="24"/>
          <w:lang w:val="en-US"/>
        </w:rPr>
      </w:pPr>
      <w:r w:rsidRPr="00457856">
        <w:rPr>
          <w:rFonts w:ascii="Times New Roman" w:hAnsi="Times New Roman" w:cs="Times New Roman"/>
          <w:sz w:val="24"/>
          <w:szCs w:val="24"/>
        </w:rPr>
        <w:t>Идеальная линза фокусирует все входящие лучи в точку на оптической оси. При сферической аберрации периферийные лучи фокусируются сильнее, чем центральные. При ярком освещении зрачок сужается, блокируя более периферийные лучи и сводя к минимуму эффект сферической аберрации. При расширении зрачка в глаз попадает больше периферийных лучей, и фокус смещается вперед, из-за чего пациент становится немного более близоруким при слабом освещении. Эффект сферической аберрации (аберрации четвёртого порядка) увеличивается пропорционально четвёртой степени диаметра зрачка. Увеличение диаметра зрачка вдвое увеличивает компонент сферической аберрации в 16 раз [</w:t>
      </w:r>
      <w:r w:rsidRPr="00457856">
        <w:rPr>
          <w:rFonts w:ascii="Times New Roman" w:hAnsi="Times New Roman" w:cs="Times New Roman"/>
          <w:i/>
          <w:iCs/>
          <w:sz w:val="24"/>
          <w:szCs w:val="24"/>
        </w:rPr>
        <w:t xml:space="preserve">Курс </w:t>
      </w:r>
      <w:r w:rsidRPr="00457856">
        <w:rPr>
          <w:rFonts w:ascii="Times New Roman" w:hAnsi="Times New Roman" w:cs="Times New Roman"/>
          <w:i/>
          <w:iCs/>
          <w:sz w:val="24"/>
          <w:szCs w:val="24"/>
        </w:rPr>
        <w:lastRenderedPageBreak/>
        <w:t>фундаментальных и клинических наук, раздел 3: Клиническая оптика</w:t>
      </w:r>
      <w:r w:rsidRPr="00457856">
        <w:rPr>
          <w:rFonts w:ascii="Times New Roman" w:hAnsi="Times New Roman" w:cs="Times New Roman"/>
          <w:sz w:val="24"/>
          <w:szCs w:val="24"/>
        </w:rPr>
        <w:t xml:space="preserve">. Американская академия офтальмологии. 2011–2012. стр. 100]. Таким образом, небольшое изменение размера зрачка может вызвать значительное изменение сферической аберрации. Уже при расширении зрачка свыше 3 мм начинают проявляться сферические и хроматические </w:t>
      </w:r>
      <w:proofErr w:type="spellStart"/>
      <w:r w:rsidRPr="00457856">
        <w:rPr>
          <w:rFonts w:ascii="Times New Roman" w:hAnsi="Times New Roman" w:cs="Times New Roman"/>
          <w:sz w:val="24"/>
          <w:szCs w:val="24"/>
        </w:rPr>
        <w:t>оптометрия</w:t>
      </w:r>
      <w:proofErr w:type="spellEnd"/>
      <w:r w:rsidRPr="00457856">
        <w:rPr>
          <w:rFonts w:ascii="Times New Roman" w:hAnsi="Times New Roman" w:cs="Times New Roman"/>
          <w:sz w:val="24"/>
          <w:szCs w:val="24"/>
        </w:rPr>
        <w:t xml:space="preserve"> аберрации, ухудшается контрастная чувствительность, уменьшается глубина резкости. При прохождении света через хрусталик наблюдается дисперсия: лучи разного цвета преломляются по-разному. В результате фокусное расстояние глаза возрастает вместе с длиной волны. Разница в силе рефракции между крайними границами видимого диапазона – фиолетовыми и красными лучами достигает 2 </w:t>
      </w:r>
      <w:proofErr w:type="spellStart"/>
      <w:r w:rsidRPr="00457856">
        <w:rPr>
          <w:rFonts w:ascii="Times New Roman" w:hAnsi="Times New Roman" w:cs="Times New Roman"/>
          <w:sz w:val="24"/>
          <w:szCs w:val="24"/>
        </w:rPr>
        <w:t>дптр</w:t>
      </w:r>
      <w:proofErr w:type="spellEnd"/>
      <w:r w:rsidRPr="00457856">
        <w:rPr>
          <w:rFonts w:ascii="Times New Roman" w:hAnsi="Times New Roman" w:cs="Times New Roman"/>
          <w:sz w:val="24"/>
          <w:szCs w:val="24"/>
        </w:rPr>
        <w:t xml:space="preserve">! При этом точный фокус на сетчатке образуют именно лучи из желто-зеленой части спектра. Красные лучи фокусируются за сетчаткой, а синие – перед ней. Хроматические аберрации дают близорукость до 0,5 </w:t>
      </w:r>
      <w:proofErr w:type="spellStart"/>
      <w:r w:rsidRPr="00457856">
        <w:rPr>
          <w:rFonts w:ascii="Times New Roman" w:hAnsi="Times New Roman" w:cs="Times New Roman"/>
          <w:sz w:val="24"/>
          <w:szCs w:val="24"/>
        </w:rPr>
        <w:t>дптр</w:t>
      </w:r>
      <w:proofErr w:type="spellEnd"/>
      <w:r w:rsidRPr="00457856">
        <w:rPr>
          <w:rFonts w:ascii="Times New Roman" w:hAnsi="Times New Roman" w:cs="Times New Roman"/>
          <w:sz w:val="24"/>
          <w:szCs w:val="24"/>
        </w:rPr>
        <w:t xml:space="preserve"> [</w:t>
      </w:r>
      <w:proofErr w:type="spellStart"/>
      <w:r w:rsidRPr="00457856">
        <w:rPr>
          <w:rFonts w:ascii="Times New Roman" w:hAnsi="Times New Roman" w:cs="Times New Roman"/>
          <w:sz w:val="24"/>
          <w:szCs w:val="24"/>
        </w:rPr>
        <w:t>Певко</w:t>
      </w:r>
      <w:proofErr w:type="spellEnd"/>
      <w:r w:rsidRPr="00457856">
        <w:rPr>
          <w:rFonts w:ascii="Times New Roman" w:hAnsi="Times New Roman" w:cs="Times New Roman"/>
          <w:sz w:val="24"/>
          <w:szCs w:val="24"/>
        </w:rPr>
        <w:t> Д.В. Аберрации в оптической системе глаза. </w:t>
      </w:r>
      <w:proofErr w:type="spellStart"/>
      <w:r w:rsidRPr="00457856">
        <w:rPr>
          <w:rFonts w:ascii="Times New Roman" w:hAnsi="Times New Roman" w:cs="Times New Roman"/>
          <w:i/>
          <w:iCs/>
          <w:sz w:val="24"/>
          <w:szCs w:val="24"/>
        </w:rPr>
        <w:t>The</w:t>
      </w:r>
      <w:proofErr w:type="spellEnd"/>
      <w:r w:rsidRPr="00457856">
        <w:rPr>
          <w:rFonts w:ascii="Times New Roman" w:hAnsi="Times New Roman" w:cs="Times New Roman"/>
          <w:i/>
          <w:iCs/>
          <w:sz w:val="24"/>
          <w:szCs w:val="24"/>
        </w:rPr>
        <w:t xml:space="preserve"> EYE ГЛАЗ</w:t>
      </w:r>
      <w:r w:rsidRPr="00457856">
        <w:rPr>
          <w:rFonts w:ascii="Times New Roman" w:hAnsi="Times New Roman" w:cs="Times New Roman"/>
          <w:sz w:val="24"/>
          <w:szCs w:val="24"/>
        </w:rPr>
        <w:t>. 2017;19(4 (117)):9-17</w:t>
      </w:r>
      <w:r w:rsidRPr="00457856">
        <w:rPr>
          <w:rFonts w:ascii="Times New Roman" w:hAnsi="Times New Roman" w:cs="Times New Roman"/>
          <w:sz w:val="24"/>
          <w:szCs w:val="24"/>
          <w:lang w:val="en-US"/>
        </w:rPr>
        <w:t>].</w:t>
      </w:r>
    </w:p>
    <w:p w14:paraId="792A83C1" w14:textId="77777777" w:rsidR="00457856" w:rsidRPr="00457856" w:rsidRDefault="00457856"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В темноте сигналы от палочек передаются в мозг через биполярные клетки и ганглиозные клетки. Эти клетки объединяют сигналы от множества палочек, чтобы увеличить чувствительность, но при этом теряется детализация изображения. Это явление называется конвергенцией сигналов.</w:t>
      </w:r>
    </w:p>
    <w:p w14:paraId="6F0D7933" w14:textId="77777777" w:rsidR="00457856" w:rsidRPr="00457856" w:rsidRDefault="00457856"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Мозг пытается "достроить" изображение на основе имеющейся информации, но из-за недостатка данных очертания предметов кажутся размытыми.</w:t>
      </w:r>
    </w:p>
    <w:p w14:paraId="0FDFC6D8" w14:textId="0BE277B4" w:rsidR="002A34F4" w:rsidRPr="00434C5A" w:rsidRDefault="00457856" w:rsidP="00434C5A">
      <w:pPr>
        <w:pStyle w:val="afb"/>
        <w:numPr>
          <w:ilvl w:val="0"/>
          <w:numId w:val="24"/>
        </w:numPr>
        <w:tabs>
          <w:tab w:val="left" w:pos="851"/>
        </w:tabs>
        <w:spacing w:after="0" w:line="300" w:lineRule="auto"/>
        <w:ind w:left="0" w:firstLine="567"/>
        <w:jc w:val="both"/>
        <w:rPr>
          <w:rFonts w:ascii="Times New Roman" w:hAnsi="Times New Roman" w:cs="Times New Roman"/>
          <w:sz w:val="24"/>
          <w:szCs w:val="24"/>
        </w:rPr>
      </w:pPr>
      <w:r w:rsidRPr="00457856">
        <w:rPr>
          <w:rFonts w:ascii="Times New Roman" w:hAnsi="Times New Roman" w:cs="Times New Roman"/>
          <w:sz w:val="24"/>
          <w:szCs w:val="24"/>
        </w:rPr>
        <w:t>Для улучшения восприятия в темноте мозг интегрирует сигналы за более длительное время, но это приводит к "смазыванию" движущихся объектов.</w:t>
      </w:r>
    </w:p>
    <w:p w14:paraId="115F6519" w14:textId="77777777" w:rsidR="00827D11" w:rsidRPr="00D40379" w:rsidRDefault="00827D11" w:rsidP="00D40379">
      <w:pPr>
        <w:spacing w:after="0" w:line="240" w:lineRule="auto"/>
        <w:ind w:firstLine="567"/>
        <w:rPr>
          <w:rFonts w:ascii="Times New Roman" w:hAnsi="Times New Roman" w:cs="Times New Roman"/>
          <w:b/>
          <w:sz w:val="24"/>
          <w:szCs w:val="24"/>
        </w:rPr>
      </w:pPr>
      <w:r w:rsidRPr="00D40379">
        <w:rPr>
          <w:rFonts w:ascii="Times New Roman" w:hAnsi="Times New Roman" w:cs="Times New Roman"/>
          <w:b/>
          <w:sz w:val="24"/>
          <w:szCs w:val="24"/>
        </w:rPr>
        <w:br w:type="page"/>
      </w:r>
    </w:p>
    <w:p w14:paraId="25A7D4FE" w14:textId="0FDA1DDF" w:rsidR="00556C51" w:rsidRPr="00395217" w:rsidRDefault="00556C51" w:rsidP="00556C51">
      <w:pPr>
        <w:pStyle w:val="ab"/>
        <w:keepNext/>
        <w:keepLines/>
        <w:ind w:firstLine="567"/>
        <w:rPr>
          <w:szCs w:val="28"/>
          <w:highlight w:val="white"/>
        </w:rPr>
      </w:pPr>
      <w:r>
        <w:rPr>
          <w:szCs w:val="28"/>
          <w:highlight w:val="white"/>
          <w:lang w:val="en-US"/>
        </w:rPr>
        <w:lastRenderedPageBreak/>
        <w:t>VII</w:t>
      </w:r>
      <w:r w:rsidRPr="00395217">
        <w:rPr>
          <w:szCs w:val="28"/>
          <w:highlight w:val="white"/>
        </w:rPr>
        <w:t xml:space="preserve"> ТУР </w:t>
      </w:r>
      <w:r w:rsidRPr="009D7644">
        <w:rPr>
          <w:szCs w:val="28"/>
          <w:highlight w:val="white"/>
        </w:rPr>
        <w:t>1</w:t>
      </w:r>
      <w:r w:rsidRPr="00556C51">
        <w:rPr>
          <w:szCs w:val="28"/>
          <w:highlight w:val="white"/>
        </w:rPr>
        <w:t>3</w:t>
      </w:r>
      <w:r w:rsidRPr="00395217">
        <w:rPr>
          <w:szCs w:val="28"/>
          <w:highlight w:val="white"/>
        </w:rPr>
        <w:t xml:space="preserve"> </w:t>
      </w:r>
      <w:r w:rsidR="0042336A">
        <w:rPr>
          <w:szCs w:val="28"/>
          <w:highlight w:val="white"/>
        </w:rPr>
        <w:t>мая 2024</w:t>
      </w:r>
    </w:p>
    <w:p w14:paraId="32A2E7D2" w14:textId="45673259" w:rsidR="00556C51" w:rsidRPr="000E1F31" w:rsidRDefault="00556C51"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10-11 классов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2"/>
      </w:tblGrid>
      <w:tr w:rsidR="004F1542" w:rsidRPr="00D40379" w14:paraId="4A5660EB" w14:textId="77777777" w:rsidTr="00556C51">
        <w:trPr>
          <w:jc w:val="center"/>
        </w:trPr>
        <w:tc>
          <w:tcPr>
            <w:tcW w:w="2552" w:type="dxa"/>
          </w:tcPr>
          <w:p w14:paraId="12098F40" w14:textId="27F88231" w:rsidR="004F1542" w:rsidRPr="00D40379" w:rsidRDefault="00EA4D90" w:rsidP="00556C51">
            <w:pPr>
              <w:pStyle w:val="21"/>
              <w:spacing w:before="0"/>
              <w:ind w:left="0" w:right="0"/>
              <w:jc w:val="center"/>
              <w:rPr>
                <w:sz w:val="24"/>
                <w:szCs w:val="24"/>
              </w:rPr>
            </w:pPr>
            <w:r w:rsidRPr="00D40379">
              <w:rPr>
                <w:noProof/>
                <w:sz w:val="24"/>
                <w:szCs w:val="24"/>
                <w:bdr w:val="none" w:sz="0" w:space="0" w:color="auto" w:frame="1"/>
              </w:rPr>
              <w:drawing>
                <wp:inline distT="0" distB="0" distL="0" distR="0" wp14:anchorId="03297A78" wp14:editId="04328248">
                  <wp:extent cx="1440000" cy="1800000"/>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noChangeArrowheads="1"/>
                          </pic:cNvPicPr>
                        </pic:nvPicPr>
                        <pic:blipFill>
                          <a:blip r:embed="rId187" cstate="hqprint">
                            <a:extLst>
                              <a:ext uri="{28A0092B-C50C-407E-A947-70E740481C1C}">
                                <a14:useLocalDpi xmlns:a14="http://schemas.microsoft.com/office/drawing/2010/main"/>
                              </a:ext>
                            </a:extLst>
                          </a:blip>
                          <a:srcRect l="5191" r="5191"/>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2" w:type="dxa"/>
          </w:tcPr>
          <w:p w14:paraId="0963E00C" w14:textId="77777777" w:rsidR="00B11887" w:rsidRPr="00B11887" w:rsidRDefault="00B11887" w:rsidP="00B11887">
            <w:pPr>
              <w:pStyle w:val="3"/>
              <w:spacing w:before="60" w:line="240" w:lineRule="auto"/>
              <w:outlineLvl w:val="2"/>
              <w:rPr>
                <w:szCs w:val="24"/>
              </w:rPr>
            </w:pPr>
            <w:r w:rsidRPr="00B11887">
              <w:rPr>
                <w:szCs w:val="24"/>
              </w:rPr>
              <w:t>Тучин Валерий Викторович</w:t>
            </w:r>
          </w:p>
          <w:p w14:paraId="5796F39D" w14:textId="77777777" w:rsidR="00B11887" w:rsidRPr="00B11887" w:rsidRDefault="00B11887" w:rsidP="00B11887">
            <w:pPr>
              <w:pStyle w:val="3"/>
              <w:spacing w:before="60" w:line="240" w:lineRule="auto"/>
              <w:outlineLvl w:val="2"/>
              <w:rPr>
                <w:b w:val="0"/>
                <w:bCs/>
                <w:szCs w:val="24"/>
              </w:rPr>
            </w:pPr>
            <w:r w:rsidRPr="00B11887">
              <w:rPr>
                <w:b w:val="0"/>
                <w:bCs/>
                <w:szCs w:val="24"/>
              </w:rPr>
              <w:t>Член-корреспондент РАН</w:t>
            </w:r>
          </w:p>
          <w:p w14:paraId="550CC445" w14:textId="7A30E2C2" w:rsidR="00B11887" w:rsidRPr="00B11887" w:rsidRDefault="00E200AB" w:rsidP="00B11887">
            <w:pPr>
              <w:pStyle w:val="3"/>
              <w:spacing w:before="60" w:line="240" w:lineRule="auto"/>
              <w:outlineLvl w:val="2"/>
              <w:rPr>
                <w:b w:val="0"/>
                <w:bCs/>
                <w:szCs w:val="24"/>
              </w:rPr>
            </w:pPr>
            <w:r w:rsidRPr="00B11887">
              <w:rPr>
                <w:b w:val="0"/>
                <w:bCs/>
                <w:szCs w:val="24"/>
              </w:rPr>
              <w:t xml:space="preserve">Доктор </w:t>
            </w:r>
            <w:r w:rsidR="00B11887" w:rsidRPr="00B11887">
              <w:rPr>
                <w:b w:val="0"/>
                <w:bCs/>
                <w:szCs w:val="24"/>
              </w:rPr>
              <w:t>физико-математических наук</w:t>
            </w:r>
          </w:p>
          <w:p w14:paraId="65D27D08" w14:textId="18E90F56" w:rsidR="00B11887" w:rsidRPr="00B11887" w:rsidRDefault="003C1381" w:rsidP="00B11887">
            <w:pPr>
              <w:pStyle w:val="3"/>
              <w:spacing w:before="60" w:line="240" w:lineRule="auto"/>
              <w:outlineLvl w:val="2"/>
              <w:rPr>
                <w:b w:val="0"/>
                <w:bCs/>
                <w:szCs w:val="24"/>
              </w:rPr>
            </w:pPr>
            <w:r>
              <w:rPr>
                <w:b w:val="0"/>
                <w:bCs/>
                <w:szCs w:val="24"/>
              </w:rPr>
              <w:t>З</w:t>
            </w:r>
            <w:r w:rsidR="00B11887" w:rsidRPr="00B11887">
              <w:rPr>
                <w:b w:val="0"/>
                <w:bCs/>
                <w:szCs w:val="24"/>
              </w:rPr>
              <w:t xml:space="preserve">аведующий кафедрой оптики и </w:t>
            </w:r>
            <w:proofErr w:type="spellStart"/>
            <w:r w:rsidR="00B11887" w:rsidRPr="00B11887">
              <w:rPr>
                <w:b w:val="0"/>
                <w:bCs/>
                <w:szCs w:val="24"/>
              </w:rPr>
              <w:t>биофотоники</w:t>
            </w:r>
            <w:proofErr w:type="spellEnd"/>
            <w:r>
              <w:rPr>
                <w:b w:val="0"/>
                <w:bCs/>
                <w:szCs w:val="24"/>
              </w:rPr>
              <w:t>,</w:t>
            </w:r>
            <w:r>
              <w:rPr>
                <w:b w:val="0"/>
                <w:bCs/>
                <w:szCs w:val="24"/>
              </w:rPr>
              <w:br/>
            </w:r>
            <w:r w:rsidR="00E200AB" w:rsidRPr="00B11887">
              <w:rPr>
                <w:b w:val="0"/>
                <w:bCs/>
                <w:szCs w:val="24"/>
              </w:rPr>
              <w:t xml:space="preserve">Директор </w:t>
            </w:r>
            <w:r w:rsidR="00B11887" w:rsidRPr="00B11887">
              <w:rPr>
                <w:b w:val="0"/>
                <w:bCs/>
                <w:szCs w:val="24"/>
              </w:rPr>
              <w:t>Научного медицинского центра</w:t>
            </w:r>
            <w:r>
              <w:rPr>
                <w:b w:val="0"/>
                <w:bCs/>
                <w:szCs w:val="24"/>
              </w:rPr>
              <w:t xml:space="preserve"> </w:t>
            </w:r>
            <w:r w:rsidR="00B11887" w:rsidRPr="00B11887">
              <w:rPr>
                <w:b w:val="0"/>
                <w:bCs/>
                <w:szCs w:val="24"/>
              </w:rPr>
              <w:t>Саратовско</w:t>
            </w:r>
            <w:r>
              <w:rPr>
                <w:b w:val="0"/>
                <w:bCs/>
                <w:szCs w:val="24"/>
              </w:rPr>
              <w:t>го</w:t>
            </w:r>
            <w:r w:rsidR="00B11887" w:rsidRPr="00B11887">
              <w:rPr>
                <w:b w:val="0"/>
                <w:bCs/>
                <w:szCs w:val="24"/>
              </w:rPr>
              <w:t xml:space="preserve"> национально</w:t>
            </w:r>
            <w:r>
              <w:rPr>
                <w:b w:val="0"/>
                <w:bCs/>
                <w:szCs w:val="24"/>
              </w:rPr>
              <w:t>го</w:t>
            </w:r>
            <w:r w:rsidR="00B11887" w:rsidRPr="00B11887">
              <w:rPr>
                <w:b w:val="0"/>
                <w:bCs/>
                <w:szCs w:val="24"/>
              </w:rPr>
              <w:t xml:space="preserve"> исследовательско</w:t>
            </w:r>
            <w:r>
              <w:rPr>
                <w:b w:val="0"/>
                <w:bCs/>
                <w:szCs w:val="24"/>
              </w:rPr>
              <w:t>го</w:t>
            </w:r>
            <w:r w:rsidR="00B11887" w:rsidRPr="00B11887">
              <w:rPr>
                <w:b w:val="0"/>
                <w:bCs/>
                <w:szCs w:val="24"/>
              </w:rPr>
              <w:t xml:space="preserve"> государственно</w:t>
            </w:r>
            <w:r>
              <w:rPr>
                <w:b w:val="0"/>
                <w:bCs/>
                <w:szCs w:val="24"/>
              </w:rPr>
              <w:t>го</w:t>
            </w:r>
            <w:r w:rsidR="00B11887" w:rsidRPr="00B11887">
              <w:rPr>
                <w:b w:val="0"/>
                <w:bCs/>
                <w:szCs w:val="24"/>
              </w:rPr>
              <w:t xml:space="preserve"> университет</w:t>
            </w:r>
            <w:r>
              <w:rPr>
                <w:b w:val="0"/>
                <w:bCs/>
                <w:szCs w:val="24"/>
              </w:rPr>
              <w:t>а</w:t>
            </w:r>
            <w:r w:rsidR="00B11887" w:rsidRPr="00B11887">
              <w:rPr>
                <w:b w:val="0"/>
                <w:bCs/>
                <w:szCs w:val="24"/>
              </w:rPr>
              <w:t xml:space="preserve"> имени Н. Г. Чернышевского</w:t>
            </w:r>
          </w:p>
          <w:p w14:paraId="5713804F" w14:textId="4CEF8D3C" w:rsidR="00B11887" w:rsidRPr="00B11887" w:rsidRDefault="00B263F3" w:rsidP="00B11887">
            <w:pPr>
              <w:pStyle w:val="3"/>
              <w:spacing w:before="60" w:line="240" w:lineRule="auto"/>
              <w:outlineLvl w:val="2"/>
              <w:rPr>
                <w:b w:val="0"/>
                <w:bCs/>
                <w:szCs w:val="24"/>
              </w:rPr>
            </w:pPr>
            <w:hyperlink r:id="rId188" w:history="1">
              <w:r w:rsidR="00231E12" w:rsidRPr="006B7D59">
                <w:rPr>
                  <w:rStyle w:val="af4"/>
                  <w:b w:val="0"/>
                  <w:bCs/>
                  <w:szCs w:val="24"/>
                </w:rPr>
                <w:t>https://ru.ruwiki.ru/wiki/Тучин,_Валерий_Викторович</w:t>
              </w:r>
            </w:hyperlink>
          </w:p>
          <w:p w14:paraId="222E3FD3" w14:textId="41414071" w:rsidR="00B11887" w:rsidRPr="00B11887" w:rsidRDefault="00B263F3" w:rsidP="00B11887">
            <w:pPr>
              <w:pStyle w:val="3"/>
              <w:spacing w:before="60" w:line="240" w:lineRule="auto"/>
              <w:outlineLvl w:val="2"/>
              <w:rPr>
                <w:b w:val="0"/>
                <w:bCs/>
                <w:szCs w:val="24"/>
              </w:rPr>
            </w:pPr>
            <w:hyperlink r:id="rId189" w:history="1">
              <w:r w:rsidR="00231E12" w:rsidRPr="006B7D59">
                <w:rPr>
                  <w:rStyle w:val="af4"/>
                  <w:b w:val="0"/>
                  <w:bCs/>
                  <w:szCs w:val="24"/>
                </w:rPr>
                <w:t>https://iptmuran.ru/personality/tuchin-valerij-viktorovich/</w:t>
              </w:r>
            </w:hyperlink>
          </w:p>
          <w:p w14:paraId="0CEF1070" w14:textId="7AEFA4DE" w:rsidR="00E974B0" w:rsidRPr="00D40379" w:rsidRDefault="00B263F3" w:rsidP="00231E12">
            <w:pPr>
              <w:pStyle w:val="1"/>
              <w:outlineLvl w:val="0"/>
            </w:pPr>
            <w:hyperlink r:id="rId190" w:history="1">
              <w:r w:rsidR="00231E12" w:rsidRPr="006B7D59">
                <w:rPr>
                  <w:rStyle w:val="af4"/>
                </w:rPr>
                <w:t>https://isvch.ru/uch_sov/tuchinvv/</w:t>
              </w:r>
            </w:hyperlink>
          </w:p>
        </w:tc>
      </w:tr>
    </w:tbl>
    <w:p w14:paraId="1E9D00FF" w14:textId="0B313BE9" w:rsidR="00556C51" w:rsidRPr="000E1F31" w:rsidRDefault="005C37B6" w:rsidP="000E1F31">
      <w:pPr>
        <w:pStyle w:val="aff9"/>
        <w:spacing w:after="0" w:line="300" w:lineRule="auto"/>
        <w:ind w:firstLine="567"/>
        <w:rPr>
          <w:rFonts w:ascii="Times New Roman" w:hAnsi="Times New Roman" w:cs="Times New Roman"/>
          <w:b/>
          <w:noProof/>
          <w:sz w:val="24"/>
          <w:szCs w:val="24"/>
        </w:rPr>
      </w:pPr>
      <w:r w:rsidRPr="000E1F31">
        <w:rPr>
          <w:rFonts w:ascii="Times New Roman" w:hAnsi="Times New Roman" w:cs="Times New Roman"/>
          <w:b/>
          <w:noProof/>
          <w:sz w:val="24"/>
          <w:szCs w:val="24"/>
        </w:rPr>
        <w:t>Вопрос</w:t>
      </w:r>
      <w:r w:rsidR="00EA4D90" w:rsidRPr="000E1F31">
        <w:rPr>
          <w:rFonts w:ascii="Times New Roman" w:hAnsi="Times New Roman" w:cs="Times New Roman"/>
          <w:b/>
          <w:noProof/>
          <w:sz w:val="24"/>
          <w:szCs w:val="24"/>
        </w:rPr>
        <w:t>:</w:t>
      </w:r>
    </w:p>
    <w:p w14:paraId="5AC4F0BB" w14:textId="4DB39E07" w:rsidR="00B11887" w:rsidRDefault="00B11887" w:rsidP="000E1F31">
      <w:pPr>
        <w:spacing w:after="0" w:line="300" w:lineRule="auto"/>
        <w:ind w:firstLine="567"/>
        <w:jc w:val="both"/>
        <w:rPr>
          <w:rFonts w:ascii="Times New Roman" w:hAnsi="Times New Roman" w:cs="Times New Roman"/>
          <w:sz w:val="24"/>
          <w:szCs w:val="24"/>
          <w:lang w:eastAsia="en-US"/>
        </w:rPr>
      </w:pPr>
      <w:r w:rsidRPr="000E1F31">
        <w:rPr>
          <w:rFonts w:ascii="Times New Roman" w:hAnsi="Times New Roman" w:cs="Times New Roman"/>
          <w:sz w:val="24"/>
          <w:szCs w:val="24"/>
          <w:lang w:eastAsia="en-US"/>
        </w:rPr>
        <w:t>Участнику предлагается проделать простой опыт. Для этого потребуется светодиодный фонарик, излучающий яркий белый свет люминофора, возбуждаемого излучением синего светодиода. Лучше использовать фонарик с двумя или более светодиодами. Пример такого фонарика с двумя светодиодами белого света показан на рис. 1.</w:t>
      </w:r>
    </w:p>
    <w:p w14:paraId="7EC23EAB" w14:textId="77777777" w:rsidR="00B65B19" w:rsidRPr="000E1F31" w:rsidRDefault="00B65B19" w:rsidP="00B65B19">
      <w:pPr>
        <w:spacing w:after="0" w:line="300" w:lineRule="auto"/>
        <w:jc w:val="both"/>
        <w:rPr>
          <w:rFonts w:ascii="Times New Roman" w:hAnsi="Times New Roman" w:cs="Times New Roman"/>
          <w:sz w:val="24"/>
          <w:szCs w:val="24"/>
          <w:lang w:eastAsia="en-US"/>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54"/>
        <w:gridCol w:w="3085"/>
      </w:tblGrid>
      <w:tr w:rsidR="00EF5CDF" w:rsidRPr="000E1F31" w14:paraId="416EE2CC" w14:textId="77777777" w:rsidTr="00EF5CDF">
        <w:tc>
          <w:tcPr>
            <w:tcW w:w="6516" w:type="dxa"/>
          </w:tcPr>
          <w:p w14:paraId="7DADB077" w14:textId="0247E021" w:rsidR="00EF5CDF" w:rsidRPr="000E1F31" w:rsidRDefault="00EF5CDF" w:rsidP="00B65B19">
            <w:pPr>
              <w:pStyle w:val="TableParagraph"/>
              <w:spacing w:line="300" w:lineRule="auto"/>
              <w:ind w:firstLine="0"/>
              <w:jc w:val="center"/>
              <w:rPr>
                <w:szCs w:val="24"/>
              </w:rPr>
            </w:pPr>
            <w:r w:rsidRPr="000E1F31">
              <w:rPr>
                <w:noProof/>
                <w:szCs w:val="24"/>
                <w:lang w:eastAsia="ru-RU"/>
              </w:rPr>
              <w:drawing>
                <wp:inline distT="0" distB="0" distL="0" distR="0" wp14:anchorId="1A6E047E" wp14:editId="259CA729">
                  <wp:extent cx="4257572" cy="1080000"/>
                  <wp:effectExtent l="0" t="0" r="0" b="6350"/>
                  <wp:docPr id="782608947" name="Рисунок 782608947" descr="F:\РАН\IMG_20240428_12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Н\IMG_20240428_122643.jpg"/>
                          <pic:cNvPicPr>
                            <a:picLocks noChangeAspect="1" noChangeArrowheads="1"/>
                          </pic:cNvPicPr>
                        </pic:nvPicPr>
                        <pic:blipFill rotWithShape="1">
                          <a:blip r:embed="rId191" cstate="hqprint">
                            <a:extLst>
                              <a:ext uri="{28A0092B-C50C-407E-A947-70E740481C1C}">
                                <a14:useLocalDpi xmlns:a14="http://schemas.microsoft.com/office/drawing/2010/main"/>
                              </a:ext>
                            </a:extLst>
                          </a:blip>
                          <a:srcRect/>
                          <a:stretch/>
                        </pic:blipFill>
                        <pic:spPr bwMode="auto">
                          <a:xfrm>
                            <a:off x="0" y="0"/>
                            <a:ext cx="4257572"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3" w:type="dxa"/>
          </w:tcPr>
          <w:p w14:paraId="0B57C6B6" w14:textId="7F4E6E57" w:rsidR="00EF5CDF" w:rsidRPr="000E1F31" w:rsidRDefault="00EF5CDF" w:rsidP="00B65B19">
            <w:pPr>
              <w:pStyle w:val="TableParagraph"/>
              <w:spacing w:line="300" w:lineRule="auto"/>
              <w:ind w:firstLine="0"/>
              <w:jc w:val="center"/>
              <w:rPr>
                <w:szCs w:val="24"/>
              </w:rPr>
            </w:pPr>
            <w:r w:rsidRPr="000E1F31">
              <w:rPr>
                <w:noProof/>
                <w:szCs w:val="24"/>
                <w:lang w:eastAsia="ru-RU"/>
              </w:rPr>
              <w:drawing>
                <wp:inline distT="0" distB="0" distL="0" distR="0" wp14:anchorId="7EEBFEE8" wp14:editId="0DA10DC7">
                  <wp:extent cx="1927043" cy="1080000"/>
                  <wp:effectExtent l="0" t="0" r="0" b="6350"/>
                  <wp:docPr id="1065995083" name="Рисунок 1065995083" descr="F:\РАН\IMG_20240428_12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Н\IMG_20240428_122520.jpg"/>
                          <pic:cNvPicPr>
                            <a:picLocks noChangeAspect="1" noChangeArrowheads="1"/>
                          </pic:cNvPicPr>
                        </pic:nvPicPr>
                        <pic:blipFill rotWithShape="1">
                          <a:blip r:embed="rId192" cstate="hqprint">
                            <a:extLst>
                              <a:ext uri="{28A0092B-C50C-407E-A947-70E740481C1C}">
                                <a14:useLocalDpi xmlns:a14="http://schemas.microsoft.com/office/drawing/2010/main"/>
                              </a:ext>
                            </a:extLst>
                          </a:blip>
                          <a:srcRect/>
                          <a:stretch/>
                        </pic:blipFill>
                        <pic:spPr bwMode="auto">
                          <a:xfrm>
                            <a:off x="0" y="0"/>
                            <a:ext cx="192704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5CDF" w:rsidRPr="000E1F31" w14:paraId="717A7497" w14:textId="77777777" w:rsidTr="00EF5CDF">
        <w:tc>
          <w:tcPr>
            <w:tcW w:w="6516" w:type="dxa"/>
          </w:tcPr>
          <w:p w14:paraId="55FF8C2B" w14:textId="6FFEE893" w:rsidR="00EF5CDF" w:rsidRPr="000E1F31" w:rsidRDefault="00EF5CDF" w:rsidP="000E1F31">
            <w:pPr>
              <w:pStyle w:val="TableParagraph"/>
              <w:spacing w:line="300" w:lineRule="auto"/>
              <w:jc w:val="center"/>
              <w:rPr>
                <w:szCs w:val="24"/>
              </w:rPr>
            </w:pPr>
            <w:r w:rsidRPr="000E1F31">
              <w:rPr>
                <w:szCs w:val="24"/>
              </w:rPr>
              <w:t>а</w:t>
            </w:r>
          </w:p>
        </w:tc>
        <w:tc>
          <w:tcPr>
            <w:tcW w:w="3113" w:type="dxa"/>
          </w:tcPr>
          <w:p w14:paraId="47B12237" w14:textId="212D3A8D" w:rsidR="00EF5CDF" w:rsidRPr="000E1F31" w:rsidRDefault="00EF5CDF" w:rsidP="000E1F31">
            <w:pPr>
              <w:pStyle w:val="TableParagraph"/>
              <w:spacing w:line="300" w:lineRule="auto"/>
              <w:jc w:val="center"/>
              <w:rPr>
                <w:szCs w:val="24"/>
              </w:rPr>
            </w:pPr>
            <w:r w:rsidRPr="000E1F31">
              <w:rPr>
                <w:szCs w:val="24"/>
              </w:rPr>
              <w:t>б</w:t>
            </w:r>
          </w:p>
        </w:tc>
      </w:tr>
    </w:tbl>
    <w:p w14:paraId="790E630E" w14:textId="443424A3" w:rsidR="00B11887" w:rsidRPr="000E1F31" w:rsidRDefault="000E1F31" w:rsidP="000E1F31">
      <w:pPr>
        <w:pStyle w:val="aff6"/>
        <w:spacing w:before="0" w:after="0" w:line="300" w:lineRule="auto"/>
        <w:rPr>
          <w:sz w:val="24"/>
          <w:szCs w:val="24"/>
        </w:rPr>
      </w:pPr>
      <w:r w:rsidRPr="000E1F31">
        <w:rPr>
          <w:b/>
          <w:sz w:val="24"/>
          <w:szCs w:val="24"/>
        </w:rPr>
        <w:t xml:space="preserve">Рисунок </w:t>
      </w:r>
      <w:r w:rsidR="00B11887" w:rsidRPr="000E1F31">
        <w:rPr>
          <w:b/>
          <w:sz w:val="24"/>
          <w:szCs w:val="24"/>
        </w:rPr>
        <w:t>1.</w:t>
      </w:r>
      <w:r w:rsidR="00B11887" w:rsidRPr="000E1F31">
        <w:rPr>
          <w:sz w:val="24"/>
          <w:szCs w:val="24"/>
        </w:rPr>
        <w:t xml:space="preserve"> Светодиодный фонарик, излучающий белый свет: внешний вид фонарика (а) и свет фонарика, проходящий через тонкий лист белой бумаги (б).</w:t>
      </w:r>
      <w:r w:rsidR="00FA5C52" w:rsidRPr="000E1F31">
        <w:rPr>
          <w:sz w:val="24"/>
          <w:szCs w:val="24"/>
        </w:rPr>
        <w:t xml:space="preserve"> </w:t>
      </w:r>
    </w:p>
    <w:p w14:paraId="2B20593E" w14:textId="77777777" w:rsidR="00B65B19" w:rsidRDefault="00B65B19" w:rsidP="000E1F31">
      <w:pPr>
        <w:pStyle w:val="TableParagraph"/>
        <w:spacing w:line="300" w:lineRule="auto"/>
        <w:rPr>
          <w:b/>
          <w:bCs/>
          <w:szCs w:val="24"/>
        </w:rPr>
      </w:pPr>
    </w:p>
    <w:p w14:paraId="7A9A873C" w14:textId="30B4CD26" w:rsidR="00EF5CDF" w:rsidRPr="000E1F31" w:rsidRDefault="00B11887" w:rsidP="000E1F31">
      <w:pPr>
        <w:pStyle w:val="TableParagraph"/>
        <w:spacing w:line="300" w:lineRule="auto"/>
        <w:rPr>
          <w:szCs w:val="24"/>
        </w:rPr>
      </w:pPr>
      <w:r w:rsidRPr="000E1F31">
        <w:rPr>
          <w:b/>
          <w:bCs/>
          <w:szCs w:val="24"/>
        </w:rPr>
        <w:t>Упражнение:</w:t>
      </w:r>
    </w:p>
    <w:p w14:paraId="345987E4" w14:textId="7BD37774" w:rsidR="00B11887" w:rsidRPr="000E1F31" w:rsidRDefault="00B11887" w:rsidP="000E1F31">
      <w:pPr>
        <w:pStyle w:val="TableParagraph"/>
        <w:spacing w:line="300" w:lineRule="auto"/>
        <w:rPr>
          <w:szCs w:val="24"/>
        </w:rPr>
      </w:pPr>
      <w:r w:rsidRPr="000E1F31">
        <w:rPr>
          <w:szCs w:val="24"/>
        </w:rPr>
        <w:t>Направьте свет фонарика через Ваш палец со стороны подушечки и сфотографируйте его со стороны ногтя. Пример такого изображения представлен на рис. 2.</w:t>
      </w:r>
    </w:p>
    <w:p w14:paraId="69BF09BF" w14:textId="77777777" w:rsidR="00B11887" w:rsidRPr="000E1F31" w:rsidRDefault="00B11887" w:rsidP="000E1F31">
      <w:pPr>
        <w:pStyle w:val="aff6"/>
        <w:spacing w:before="0" w:after="0" w:line="300" w:lineRule="auto"/>
        <w:rPr>
          <w:sz w:val="24"/>
          <w:szCs w:val="24"/>
          <w:lang w:val="en-US"/>
        </w:rPr>
      </w:pPr>
      <w:r w:rsidRPr="000E1F31">
        <w:rPr>
          <w:noProof/>
          <w:sz w:val="24"/>
          <w:szCs w:val="24"/>
        </w:rPr>
        <w:drawing>
          <wp:inline distT="0" distB="0" distL="0" distR="0" wp14:anchorId="0F889EC6" wp14:editId="0C106ABF">
            <wp:extent cx="2632363" cy="1854363"/>
            <wp:effectExtent l="0" t="0" r="0" b="0"/>
            <wp:docPr id="48" name="Рисунок 48" descr="F:\РАН\IMG_20240428_12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Н\IMG_20240428_122235.jpg"/>
                    <pic:cNvPicPr>
                      <a:picLocks noChangeAspect="1" noChangeArrowheads="1"/>
                    </pic:cNvPicPr>
                  </pic:nvPicPr>
                  <pic:blipFill rotWithShape="1">
                    <a:blip r:embed="rId193" cstate="hqprint">
                      <a:extLst>
                        <a:ext uri="{28A0092B-C50C-407E-A947-70E740481C1C}">
                          <a14:useLocalDpi xmlns:a14="http://schemas.microsoft.com/office/drawing/2010/main"/>
                        </a:ext>
                      </a:extLst>
                    </a:blip>
                    <a:srcRect/>
                    <a:stretch/>
                  </pic:blipFill>
                  <pic:spPr bwMode="auto">
                    <a:xfrm>
                      <a:off x="0" y="0"/>
                      <a:ext cx="2673949" cy="1883658"/>
                    </a:xfrm>
                    <a:prstGeom prst="rect">
                      <a:avLst/>
                    </a:prstGeom>
                    <a:noFill/>
                    <a:ln>
                      <a:noFill/>
                    </a:ln>
                    <a:extLst>
                      <a:ext uri="{53640926-AAD7-44D8-BBD7-CCE9431645EC}">
                        <a14:shadowObscured xmlns:a14="http://schemas.microsoft.com/office/drawing/2010/main"/>
                      </a:ext>
                    </a:extLst>
                  </pic:spPr>
                </pic:pic>
              </a:graphicData>
            </a:graphic>
          </wp:inline>
        </w:drawing>
      </w:r>
    </w:p>
    <w:p w14:paraId="60E5CF02" w14:textId="3FDF2D14" w:rsidR="00B11887" w:rsidRPr="000E1F31" w:rsidRDefault="00B11887" w:rsidP="000E1F31">
      <w:pPr>
        <w:pStyle w:val="aff6"/>
        <w:spacing w:before="0" w:after="0" w:line="300" w:lineRule="auto"/>
        <w:rPr>
          <w:sz w:val="24"/>
          <w:szCs w:val="24"/>
        </w:rPr>
      </w:pPr>
      <w:r w:rsidRPr="000E1F31">
        <w:rPr>
          <w:b/>
          <w:sz w:val="24"/>
          <w:szCs w:val="24"/>
        </w:rPr>
        <w:t>Рис</w:t>
      </w:r>
      <w:r w:rsidR="000E1F31" w:rsidRPr="000E1F31">
        <w:rPr>
          <w:b/>
          <w:sz w:val="24"/>
          <w:szCs w:val="24"/>
        </w:rPr>
        <w:t xml:space="preserve">унок </w:t>
      </w:r>
      <w:r w:rsidRPr="000E1F31">
        <w:rPr>
          <w:b/>
          <w:sz w:val="24"/>
          <w:szCs w:val="24"/>
        </w:rPr>
        <w:t>2.</w:t>
      </w:r>
      <w:r w:rsidRPr="000E1F31">
        <w:rPr>
          <w:sz w:val="24"/>
          <w:szCs w:val="24"/>
        </w:rPr>
        <w:t xml:space="preserve"> Изображение пальца руки человека со стороны ногтя при его просвечивании светодиодным ф</w:t>
      </w:r>
      <w:r w:rsidR="000E1F31">
        <w:rPr>
          <w:sz w:val="24"/>
          <w:szCs w:val="24"/>
        </w:rPr>
        <w:t xml:space="preserve">онариком, представленным на рисунке </w:t>
      </w:r>
      <w:r w:rsidRPr="000E1F31">
        <w:rPr>
          <w:sz w:val="24"/>
          <w:szCs w:val="24"/>
        </w:rPr>
        <w:t>1, который дает два пучка яркого белого света.</w:t>
      </w:r>
    </w:p>
    <w:p w14:paraId="148A61ED" w14:textId="52EAF136" w:rsidR="00B11887" w:rsidRPr="000E1F31" w:rsidRDefault="0003635C" w:rsidP="00B65B19">
      <w:pPr>
        <w:pStyle w:val="TableParagraph"/>
        <w:keepNext/>
        <w:keepLines/>
        <w:widowControl/>
        <w:spacing w:line="300" w:lineRule="auto"/>
        <w:rPr>
          <w:b/>
          <w:bCs/>
          <w:szCs w:val="24"/>
        </w:rPr>
      </w:pPr>
      <w:r w:rsidRPr="000E1F31">
        <w:rPr>
          <w:b/>
          <w:bCs/>
          <w:szCs w:val="24"/>
        </w:rPr>
        <w:lastRenderedPageBreak/>
        <w:t>Задание:</w:t>
      </w:r>
    </w:p>
    <w:p w14:paraId="1BDB703B" w14:textId="77777777" w:rsidR="00B11887" w:rsidRPr="000E1F31" w:rsidRDefault="00B11887"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Объясните по какой причине:</w:t>
      </w:r>
    </w:p>
    <w:p w14:paraId="4C6D4493" w14:textId="77777777" w:rsidR="00B11887" w:rsidRPr="000E1F31" w:rsidRDefault="00B11887" w:rsidP="000E1F31">
      <w:pPr>
        <w:pStyle w:val="TableParagraph"/>
        <w:spacing w:line="300" w:lineRule="auto"/>
        <w:rPr>
          <w:szCs w:val="24"/>
        </w:rPr>
      </w:pPr>
      <w:r w:rsidRPr="000E1F31">
        <w:rPr>
          <w:szCs w:val="24"/>
        </w:rPr>
        <w:t>1. Белый свет, проходя через толщу биологических тканей пальца, стал красным.</w:t>
      </w:r>
    </w:p>
    <w:p w14:paraId="16EC9DA3" w14:textId="77777777" w:rsidR="00B11887" w:rsidRPr="000E1F31" w:rsidRDefault="00B11887"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2. Мы не наблюдаем два отдельных пучка света, как это изображено при прохождении света через тонкий лист бумаги (рис.1б), а напротив имеем равномерное освещение пальца с противоположной стороны.</w:t>
      </w:r>
    </w:p>
    <w:p w14:paraId="1E201B3A" w14:textId="77777777" w:rsidR="00EF5CDF" w:rsidRPr="000E1F31" w:rsidRDefault="00EF5CDF" w:rsidP="000E1F31">
      <w:pPr>
        <w:spacing w:after="0" w:line="300" w:lineRule="auto"/>
        <w:ind w:firstLine="567"/>
        <w:jc w:val="both"/>
        <w:rPr>
          <w:rFonts w:ascii="Times New Roman" w:eastAsia="Times New Roman" w:hAnsi="Times New Roman" w:cs="Times New Roman"/>
          <w:b/>
          <w:sz w:val="24"/>
          <w:szCs w:val="24"/>
        </w:rPr>
      </w:pPr>
    </w:p>
    <w:p w14:paraId="3EFC33A1" w14:textId="0B237331" w:rsidR="00EF5CDF" w:rsidRPr="000E1F31" w:rsidRDefault="00EF5CDF" w:rsidP="000E1F31">
      <w:pPr>
        <w:pStyle w:val="TableParagraph"/>
        <w:spacing w:line="300" w:lineRule="auto"/>
        <w:rPr>
          <w:b/>
          <w:bCs/>
          <w:szCs w:val="24"/>
        </w:rPr>
      </w:pPr>
      <w:r w:rsidRPr="000E1F31">
        <w:rPr>
          <w:b/>
          <w:bCs/>
          <w:szCs w:val="24"/>
        </w:rPr>
        <w:t>Ответ</w:t>
      </w:r>
      <w:r w:rsidR="0003635C" w:rsidRPr="000E1F31">
        <w:rPr>
          <w:b/>
          <w:bCs/>
          <w:szCs w:val="24"/>
        </w:rPr>
        <w:t>:</w:t>
      </w:r>
    </w:p>
    <w:p w14:paraId="6C559063" w14:textId="77777777" w:rsidR="00EF5CDF" w:rsidRPr="000E1F31" w:rsidRDefault="00EF5CDF"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 xml:space="preserve">1. В сильно неоднородных биологических тканях происходит рассеяние света. Рассеивающими частицами являются органеллы клеток и волокнистые структуры соединительных тканей, а также сами более или менее однородные клетки, например, эритроциты или жировые клетки. Все эти </w:t>
      </w:r>
      <w:proofErr w:type="spellStart"/>
      <w:r w:rsidRPr="000E1F31">
        <w:rPr>
          <w:rFonts w:ascii="Times New Roman" w:eastAsia="Times New Roman" w:hAnsi="Times New Roman" w:cs="Times New Roman"/>
          <w:sz w:val="24"/>
          <w:szCs w:val="24"/>
        </w:rPr>
        <w:t>рассеиватели</w:t>
      </w:r>
      <w:proofErr w:type="spellEnd"/>
      <w:r w:rsidRPr="000E1F31">
        <w:rPr>
          <w:rFonts w:ascii="Times New Roman" w:eastAsia="Times New Roman" w:hAnsi="Times New Roman" w:cs="Times New Roman"/>
          <w:sz w:val="24"/>
          <w:szCs w:val="24"/>
        </w:rPr>
        <w:t xml:space="preserve"> имеют более высокий показатель преломления по сравнению с цитоплазмой, межтканевой жидкостью или плазмой крови. Частицы могут быть сильно меньше длины волны света, такое рассеяние описывается в рамках теории Релея, которая дает сильную зависимость интенсивности рассеянного света от длины волны, как </w:t>
      </w:r>
      <w:r w:rsidRPr="000E1F31">
        <w:rPr>
          <w:rFonts w:ascii="Times New Roman" w:eastAsia="Times New Roman" w:hAnsi="Times New Roman" w:cs="Times New Roman"/>
          <w:sz w:val="24"/>
          <w:szCs w:val="24"/>
        </w:rPr>
        <w:sym w:font="Symbol" w:char="F07E"/>
      </w:r>
      <w:r w:rsidRPr="000E1F31">
        <w:rPr>
          <w:rFonts w:ascii="Times New Roman" w:eastAsia="Times New Roman" w:hAnsi="Times New Roman" w:cs="Times New Roman"/>
          <w:sz w:val="24"/>
          <w:szCs w:val="24"/>
        </w:rPr>
        <w:sym w:font="Symbol" w:char="F06C"/>
      </w:r>
      <w:r w:rsidRPr="000E1F31">
        <w:rPr>
          <w:rFonts w:ascii="Times New Roman" w:eastAsia="Times New Roman" w:hAnsi="Times New Roman" w:cs="Times New Roman"/>
          <w:sz w:val="24"/>
          <w:szCs w:val="24"/>
          <w:vertAlign w:val="superscript"/>
        </w:rPr>
        <w:t>–4</w:t>
      </w:r>
      <w:r w:rsidRPr="000E1F31">
        <w:rPr>
          <w:rFonts w:ascii="Times New Roman" w:eastAsia="Times New Roman" w:hAnsi="Times New Roman" w:cs="Times New Roman"/>
          <w:sz w:val="24"/>
          <w:szCs w:val="24"/>
        </w:rPr>
        <w:t xml:space="preserve">. То есть коротковолновое излучение (синий свет) рассеивается существенно сильнее, чем длинноволновое (красный свет). </w:t>
      </w:r>
    </w:p>
    <w:p w14:paraId="29912233" w14:textId="77777777" w:rsidR="00EF5CDF" w:rsidRPr="000E1F31" w:rsidRDefault="00EF5CDF"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 xml:space="preserve">В биологических тканях много и крупных частиц, например, те же эритроциты, размеры которых примерно 3,5 микрометра на 7 микрометров и которые содержат гемоглобин, имеющий высокий показатель преломления. Много и других </w:t>
      </w:r>
      <w:proofErr w:type="spellStart"/>
      <w:r w:rsidRPr="000E1F31">
        <w:rPr>
          <w:rFonts w:ascii="Times New Roman" w:eastAsia="Times New Roman" w:hAnsi="Times New Roman" w:cs="Times New Roman"/>
          <w:sz w:val="24"/>
          <w:szCs w:val="24"/>
        </w:rPr>
        <w:t>рассеивателей</w:t>
      </w:r>
      <w:proofErr w:type="spellEnd"/>
      <w:r w:rsidRPr="000E1F31">
        <w:rPr>
          <w:rFonts w:ascii="Times New Roman" w:eastAsia="Times New Roman" w:hAnsi="Times New Roman" w:cs="Times New Roman"/>
          <w:sz w:val="24"/>
          <w:szCs w:val="24"/>
        </w:rPr>
        <w:t xml:space="preserve">, размеры которых сравнимы или больше длины волны. Для описания рассеяния света такими частицами служит теория Ми, которая справедлива, строго говоря, для сферических частиц, но может быть использована и для теоретических оценок рассеяния частицами более сложной формы. Главное в этом описании, что зависимость интенсивности рассеяния от длины волны носит более пологий характер, чем при рассеянии Релея, и может быть представлена, как </w:t>
      </w:r>
      <w:r w:rsidRPr="000E1F31">
        <w:rPr>
          <w:rFonts w:ascii="Times New Roman" w:eastAsia="Times New Roman" w:hAnsi="Times New Roman" w:cs="Times New Roman"/>
          <w:sz w:val="24"/>
          <w:szCs w:val="24"/>
        </w:rPr>
        <w:sym w:font="Symbol" w:char="F07E"/>
      </w:r>
      <w:r w:rsidRPr="000E1F31">
        <w:rPr>
          <w:rFonts w:ascii="Times New Roman" w:eastAsia="Times New Roman" w:hAnsi="Times New Roman" w:cs="Times New Roman"/>
          <w:sz w:val="24"/>
          <w:szCs w:val="24"/>
        </w:rPr>
        <w:sym w:font="Symbol" w:char="F06C"/>
      </w:r>
      <w:r w:rsidRPr="000E1F31">
        <w:rPr>
          <w:rFonts w:ascii="Times New Roman" w:eastAsia="Times New Roman" w:hAnsi="Times New Roman" w:cs="Times New Roman"/>
          <w:sz w:val="24"/>
          <w:szCs w:val="24"/>
          <w:vertAlign w:val="superscript"/>
        </w:rPr>
        <w:t>–</w:t>
      </w:r>
      <w:r w:rsidRPr="000E1F31">
        <w:rPr>
          <w:rFonts w:ascii="Times New Roman" w:eastAsia="Times New Roman" w:hAnsi="Times New Roman" w:cs="Times New Roman"/>
          <w:sz w:val="24"/>
          <w:szCs w:val="24"/>
          <w:vertAlign w:val="superscript"/>
          <w:lang w:val="en-US"/>
        </w:rPr>
        <w:t>p</w:t>
      </w:r>
      <w:r w:rsidRPr="000E1F31">
        <w:rPr>
          <w:rFonts w:ascii="Times New Roman" w:eastAsia="Times New Roman" w:hAnsi="Times New Roman" w:cs="Times New Roman"/>
          <w:sz w:val="24"/>
          <w:szCs w:val="24"/>
        </w:rPr>
        <w:t xml:space="preserve">, где параметр </w:t>
      </w:r>
      <w:r w:rsidRPr="000E1F31">
        <w:rPr>
          <w:rFonts w:ascii="Times New Roman" w:eastAsia="Times New Roman" w:hAnsi="Times New Roman" w:cs="Times New Roman"/>
          <w:i/>
          <w:sz w:val="24"/>
          <w:szCs w:val="24"/>
          <w:lang w:val="en-US"/>
        </w:rPr>
        <w:t>p</w:t>
      </w:r>
      <w:r w:rsidRPr="000E1F31">
        <w:rPr>
          <w:rFonts w:ascii="Times New Roman" w:eastAsia="Times New Roman" w:hAnsi="Times New Roman" w:cs="Times New Roman"/>
          <w:sz w:val="24"/>
          <w:szCs w:val="24"/>
        </w:rPr>
        <w:t xml:space="preserve"> может принимать значения от 2 и до величин, меньших единицы. </w:t>
      </w:r>
    </w:p>
    <w:p w14:paraId="3FD9B84C" w14:textId="77777777" w:rsidR="00EF5CDF" w:rsidRPr="000E1F31" w:rsidRDefault="00EF5CDF"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Таким образом, оба типа рассеяния приводят к тому, что синее излучение рассеивается сильнее, по сравнению с красным. Белый свет, проходя через толщу ткани пальца теряет коротковолновое излучение, в основном синее, за счет его рассеяния и последующего поглощения в ткани, где много поглотителей с сильными полосами поглощения в этой области спектра, а именно – это белки, меланин, гемоглобин и др. Красное излучение рассеивается в значительно меньшей степени, при этом в тканях отсутствуют сильные поглотители в этой области спектра.</w:t>
      </w:r>
    </w:p>
    <w:p w14:paraId="1E80172D" w14:textId="77777777" w:rsidR="00EF5CDF" w:rsidRPr="000E1F31" w:rsidRDefault="00EF5CDF"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t>Аналогичным примером поведения сильно рассеивающих сред может служить цвет утренней зари или заката, которые имеют сильный красноватый оттенок, особенно когда на пути белого света от солнца оказывается много взвешенных рассеивающих частиц (например, пыли). Разница заключается только в масштабах (расстояниях) для наблюдения явления. Если для появления красного цвета утренней зари и заката нужны огромные расстояния прохождения света, так как плотность рассеивающих частиц мала, то в биологических тканях, которые являются конденсированными средами с высокой плотностью рассеивающих частиц, достаточно нескольких миллиметров.</w:t>
      </w:r>
    </w:p>
    <w:p w14:paraId="527F6C7B" w14:textId="7F53AD16" w:rsidR="001224AA" w:rsidRPr="000E1F31" w:rsidRDefault="00EF5CDF" w:rsidP="000E1F31">
      <w:pPr>
        <w:spacing w:after="0" w:line="300" w:lineRule="auto"/>
        <w:ind w:firstLine="567"/>
        <w:jc w:val="both"/>
        <w:rPr>
          <w:rFonts w:ascii="Times New Roman" w:eastAsia="Times New Roman" w:hAnsi="Times New Roman" w:cs="Times New Roman"/>
          <w:sz w:val="24"/>
          <w:szCs w:val="24"/>
        </w:rPr>
      </w:pPr>
      <w:r w:rsidRPr="000E1F31">
        <w:rPr>
          <w:rFonts w:ascii="Times New Roman" w:eastAsia="Times New Roman" w:hAnsi="Times New Roman" w:cs="Times New Roman"/>
          <w:sz w:val="24"/>
          <w:szCs w:val="24"/>
        </w:rPr>
        <w:lastRenderedPageBreak/>
        <w:t xml:space="preserve">2. Ответ на второй вопрос частично содержится в ответе на первый. Размытие двух пучков падающего света, которые по мере распространения в ткани теряют фотоны коротковолнового излучения, происходит за счет того, что и для красного света рассеяние оказывается достаточно сильным. Поэтому происходит преобразование падающих направленных пучков белого света в общее диффузное облако красного света. Помогает также отсутствие сильного поглощения в длинноволновой области видимого диапазона, которое не мешает фотонам разных пучков перемешиваться, так как нет сильных ограничений на длину их случайных (ломаных) траекторий при многократных актах рассеяния при встрече с </w:t>
      </w:r>
      <w:proofErr w:type="spellStart"/>
      <w:r w:rsidRPr="000E1F31">
        <w:rPr>
          <w:rFonts w:ascii="Times New Roman" w:eastAsia="Times New Roman" w:hAnsi="Times New Roman" w:cs="Times New Roman"/>
          <w:sz w:val="24"/>
          <w:szCs w:val="24"/>
        </w:rPr>
        <w:t>рассеивателями</w:t>
      </w:r>
      <w:proofErr w:type="spellEnd"/>
      <w:r w:rsidRPr="000E1F31">
        <w:rPr>
          <w:rFonts w:ascii="Times New Roman" w:eastAsia="Times New Roman" w:hAnsi="Times New Roman" w:cs="Times New Roman"/>
          <w:sz w:val="24"/>
          <w:szCs w:val="24"/>
        </w:rPr>
        <w:t>. Многие из этих фотонов выходят из среды под разными углами, так и не поглотившись, что мы и наблюдаем в виде равномерной красной засветки обратной стороны пальца руки.</w:t>
      </w:r>
    </w:p>
    <w:p w14:paraId="459B7BA2" w14:textId="4B9F76FC" w:rsidR="00556C51" w:rsidRPr="00395217" w:rsidRDefault="001224AA" w:rsidP="008F684E">
      <w:pPr>
        <w:pStyle w:val="ab"/>
        <w:keepNext/>
        <w:keepLines/>
        <w:pageBreakBefore/>
        <w:ind w:firstLine="567"/>
        <w:rPr>
          <w:szCs w:val="28"/>
          <w:highlight w:val="white"/>
        </w:rPr>
      </w:pPr>
      <w:r>
        <w:rPr>
          <w:szCs w:val="28"/>
          <w:highlight w:val="white"/>
        </w:rPr>
        <w:lastRenderedPageBreak/>
        <w:t xml:space="preserve">Президентский </w:t>
      </w:r>
      <w:r w:rsidR="00556C51" w:rsidRPr="00395217">
        <w:rPr>
          <w:szCs w:val="28"/>
          <w:highlight w:val="white"/>
        </w:rPr>
        <w:t xml:space="preserve">ТУР </w:t>
      </w:r>
      <w:r w:rsidR="00556C51" w:rsidRPr="009D7644">
        <w:rPr>
          <w:szCs w:val="28"/>
          <w:highlight w:val="white"/>
        </w:rPr>
        <w:t>1</w:t>
      </w:r>
      <w:r>
        <w:rPr>
          <w:szCs w:val="28"/>
          <w:highlight w:val="white"/>
        </w:rPr>
        <w:t>5</w:t>
      </w:r>
      <w:r w:rsidR="00556C51" w:rsidRPr="00395217">
        <w:rPr>
          <w:szCs w:val="28"/>
          <w:highlight w:val="white"/>
        </w:rPr>
        <w:t xml:space="preserve"> </w:t>
      </w:r>
      <w:r w:rsidR="0042336A">
        <w:rPr>
          <w:szCs w:val="28"/>
          <w:highlight w:val="white"/>
        </w:rPr>
        <w:t>мая 2024</w:t>
      </w:r>
    </w:p>
    <w:p w14:paraId="78E2D934" w14:textId="6F13884A" w:rsidR="00556C51" w:rsidRPr="000E1F31" w:rsidRDefault="00556C51"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5-7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6B5BCC" w:rsidRPr="00D40379" w14:paraId="4527E356" w14:textId="77777777" w:rsidTr="00025282">
        <w:tc>
          <w:tcPr>
            <w:tcW w:w="2552" w:type="dxa"/>
          </w:tcPr>
          <w:p w14:paraId="3F9A1971" w14:textId="3613994B" w:rsidR="006B5BCC" w:rsidRPr="00D40379" w:rsidRDefault="001C2C70" w:rsidP="00025282">
            <w:pPr>
              <w:pStyle w:val="21"/>
              <w:spacing w:before="0"/>
              <w:ind w:left="0" w:right="0"/>
              <w:jc w:val="center"/>
              <w:rPr>
                <w:sz w:val="24"/>
                <w:szCs w:val="24"/>
              </w:rPr>
            </w:pPr>
            <w:r w:rsidRPr="001C2C70">
              <w:rPr>
                <w:noProof/>
                <w:sz w:val="24"/>
                <w:szCs w:val="24"/>
              </w:rPr>
              <w:drawing>
                <wp:inline distT="0" distB="0" distL="0" distR="0" wp14:anchorId="4871D874" wp14:editId="22A5C795">
                  <wp:extent cx="1462921" cy="1800000"/>
                  <wp:effectExtent l="0" t="0" r="4445"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Рисунок 1349"/>
                          <pic:cNvPicPr>
                            <a:picLocks noChangeAspect="1" noChangeArrowheads="1"/>
                          </pic:cNvPicPr>
                        </pic:nvPicPr>
                        <pic:blipFill>
                          <a:blip r:embed="rId194" cstate="hqprint">
                            <a:extLst>
                              <a:ext uri="{28A0092B-C50C-407E-A947-70E740481C1C}">
                                <a14:useLocalDpi xmlns:a14="http://schemas.microsoft.com/office/drawing/2010/main"/>
                              </a:ext>
                            </a:extLst>
                          </a:blip>
                          <a:srcRect l="4373" r="4373"/>
                          <a:stretch>
                            <a:fillRect/>
                          </a:stretch>
                        </pic:blipFill>
                        <pic:spPr bwMode="auto">
                          <a:xfrm>
                            <a:off x="0" y="0"/>
                            <a:ext cx="1462921"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87" w:type="dxa"/>
          </w:tcPr>
          <w:p w14:paraId="079045B0" w14:textId="77777777" w:rsidR="001224AA" w:rsidRPr="001224AA" w:rsidRDefault="001224AA" w:rsidP="001224AA">
            <w:pPr>
              <w:pStyle w:val="1"/>
              <w:outlineLvl w:val="0"/>
              <w:rPr>
                <w:b/>
                <w:bCs w:val="0"/>
              </w:rPr>
            </w:pPr>
            <w:r w:rsidRPr="001224AA">
              <w:rPr>
                <w:b/>
                <w:bCs w:val="0"/>
              </w:rPr>
              <w:t>Красников Геннадий Яковлевич</w:t>
            </w:r>
          </w:p>
          <w:p w14:paraId="44CE2769" w14:textId="77777777" w:rsidR="001224AA" w:rsidRPr="001224AA" w:rsidRDefault="001224AA" w:rsidP="001224AA">
            <w:pPr>
              <w:pStyle w:val="1"/>
              <w:outlineLvl w:val="0"/>
            </w:pPr>
            <w:r w:rsidRPr="001224AA">
              <w:t>Президент РАН</w:t>
            </w:r>
          </w:p>
          <w:p w14:paraId="33CAC302" w14:textId="77777777" w:rsidR="001224AA" w:rsidRPr="001224AA" w:rsidRDefault="001224AA" w:rsidP="001224AA">
            <w:pPr>
              <w:pStyle w:val="1"/>
              <w:outlineLvl w:val="0"/>
            </w:pPr>
            <w:r w:rsidRPr="001224AA">
              <w:t>Академик РАН</w:t>
            </w:r>
          </w:p>
          <w:p w14:paraId="04A7F1BB" w14:textId="40AF56DB" w:rsidR="001224AA" w:rsidRDefault="00E200AB" w:rsidP="001224AA">
            <w:pPr>
              <w:pStyle w:val="1"/>
              <w:outlineLvl w:val="0"/>
            </w:pPr>
            <w:r w:rsidRPr="001224AA">
              <w:t xml:space="preserve">Доктор </w:t>
            </w:r>
            <w:r w:rsidR="001A2C05">
              <w:t xml:space="preserve">технических </w:t>
            </w:r>
            <w:r w:rsidR="001224AA" w:rsidRPr="001224AA">
              <w:t>наук</w:t>
            </w:r>
            <w:r w:rsidR="001A2C05">
              <w:t>, профессор</w:t>
            </w:r>
          </w:p>
          <w:p w14:paraId="4DAEC526" w14:textId="1B53958C" w:rsidR="001A2C05" w:rsidRPr="001A2C05" w:rsidRDefault="001A2C05" w:rsidP="001A2C05">
            <w:pPr>
              <w:pStyle w:val="1"/>
              <w:outlineLvl w:val="0"/>
            </w:pPr>
            <w:r>
              <w:t>Научный руководитель АО «НИИМЭ»</w:t>
            </w:r>
          </w:p>
          <w:p w14:paraId="39F149C8" w14:textId="10538297" w:rsidR="001224AA" w:rsidRPr="001224AA" w:rsidRDefault="00B263F3" w:rsidP="001224AA">
            <w:pPr>
              <w:pStyle w:val="1"/>
              <w:outlineLvl w:val="0"/>
            </w:pPr>
            <w:hyperlink r:id="rId195" w:history="1">
              <w:r w:rsidR="00231E12" w:rsidRPr="006B7D59">
                <w:rPr>
                  <w:rStyle w:val="af4"/>
                </w:rPr>
                <w:t>https://ru.ruwiki.ru/wiki/Красников,_Геннадий_Яковлевич</w:t>
              </w:r>
            </w:hyperlink>
          </w:p>
          <w:p w14:paraId="0AE9653F" w14:textId="52A21A37" w:rsidR="00231E12" w:rsidRDefault="00B263F3" w:rsidP="00231E12">
            <w:pPr>
              <w:pStyle w:val="1"/>
              <w:outlineLvl w:val="0"/>
            </w:pPr>
            <w:hyperlink r:id="rId196" w:history="1">
              <w:r w:rsidR="00231E12" w:rsidRPr="006B7D59">
                <w:rPr>
                  <w:rStyle w:val="af4"/>
                </w:rPr>
                <w:t>https://www.niime.ru/about/menedzhment/krasnikov-gennadiy-yakovlevich/</w:t>
              </w:r>
            </w:hyperlink>
          </w:p>
          <w:p w14:paraId="66402066" w14:textId="3D607A1F" w:rsidR="00231E12" w:rsidRPr="00231E12" w:rsidRDefault="00B263F3" w:rsidP="00231E12">
            <w:pPr>
              <w:pStyle w:val="1"/>
              <w:outlineLvl w:val="0"/>
            </w:pPr>
            <w:hyperlink r:id="rId197" w:history="1">
              <w:r w:rsidR="00231E12" w:rsidRPr="006B7D59">
                <w:rPr>
                  <w:rStyle w:val="af4"/>
                </w:rPr>
                <w:t>https://new.ras.ru/staff/akademiki/krasnikov-gennadiy-yakovlevich/</w:t>
              </w:r>
            </w:hyperlink>
          </w:p>
        </w:tc>
      </w:tr>
    </w:tbl>
    <w:p w14:paraId="1EECFB2F" w14:textId="77777777" w:rsidR="00B65B19" w:rsidRDefault="00B65B19" w:rsidP="00B65B19">
      <w:pPr>
        <w:pStyle w:val="TableParagraph"/>
        <w:spacing w:line="300" w:lineRule="auto"/>
        <w:rPr>
          <w:b/>
          <w:bCs/>
          <w:szCs w:val="24"/>
        </w:rPr>
      </w:pPr>
    </w:p>
    <w:p w14:paraId="264944DE" w14:textId="2E982C6C" w:rsidR="006B5BCC" w:rsidRPr="00B65B19" w:rsidRDefault="00025282" w:rsidP="00B65B19">
      <w:pPr>
        <w:pStyle w:val="TableParagraph"/>
        <w:spacing w:line="300" w:lineRule="auto"/>
        <w:rPr>
          <w:b/>
          <w:bCs/>
          <w:szCs w:val="24"/>
        </w:rPr>
      </w:pPr>
      <w:r w:rsidRPr="00B65B19">
        <w:rPr>
          <w:b/>
          <w:bCs/>
          <w:szCs w:val="24"/>
        </w:rPr>
        <w:t>Вопрос</w:t>
      </w:r>
      <w:r w:rsidR="005C37B6" w:rsidRPr="00B65B19">
        <w:rPr>
          <w:b/>
          <w:bCs/>
          <w:szCs w:val="24"/>
        </w:rPr>
        <w:t>:</w:t>
      </w:r>
    </w:p>
    <w:p w14:paraId="0B4F20A0" w14:textId="77777777" w:rsidR="001224AA" w:rsidRPr="00B65B19" w:rsidRDefault="001224AA" w:rsidP="00B65B19">
      <w:pPr>
        <w:pStyle w:val="TableParagraph"/>
        <w:spacing w:line="300" w:lineRule="auto"/>
        <w:rPr>
          <w:szCs w:val="24"/>
          <w:shd w:val="clear" w:color="auto" w:fill="FFFFFF"/>
        </w:rPr>
      </w:pPr>
      <w:r w:rsidRPr="00B65B19">
        <w:rPr>
          <w:szCs w:val="24"/>
          <w:shd w:val="clear" w:color="auto" w:fill="FFFFFF"/>
        </w:rPr>
        <w:t xml:space="preserve">Как известно (вы довольно легко сможете найти эту информацию в интернете*), что современные билеты в метро или другой вид общественного транспорта используют для бесконтактной оплаты так называемую </w:t>
      </w:r>
      <w:r w:rsidRPr="00B65B19">
        <w:rPr>
          <w:szCs w:val="24"/>
          <w:shd w:val="clear" w:color="auto" w:fill="FFFFFF"/>
          <w:lang w:val="en-US"/>
        </w:rPr>
        <w:t>RFID</w:t>
      </w:r>
      <w:r w:rsidRPr="00B65B19">
        <w:rPr>
          <w:szCs w:val="24"/>
          <w:shd w:val="clear" w:color="auto" w:fill="FFFFFF"/>
        </w:rPr>
        <w:t xml:space="preserve">-метку (англ. </w:t>
      </w:r>
      <w:proofErr w:type="spellStart"/>
      <w:r w:rsidRPr="00B65B19">
        <w:rPr>
          <w:szCs w:val="24"/>
          <w:shd w:val="clear" w:color="auto" w:fill="FFFFFF"/>
        </w:rPr>
        <w:t>Radio</w:t>
      </w:r>
      <w:proofErr w:type="spellEnd"/>
      <w:r w:rsidRPr="00B65B19">
        <w:rPr>
          <w:szCs w:val="24"/>
          <w:shd w:val="clear" w:color="auto" w:fill="FFFFFF"/>
        </w:rPr>
        <w:t xml:space="preserve"> </w:t>
      </w:r>
      <w:proofErr w:type="spellStart"/>
      <w:r w:rsidRPr="00B65B19">
        <w:rPr>
          <w:szCs w:val="24"/>
          <w:shd w:val="clear" w:color="auto" w:fill="FFFFFF"/>
        </w:rPr>
        <w:t>Frequency</w:t>
      </w:r>
      <w:proofErr w:type="spellEnd"/>
      <w:r w:rsidRPr="00B65B19">
        <w:rPr>
          <w:szCs w:val="24"/>
          <w:shd w:val="clear" w:color="auto" w:fill="FFFFFF"/>
        </w:rPr>
        <w:t xml:space="preserve"> </w:t>
      </w:r>
      <w:proofErr w:type="spellStart"/>
      <w:r w:rsidRPr="00B65B19">
        <w:rPr>
          <w:szCs w:val="24"/>
          <w:shd w:val="clear" w:color="auto" w:fill="FFFFFF"/>
        </w:rPr>
        <w:t>IDentification</w:t>
      </w:r>
      <w:proofErr w:type="spellEnd"/>
      <w:r w:rsidRPr="00B65B19">
        <w:rPr>
          <w:szCs w:val="24"/>
          <w:shd w:val="clear" w:color="auto" w:fill="FFFFFF"/>
        </w:rPr>
        <w:t>, радиочастотная идентификация). Этот чип настолько маленький (на рисунке 1 такой чип размещен на кончике пальца), что для создания таких RFID-чипов требуется микроэлектронное производство технологического уровня 180 нанометров.</w:t>
      </w:r>
    </w:p>
    <w:p w14:paraId="418D4805" w14:textId="71A27CB1" w:rsidR="001224AA" w:rsidRPr="00B65B19" w:rsidRDefault="001224AA" w:rsidP="00B65B19">
      <w:pPr>
        <w:pStyle w:val="aff6"/>
        <w:spacing w:before="0" w:after="0" w:line="300" w:lineRule="auto"/>
        <w:contextualSpacing w:val="0"/>
        <w:rPr>
          <w:sz w:val="24"/>
          <w:szCs w:val="24"/>
          <w:shd w:val="clear" w:color="auto" w:fill="FFFFFF"/>
        </w:rPr>
      </w:pPr>
      <w:r w:rsidRPr="00B65B19">
        <w:rPr>
          <w:noProof/>
          <w:sz w:val="24"/>
          <w:szCs w:val="24"/>
        </w:rPr>
        <w:drawing>
          <wp:inline distT="0" distB="0" distL="0" distR="0" wp14:anchorId="019683BF" wp14:editId="0481D1EE">
            <wp:extent cx="1690255" cy="1403771"/>
            <wp:effectExtent l="19050" t="19050" r="24765" b="25400"/>
            <wp:docPr id="1558356448" name="Рисунок 3" descr="Изображение выглядит как беспозвоночный, насекомое, клещ, вредное насекомое&#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6448" name="Рисунок 3" descr="Изображение выглядит как беспозвоночный, насекомое, клещ, вредное насекомое&#10;&#10;Контент, сгенерированный ИИ, может содержать ошибки."/>
                    <pic:cNvPicPr>
                      <a:picLocks noChangeAspect="1" noChangeArrowheads="1"/>
                    </pic:cNvPicPr>
                  </pic:nvPicPr>
                  <pic:blipFill rotWithShape="1">
                    <a:blip r:embed="rId198" cstate="hqprint">
                      <a:extLst>
                        <a:ext uri="{28A0092B-C50C-407E-A947-70E740481C1C}">
                          <a14:useLocalDpi xmlns:a14="http://schemas.microsoft.com/office/drawing/2010/main"/>
                        </a:ext>
                      </a:extLst>
                    </a:blip>
                    <a:srcRect/>
                    <a:stretch/>
                  </pic:blipFill>
                  <pic:spPr bwMode="auto">
                    <a:xfrm>
                      <a:off x="0" y="0"/>
                      <a:ext cx="1702385" cy="1413845"/>
                    </a:xfrm>
                    <a:prstGeom prst="rect">
                      <a:avLst/>
                    </a:prstGeom>
                    <a:noFill/>
                    <a:ln>
                      <a:solidFill>
                        <a:schemeClr val="accent1">
                          <a:lumMod val="50000"/>
                        </a:schemeClr>
                      </a:solidFill>
                    </a:ln>
                    <a:extLst>
                      <a:ext uri="{53640926-AAD7-44D8-BBD7-CCE9431645EC}">
                        <a14:shadowObscured xmlns:a14="http://schemas.microsoft.com/office/drawing/2010/main"/>
                      </a:ext>
                    </a:extLst>
                  </pic:spPr>
                </pic:pic>
              </a:graphicData>
            </a:graphic>
          </wp:inline>
        </w:drawing>
      </w:r>
    </w:p>
    <w:p w14:paraId="121D2790" w14:textId="77777777" w:rsidR="00021054" w:rsidRPr="00B65B19" w:rsidRDefault="00021054" w:rsidP="00B65B19">
      <w:pPr>
        <w:pStyle w:val="TableParagraph"/>
        <w:spacing w:line="300" w:lineRule="auto"/>
        <w:rPr>
          <w:szCs w:val="24"/>
          <w:shd w:val="clear" w:color="auto" w:fill="FFFFFF"/>
        </w:rPr>
      </w:pPr>
      <w:r w:rsidRPr="00B65B19">
        <w:rPr>
          <w:szCs w:val="24"/>
          <w:shd w:val="clear" w:color="auto" w:fill="FFFFFF"/>
        </w:rPr>
        <w:t>Возьмите использованный билет и попробуйте аккуратно «разобрать» его, а именно расслоить бумагу, так, чтобы достать внутренний слой. Посмотрите внимательно, как он устроен. (Прим. Для тех участников, кто не может провести такой эксперимент, мы прикладываем ниже фотографию билета до и после «вскрытия»). Конструкция, которая находится в этом слое, выглядит очень большой и имеет размеры сравнимые с билетом (ширина - 86 мм, высота - 54 мм). Почему? Нет ли в этом кого-то противоречия? Чем определяется размер и форма конструкции, для чего она нужна?</w:t>
      </w:r>
    </w:p>
    <w:p w14:paraId="038368C0" w14:textId="73AF9B94" w:rsidR="00021054" w:rsidRPr="00B65B19" w:rsidRDefault="00021054" w:rsidP="00B65B19">
      <w:pPr>
        <w:pStyle w:val="aff6"/>
        <w:spacing w:before="0" w:after="0" w:line="300" w:lineRule="auto"/>
        <w:contextualSpacing w:val="0"/>
        <w:rPr>
          <w:sz w:val="24"/>
          <w:szCs w:val="24"/>
          <w:shd w:val="clear" w:color="auto" w:fill="FFFFFF"/>
        </w:rPr>
      </w:pPr>
      <w:r w:rsidRPr="00B65B19">
        <w:rPr>
          <w:noProof/>
          <w:sz w:val="24"/>
          <w:szCs w:val="24"/>
          <w:shd w:val="clear" w:color="auto" w:fill="FFFFFF"/>
        </w:rPr>
        <w:drawing>
          <wp:inline distT="0" distB="0" distL="0" distR="0" wp14:anchorId="01A36221" wp14:editId="4688819D">
            <wp:extent cx="2826089" cy="1800000"/>
            <wp:effectExtent l="0" t="0" r="0" b="0"/>
            <wp:docPr id="160807626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icture background"/>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2826089" cy="1800000"/>
                    </a:xfrm>
                    <a:prstGeom prst="rect">
                      <a:avLst/>
                    </a:prstGeom>
                    <a:noFill/>
                    <a:ln>
                      <a:noFill/>
                    </a:ln>
                  </pic:spPr>
                </pic:pic>
              </a:graphicData>
            </a:graphic>
          </wp:inline>
        </w:drawing>
      </w:r>
      <w:r w:rsidR="008F684E" w:rsidRPr="00B65B19">
        <w:rPr>
          <w:noProof/>
          <w:sz w:val="24"/>
          <w:szCs w:val="24"/>
          <w:shd w:val="clear" w:color="auto" w:fill="FFFFFF"/>
        </w:rPr>
        <w:t xml:space="preserve"> </w:t>
      </w:r>
      <w:r w:rsidRPr="00B65B19">
        <w:rPr>
          <w:noProof/>
          <w:sz w:val="24"/>
          <w:szCs w:val="24"/>
          <w:shd w:val="clear" w:color="auto" w:fill="FFFFFF"/>
        </w:rPr>
        <w:drawing>
          <wp:inline distT="0" distB="0" distL="0" distR="0" wp14:anchorId="17E3902C" wp14:editId="46245E54">
            <wp:extent cx="3031581" cy="1800000"/>
            <wp:effectExtent l="0" t="0" r="0" b="0"/>
            <wp:docPr id="1988636605" name="Рисунок 1" descr="https://habrastorage.org/r/w1560/getpro/habr/post_images/ec3/aa6/12b/ec3aa612bfad499a5d678dc7d03530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habrastorage.org/r/w1560/getpro/habr/post_images/ec3/aa6/12b/ec3aa612bfad499a5d678dc7d03530dd.jpg"/>
                    <pic:cNvPicPr>
                      <a:picLocks noChangeAspect="1" noChangeArrowheads="1"/>
                    </pic:cNvPicPr>
                  </pic:nvPicPr>
                  <pic:blipFill>
                    <a:blip r:embed="rId200" cstate="hqprint">
                      <a:extLst>
                        <a:ext uri="{28A0092B-C50C-407E-A947-70E740481C1C}">
                          <a14:useLocalDpi xmlns:a14="http://schemas.microsoft.com/office/drawing/2010/main"/>
                        </a:ext>
                      </a:extLst>
                    </a:blip>
                    <a:srcRect/>
                    <a:stretch>
                      <a:fillRect/>
                    </a:stretch>
                  </pic:blipFill>
                  <pic:spPr bwMode="auto">
                    <a:xfrm>
                      <a:off x="0" y="0"/>
                      <a:ext cx="3031581" cy="1800000"/>
                    </a:xfrm>
                    <a:prstGeom prst="rect">
                      <a:avLst/>
                    </a:prstGeom>
                    <a:noFill/>
                    <a:ln>
                      <a:noFill/>
                    </a:ln>
                  </pic:spPr>
                </pic:pic>
              </a:graphicData>
            </a:graphic>
          </wp:inline>
        </w:drawing>
      </w:r>
    </w:p>
    <w:p w14:paraId="63565262" w14:textId="6B712D98" w:rsidR="00021054" w:rsidRPr="00B65B19" w:rsidRDefault="008F684E" w:rsidP="00B65B19">
      <w:pPr>
        <w:pStyle w:val="TableParagraph"/>
        <w:spacing w:line="300" w:lineRule="auto"/>
        <w:rPr>
          <w:szCs w:val="24"/>
          <w:shd w:val="clear" w:color="auto" w:fill="FFFFFF"/>
        </w:rPr>
      </w:pPr>
      <w:r w:rsidRPr="00B65B19">
        <w:rPr>
          <w:b/>
          <w:szCs w:val="24"/>
          <w:shd w:val="clear" w:color="auto" w:fill="FFFFFF"/>
        </w:rPr>
        <w:lastRenderedPageBreak/>
        <w:t>(</w:t>
      </w:r>
      <w:r w:rsidR="00021054" w:rsidRPr="00B65B19">
        <w:rPr>
          <w:b/>
          <w:szCs w:val="24"/>
          <w:shd w:val="clear" w:color="auto" w:fill="FFFFFF"/>
        </w:rPr>
        <w:t>*</w:t>
      </w:r>
      <w:r w:rsidRPr="00B65B19">
        <w:rPr>
          <w:b/>
          <w:szCs w:val="24"/>
          <w:shd w:val="clear" w:color="auto" w:fill="FFFFFF"/>
        </w:rPr>
        <w:t>)</w:t>
      </w:r>
      <w:r w:rsidR="00B65B19" w:rsidRPr="00B65B19">
        <w:rPr>
          <w:b/>
          <w:szCs w:val="24"/>
          <w:shd w:val="clear" w:color="auto" w:fill="FFFFFF"/>
        </w:rPr>
        <w:t xml:space="preserve"> </w:t>
      </w:r>
      <w:r w:rsidR="00021054" w:rsidRPr="00B65B19">
        <w:rPr>
          <w:b/>
          <w:szCs w:val="24"/>
          <w:shd w:val="clear" w:color="auto" w:fill="FFFFFF"/>
        </w:rPr>
        <w:t>Прим</w:t>
      </w:r>
      <w:r w:rsidR="00B65B19" w:rsidRPr="00B65B19">
        <w:rPr>
          <w:b/>
          <w:szCs w:val="24"/>
          <w:shd w:val="clear" w:color="auto" w:fill="FFFFFF"/>
        </w:rPr>
        <w:t>ечание</w:t>
      </w:r>
      <w:r w:rsidR="00021054" w:rsidRPr="00B65B19">
        <w:rPr>
          <w:szCs w:val="24"/>
          <w:shd w:val="clear" w:color="auto" w:fill="FFFFFF"/>
        </w:rPr>
        <w:t>: Познакомьтесь с ведущим научно-исследовательским институтом, работающим в этой области - НИИ Молекулярной электроники (</w:t>
      </w:r>
      <w:hyperlink r:id="rId201" w:history="1">
        <w:r w:rsidR="00021054" w:rsidRPr="00B65B19">
          <w:rPr>
            <w:rStyle w:val="af4"/>
            <w:szCs w:val="24"/>
          </w:rPr>
          <w:t>https://www.niime.ru/</w:t>
        </w:r>
      </w:hyperlink>
      <w:r w:rsidR="00021054" w:rsidRPr="00B65B19">
        <w:rPr>
          <w:szCs w:val="24"/>
          <w:shd w:val="clear" w:color="auto" w:fill="FFFFFF"/>
        </w:rPr>
        <w:t xml:space="preserve">), а также с самым крупным предприятием, </w:t>
      </w:r>
      <w:r w:rsidRPr="00B65B19">
        <w:rPr>
          <w:szCs w:val="24"/>
          <w:shd w:val="clear" w:color="auto" w:fill="FFFFFF"/>
        </w:rPr>
        <w:t xml:space="preserve">где </w:t>
      </w:r>
      <w:r w:rsidR="00021054" w:rsidRPr="00B65B19">
        <w:rPr>
          <w:szCs w:val="24"/>
          <w:shd w:val="clear" w:color="auto" w:fill="FFFFFF"/>
        </w:rPr>
        <w:t>производятся микроэлектронные устройства, АО Микрон (</w:t>
      </w:r>
      <w:hyperlink r:id="rId202" w:history="1">
        <w:r w:rsidR="00021054" w:rsidRPr="00B65B19">
          <w:rPr>
            <w:rStyle w:val="af4"/>
            <w:szCs w:val="24"/>
          </w:rPr>
          <w:t>https://mikron.ru/</w:t>
        </w:r>
      </w:hyperlink>
      <w:r w:rsidR="00021054" w:rsidRPr="00B65B19">
        <w:rPr>
          <w:szCs w:val="24"/>
          <w:shd w:val="clear" w:color="auto" w:fill="FFFFFF"/>
        </w:rPr>
        <w:t>).</w:t>
      </w:r>
    </w:p>
    <w:p w14:paraId="602D31B3" w14:textId="77777777" w:rsidR="00B65B19" w:rsidRDefault="00B65B19" w:rsidP="00B65B19">
      <w:pPr>
        <w:pStyle w:val="TableParagraph"/>
        <w:spacing w:line="300" w:lineRule="auto"/>
        <w:rPr>
          <w:b/>
          <w:bCs/>
          <w:szCs w:val="24"/>
        </w:rPr>
      </w:pPr>
    </w:p>
    <w:p w14:paraId="46D6C58B" w14:textId="79EBA531" w:rsidR="008F684E" w:rsidRPr="00B65B19" w:rsidRDefault="008F684E" w:rsidP="00B65B19">
      <w:pPr>
        <w:pStyle w:val="TableParagraph"/>
        <w:spacing w:line="300" w:lineRule="auto"/>
        <w:rPr>
          <w:b/>
          <w:bCs/>
          <w:szCs w:val="24"/>
        </w:rPr>
      </w:pPr>
      <w:r w:rsidRPr="00B65B19">
        <w:rPr>
          <w:b/>
          <w:bCs/>
          <w:szCs w:val="24"/>
        </w:rPr>
        <w:t>Ответ:</w:t>
      </w:r>
    </w:p>
    <w:p w14:paraId="3E4F24B6" w14:textId="77777777" w:rsidR="00801B2D" w:rsidRPr="00B65B19" w:rsidRDefault="00801B2D" w:rsidP="00B65B19">
      <w:pPr>
        <w:pStyle w:val="TableParagraph"/>
        <w:spacing w:line="300" w:lineRule="auto"/>
        <w:rPr>
          <w:szCs w:val="24"/>
          <w:shd w:val="clear" w:color="auto" w:fill="FFFFFF"/>
        </w:rPr>
      </w:pPr>
      <w:r w:rsidRPr="00B65B19">
        <w:rPr>
          <w:szCs w:val="24"/>
          <w:shd w:val="clear" w:color="auto" w:fill="FFFFFF"/>
        </w:rPr>
        <w:t>Любое устройство радиочастотной идентификации состоит из двух частей:</w:t>
      </w:r>
    </w:p>
    <w:p w14:paraId="7D11824B" w14:textId="3E9F2C5E" w:rsidR="00801B2D" w:rsidRPr="00B65B19" w:rsidRDefault="00801B2D" w:rsidP="00B65B19">
      <w:pPr>
        <w:pStyle w:val="TableParagraph"/>
        <w:spacing w:line="300" w:lineRule="auto"/>
        <w:rPr>
          <w:szCs w:val="24"/>
          <w:shd w:val="clear" w:color="auto" w:fill="FFFFFF"/>
        </w:rPr>
      </w:pPr>
      <w:r w:rsidRPr="00B65B19">
        <w:rPr>
          <w:szCs w:val="24"/>
          <w:shd w:val="clear" w:color="auto" w:fill="FFFFFF"/>
        </w:rPr>
        <w:t>(1) Собственно сам чип (микросхема) на которой записана информация о билете;</w:t>
      </w:r>
    </w:p>
    <w:p w14:paraId="2A273F8A" w14:textId="619F0794" w:rsidR="00801B2D" w:rsidRPr="00B65B19" w:rsidRDefault="00801B2D" w:rsidP="00B65B19">
      <w:pPr>
        <w:pStyle w:val="TableParagraph"/>
        <w:spacing w:line="300" w:lineRule="auto"/>
        <w:rPr>
          <w:szCs w:val="24"/>
          <w:shd w:val="clear" w:color="auto" w:fill="FFFFFF"/>
        </w:rPr>
      </w:pPr>
      <w:r w:rsidRPr="00B65B19">
        <w:rPr>
          <w:szCs w:val="24"/>
          <w:shd w:val="clear" w:color="auto" w:fill="FFFFFF"/>
        </w:rPr>
        <w:t>(2) Антенна</w:t>
      </w:r>
      <w:r w:rsidR="00D61345" w:rsidRPr="00B65B19">
        <w:rPr>
          <w:szCs w:val="24"/>
          <w:shd w:val="clear" w:color="auto" w:fill="FFFFFF"/>
        </w:rPr>
        <w:t xml:space="preserve"> для «захвата» </w:t>
      </w:r>
      <w:r w:rsidRPr="00B65B19">
        <w:rPr>
          <w:szCs w:val="24"/>
          <w:shd w:val="clear" w:color="auto" w:fill="FFFFFF"/>
        </w:rPr>
        <w:t>электромагнитны</w:t>
      </w:r>
      <w:r w:rsidR="00D61345" w:rsidRPr="00B65B19">
        <w:rPr>
          <w:szCs w:val="24"/>
          <w:shd w:val="clear" w:color="auto" w:fill="FFFFFF"/>
        </w:rPr>
        <w:t>х</w:t>
      </w:r>
      <w:r w:rsidRPr="00B65B19">
        <w:rPr>
          <w:szCs w:val="24"/>
          <w:shd w:val="clear" w:color="auto" w:fill="FFFFFF"/>
        </w:rPr>
        <w:t xml:space="preserve"> волн</w:t>
      </w:r>
      <w:r w:rsidR="00DF4172" w:rsidRPr="00B65B19">
        <w:rPr>
          <w:szCs w:val="24"/>
          <w:shd w:val="clear" w:color="auto" w:fill="FFFFFF"/>
        </w:rPr>
        <w:t xml:space="preserve"> внешних устройств</w:t>
      </w:r>
      <w:r w:rsidRPr="00B65B19">
        <w:rPr>
          <w:szCs w:val="24"/>
          <w:shd w:val="clear" w:color="auto" w:fill="FFFFFF"/>
        </w:rPr>
        <w:t>.</w:t>
      </w:r>
    </w:p>
    <w:p w14:paraId="79A87D0E" w14:textId="4C7FFC4C" w:rsidR="00801B2D" w:rsidRPr="00B65B19" w:rsidRDefault="00801B2D" w:rsidP="00B65B19">
      <w:pPr>
        <w:pStyle w:val="TableParagraph"/>
        <w:spacing w:line="300" w:lineRule="auto"/>
        <w:rPr>
          <w:szCs w:val="24"/>
          <w:shd w:val="clear" w:color="auto" w:fill="FFFFFF"/>
        </w:rPr>
      </w:pPr>
    </w:p>
    <w:p w14:paraId="64FECAF2" w14:textId="41E899FF" w:rsidR="00801B2D" w:rsidRPr="00B65B19" w:rsidRDefault="00801B2D" w:rsidP="00B65B19">
      <w:pPr>
        <w:pStyle w:val="TableParagraph"/>
        <w:spacing w:line="300" w:lineRule="auto"/>
        <w:rPr>
          <w:szCs w:val="24"/>
          <w:shd w:val="clear" w:color="auto" w:fill="FFFFFF"/>
        </w:rPr>
      </w:pPr>
      <w:r w:rsidRPr="00B65B19">
        <w:rPr>
          <w:szCs w:val="24"/>
          <w:shd w:val="clear" w:color="auto" w:fill="FFFFFF"/>
        </w:rPr>
        <w:t xml:space="preserve">На чипе (микросхеме) расположен обработчик информации и элементы памяти. В некотором смысле такой чип – это маленький компьютер, состоящий из значительного количества элементарных устройств (транзисторов, резисторов, диодов). На обычном современном </w:t>
      </w:r>
      <w:r w:rsidRPr="00B65B19">
        <w:rPr>
          <w:szCs w:val="24"/>
          <w:shd w:val="clear" w:color="auto" w:fill="FFFFFF"/>
          <w:lang w:val="en-US"/>
        </w:rPr>
        <w:t>RFID</w:t>
      </w:r>
      <w:r w:rsidRPr="00B65B19">
        <w:rPr>
          <w:szCs w:val="24"/>
          <w:shd w:val="clear" w:color="auto" w:fill="FFFFFF"/>
        </w:rPr>
        <w:t xml:space="preserve"> чипе могут располагаться до 40-50 тысяч транзисторов (</w:t>
      </w:r>
      <w:hyperlink r:id="rId203" w:history="1">
        <w:r w:rsidRPr="00B65B19">
          <w:rPr>
            <w:rStyle w:val="af4"/>
            <w:szCs w:val="24"/>
            <w:shd w:val="clear" w:color="auto" w:fill="FFFFFF"/>
          </w:rPr>
          <w:t>https://rfid4u.com/dig-deep-construction-of-rfid-tags/</w:t>
        </w:r>
      </w:hyperlink>
      <w:r w:rsidRPr="00B65B19">
        <w:rPr>
          <w:szCs w:val="24"/>
          <w:shd w:val="clear" w:color="auto" w:fill="FFFFFF"/>
        </w:rPr>
        <w:t xml:space="preserve">), поэтому для его создания требуется достаточно сложное </w:t>
      </w:r>
      <w:r w:rsidR="00DF4172" w:rsidRPr="00B65B19">
        <w:rPr>
          <w:szCs w:val="24"/>
          <w:shd w:val="clear" w:color="auto" w:fill="FFFFFF"/>
        </w:rPr>
        <w:t xml:space="preserve">литографическое оборудование с достаточно высоким технологическим уровнем. Сейчас, например, в производстве таких чипов для транспортных карт используется оборудование с технологическим уровнем 180 </w:t>
      </w:r>
      <w:proofErr w:type="spellStart"/>
      <w:r w:rsidR="00DF4172" w:rsidRPr="00B65B19">
        <w:rPr>
          <w:szCs w:val="24"/>
          <w:shd w:val="clear" w:color="auto" w:fill="FFFFFF"/>
        </w:rPr>
        <w:t>нм</w:t>
      </w:r>
      <w:proofErr w:type="spellEnd"/>
      <w:r w:rsidR="00DF4172" w:rsidRPr="00B65B19">
        <w:rPr>
          <w:szCs w:val="24"/>
          <w:shd w:val="clear" w:color="auto" w:fill="FFFFFF"/>
        </w:rPr>
        <w:t>. На рисунке</w:t>
      </w:r>
      <w:r w:rsidR="00523BE9" w:rsidRPr="00B65B19">
        <w:rPr>
          <w:szCs w:val="24"/>
          <w:shd w:val="clear" w:color="auto" w:fill="FFFFFF"/>
        </w:rPr>
        <w:t xml:space="preserve"> справа </w:t>
      </w:r>
      <w:r w:rsidR="00DF4172" w:rsidRPr="00B65B19">
        <w:rPr>
          <w:szCs w:val="24"/>
          <w:shd w:val="clear" w:color="auto" w:fill="FFFFFF"/>
        </w:rPr>
        <w:t xml:space="preserve">показана электронная фотография участка </w:t>
      </w:r>
      <w:r w:rsidR="00DF4172" w:rsidRPr="00B65B19">
        <w:rPr>
          <w:szCs w:val="24"/>
          <w:shd w:val="clear" w:color="auto" w:fill="FFFFFF"/>
          <w:lang w:val="en-US"/>
        </w:rPr>
        <w:t>RFID</w:t>
      </w:r>
      <w:r w:rsidR="00DF4172" w:rsidRPr="00B65B19">
        <w:rPr>
          <w:szCs w:val="24"/>
          <w:shd w:val="clear" w:color="auto" w:fill="FFFFFF"/>
        </w:rPr>
        <w:t xml:space="preserve"> микросхемы (взято для иллюстрации из популярной статьи Е.А. Смирнова, </w:t>
      </w:r>
      <w:hyperlink r:id="rId204" w:history="1">
        <w:r w:rsidR="00DF4172" w:rsidRPr="00B65B19">
          <w:rPr>
            <w:rStyle w:val="af4"/>
            <w:szCs w:val="24"/>
            <w:shd w:val="clear" w:color="auto" w:fill="FFFFFF"/>
          </w:rPr>
          <w:t>https://habr.com/ru/articles/161401/</w:t>
        </w:r>
      </w:hyperlink>
      <w:r w:rsidR="00523BE9" w:rsidRPr="00B65B19">
        <w:rPr>
          <w:szCs w:val="24"/>
          <w:shd w:val="clear" w:color="auto" w:fill="FFFFFF"/>
        </w:rPr>
        <w:t>, в ней подробно описан принцип работы устройств радиочастотной идентификации</w:t>
      </w:r>
      <w:r w:rsidR="00DF4172" w:rsidRPr="00B65B19">
        <w:rPr>
          <w:szCs w:val="24"/>
          <w:shd w:val="clear" w:color="auto" w:fill="FFFFFF"/>
        </w:rPr>
        <w:t>)</w:t>
      </w:r>
      <w:r w:rsidR="00523BE9" w:rsidRPr="00B65B19">
        <w:rPr>
          <w:szCs w:val="24"/>
          <w:shd w:val="clear" w:color="auto" w:fill="FFFFFF"/>
        </w:rPr>
        <w:t>.</w:t>
      </w:r>
    </w:p>
    <w:p w14:paraId="493FDDF0" w14:textId="01876544" w:rsidR="00801B2D" w:rsidRPr="00B65B19" w:rsidRDefault="00A13ACE" w:rsidP="00B65B19">
      <w:pPr>
        <w:pStyle w:val="TableParagraph"/>
        <w:spacing w:line="300" w:lineRule="auto"/>
        <w:ind w:firstLine="0"/>
        <w:jc w:val="center"/>
        <w:rPr>
          <w:szCs w:val="24"/>
          <w:shd w:val="clear" w:color="auto" w:fill="FFFFFF"/>
        </w:rPr>
      </w:pPr>
      <w:r w:rsidRPr="00B65B19">
        <w:rPr>
          <w:noProof/>
          <w:szCs w:val="24"/>
          <w:shd w:val="clear" w:color="auto" w:fill="FFFFFF"/>
          <w:lang w:eastAsia="ru-RU"/>
        </w:rPr>
        <w:drawing>
          <wp:inline distT="0" distB="0" distL="0" distR="0" wp14:anchorId="1AFFBEE4" wp14:editId="1DB57109">
            <wp:extent cx="5760000" cy="3217330"/>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FID copy.jpg"/>
                    <pic:cNvPicPr/>
                  </pic:nvPicPr>
                  <pic:blipFill>
                    <a:blip r:embed="rId205" cstate="print">
                      <a:extLst>
                        <a:ext uri="{28A0092B-C50C-407E-A947-70E740481C1C}">
                          <a14:useLocalDpi xmlns:a14="http://schemas.microsoft.com/office/drawing/2010/main"/>
                        </a:ext>
                      </a:extLst>
                    </a:blip>
                    <a:stretch>
                      <a:fillRect/>
                    </a:stretch>
                  </pic:blipFill>
                  <pic:spPr>
                    <a:xfrm>
                      <a:off x="0" y="0"/>
                      <a:ext cx="5760000" cy="3217330"/>
                    </a:xfrm>
                    <a:prstGeom prst="rect">
                      <a:avLst/>
                    </a:prstGeom>
                  </pic:spPr>
                </pic:pic>
              </a:graphicData>
            </a:graphic>
          </wp:inline>
        </w:drawing>
      </w:r>
    </w:p>
    <w:p w14:paraId="7316209A" w14:textId="7FBD85E8" w:rsidR="00801B2D" w:rsidRPr="00B65B19" w:rsidRDefault="00DF4172" w:rsidP="00B65B19">
      <w:pPr>
        <w:pStyle w:val="TableParagraph"/>
        <w:spacing w:line="300" w:lineRule="auto"/>
        <w:rPr>
          <w:szCs w:val="24"/>
          <w:shd w:val="clear" w:color="auto" w:fill="FFFFFF"/>
        </w:rPr>
      </w:pPr>
      <w:r w:rsidRPr="00B65B19">
        <w:rPr>
          <w:szCs w:val="24"/>
          <w:shd w:val="clear" w:color="auto" w:fill="FFFFFF"/>
        </w:rPr>
        <w:t xml:space="preserve">Антенна необходима для связи с передатчиками, считывателями, записывающими устройствами. При этом электромагнитное излучение может быть превращено </w:t>
      </w:r>
      <w:r w:rsidR="00801B2D" w:rsidRPr="00B65B19">
        <w:rPr>
          <w:szCs w:val="24"/>
          <w:shd w:val="clear" w:color="auto" w:fill="FFFFFF"/>
        </w:rPr>
        <w:t xml:space="preserve">в </w:t>
      </w:r>
      <w:r w:rsidRPr="00B65B19">
        <w:rPr>
          <w:szCs w:val="24"/>
          <w:shd w:val="clear" w:color="auto" w:fill="FFFFFF"/>
        </w:rPr>
        <w:t xml:space="preserve">информационный </w:t>
      </w:r>
      <w:r w:rsidR="00801B2D" w:rsidRPr="00B65B19">
        <w:rPr>
          <w:szCs w:val="24"/>
          <w:shd w:val="clear" w:color="auto" w:fill="FFFFFF"/>
        </w:rPr>
        <w:t>сигнал</w:t>
      </w:r>
      <w:r w:rsidRPr="00B65B19">
        <w:rPr>
          <w:szCs w:val="24"/>
          <w:shd w:val="clear" w:color="auto" w:fill="FFFFFF"/>
        </w:rPr>
        <w:t xml:space="preserve">; </w:t>
      </w:r>
      <w:r w:rsidR="00801B2D" w:rsidRPr="00B65B19">
        <w:rPr>
          <w:szCs w:val="24"/>
          <w:shd w:val="clear" w:color="auto" w:fill="FFFFFF"/>
        </w:rPr>
        <w:t xml:space="preserve">в </w:t>
      </w:r>
      <w:r w:rsidRPr="00B65B19">
        <w:rPr>
          <w:szCs w:val="24"/>
          <w:shd w:val="clear" w:color="auto" w:fill="FFFFFF"/>
        </w:rPr>
        <w:t xml:space="preserve">электрическую энергию </w:t>
      </w:r>
      <w:r w:rsidR="00801B2D" w:rsidRPr="00B65B19">
        <w:rPr>
          <w:szCs w:val="24"/>
          <w:shd w:val="clear" w:color="auto" w:fill="FFFFFF"/>
        </w:rPr>
        <w:t xml:space="preserve">для питания самого чипа, </w:t>
      </w:r>
      <w:r w:rsidRPr="00B65B19">
        <w:rPr>
          <w:szCs w:val="24"/>
          <w:shd w:val="clear" w:color="auto" w:fill="FFFFFF"/>
        </w:rPr>
        <w:t xml:space="preserve">для </w:t>
      </w:r>
      <w:r w:rsidR="00801B2D" w:rsidRPr="00B65B19">
        <w:rPr>
          <w:szCs w:val="24"/>
          <w:shd w:val="clear" w:color="auto" w:fill="FFFFFF"/>
        </w:rPr>
        <w:t xml:space="preserve">выполнения </w:t>
      </w:r>
      <w:r w:rsidRPr="00B65B19">
        <w:rPr>
          <w:szCs w:val="24"/>
          <w:shd w:val="clear" w:color="auto" w:fill="FFFFFF"/>
        </w:rPr>
        <w:t xml:space="preserve">различных </w:t>
      </w:r>
      <w:r w:rsidR="00801B2D" w:rsidRPr="00B65B19">
        <w:rPr>
          <w:szCs w:val="24"/>
          <w:shd w:val="clear" w:color="auto" w:fill="FFFFFF"/>
        </w:rPr>
        <w:t>операций</w:t>
      </w:r>
      <w:r w:rsidR="00D61345" w:rsidRPr="00B65B19">
        <w:rPr>
          <w:szCs w:val="24"/>
          <w:shd w:val="clear" w:color="auto" w:fill="FFFFFF"/>
        </w:rPr>
        <w:t xml:space="preserve">, а также для </w:t>
      </w:r>
      <w:r w:rsidR="00801B2D" w:rsidRPr="00B65B19">
        <w:rPr>
          <w:szCs w:val="24"/>
          <w:shd w:val="clear" w:color="auto" w:fill="FFFFFF"/>
        </w:rPr>
        <w:t>передачи ответного сигнала</w:t>
      </w:r>
      <w:r w:rsidR="00D61345" w:rsidRPr="00B65B19">
        <w:rPr>
          <w:szCs w:val="24"/>
          <w:shd w:val="clear" w:color="auto" w:fill="FFFFFF"/>
        </w:rPr>
        <w:t xml:space="preserve"> назад к внешнему устройству.</w:t>
      </w:r>
    </w:p>
    <w:p w14:paraId="24C712A3" w14:textId="776D4F29" w:rsidR="00D61345" w:rsidRPr="00B65B19" w:rsidRDefault="00D61345" w:rsidP="00B65B19">
      <w:pPr>
        <w:pStyle w:val="TableParagraph"/>
        <w:spacing w:line="300" w:lineRule="auto"/>
        <w:rPr>
          <w:szCs w:val="24"/>
          <w:shd w:val="clear" w:color="auto" w:fill="FFFFFF"/>
        </w:rPr>
      </w:pPr>
      <w:r w:rsidRPr="00B65B19">
        <w:rPr>
          <w:szCs w:val="24"/>
          <w:shd w:val="clear" w:color="auto" w:fill="FFFFFF"/>
        </w:rPr>
        <w:t xml:space="preserve">Чем больше контур антенны, тем с большего расстояния </w:t>
      </w:r>
      <w:r w:rsidRPr="00B65B19">
        <w:rPr>
          <w:szCs w:val="24"/>
          <w:shd w:val="clear" w:color="auto" w:fill="FFFFFF"/>
          <w:lang w:val="en-US"/>
        </w:rPr>
        <w:t>RFID</w:t>
      </w:r>
      <w:r w:rsidRPr="00B65B19">
        <w:rPr>
          <w:szCs w:val="24"/>
          <w:shd w:val="clear" w:color="auto" w:fill="FFFFFF"/>
        </w:rPr>
        <w:t xml:space="preserve">-карта сможет взаимодействовать устойчиво с внешним устройством. В основе здесь лежит хорошо </w:t>
      </w:r>
      <w:r w:rsidRPr="00B65B19">
        <w:rPr>
          <w:szCs w:val="24"/>
          <w:shd w:val="clear" w:color="auto" w:fill="FFFFFF"/>
        </w:rPr>
        <w:lastRenderedPageBreak/>
        <w:t>известный со школьной скамьи закон электромагнитной индукции Фарадея - индуцированная электродвижущая сила (ЭДС) в замкнутом контуре равна отрицательной скорости изменения магнитного потока, проходящего через поверхность, ограниченную этим контуром. Кстати говоря, именно этот принцип используется в работе беспроводных зарядных устройств.</w:t>
      </w:r>
      <w:r w:rsidR="00A13ACE" w:rsidRPr="00B65B19">
        <w:rPr>
          <w:szCs w:val="24"/>
          <w:shd w:val="clear" w:color="auto" w:fill="FFFFFF"/>
        </w:rPr>
        <w:t xml:space="preserve"> Несколько контуров антенны (см. рис.) также необходимы для обеспечения лучшего преобразования потока электромагнитного поля через контур в электрический ток.</w:t>
      </w:r>
    </w:p>
    <w:p w14:paraId="3734E57D" w14:textId="244FEE6C" w:rsidR="00B65B19" w:rsidRDefault="00B65B19" w:rsidP="00B65B19">
      <w:pPr>
        <w:pStyle w:val="TableParagraph"/>
        <w:spacing w:line="300" w:lineRule="auto"/>
        <w:ind w:firstLine="0"/>
        <w:jc w:val="center"/>
        <w:rPr>
          <w:szCs w:val="24"/>
          <w:shd w:val="clear" w:color="auto" w:fill="FFFFFF"/>
        </w:rPr>
      </w:pPr>
      <w:r w:rsidRPr="00B65B19">
        <w:rPr>
          <w:noProof/>
          <w:szCs w:val="24"/>
          <w:lang w:eastAsia="ru-RU"/>
        </w:rPr>
        <w:drawing>
          <wp:inline distT="0" distB="0" distL="0" distR="0" wp14:anchorId="297A7350" wp14:editId="6D62C440">
            <wp:extent cx="2335310" cy="5076504"/>
            <wp:effectExtent l="0" t="0" r="8255" b="0"/>
            <wp:docPr id="1760648203" name="Рисунок 1760648203" descr="https://habrastorage.org/getpro/habr/post_images/8f2/aab/16b/8f2aab16bcc2410c025c933ee67a87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abrastorage.org/getpro/habr/post_images/8f2/aab/16b/8f2aab16bcc2410c025c933ee67a873e.jpg"/>
                    <pic:cNvPicPr>
                      <a:picLocks noChangeAspect="1" noChangeArrowheads="1"/>
                    </pic:cNvPicPr>
                  </pic:nvPicPr>
                  <pic:blipFill rotWithShape="1">
                    <a:blip r:embed="rId206" cstate="hqprint">
                      <a:extLst>
                        <a:ext uri="{28A0092B-C50C-407E-A947-70E740481C1C}">
                          <a14:useLocalDpi xmlns:a14="http://schemas.microsoft.com/office/drawing/2010/main"/>
                        </a:ext>
                      </a:extLst>
                    </a:blip>
                    <a:srcRect r="-3"/>
                    <a:stretch/>
                  </pic:blipFill>
                  <pic:spPr bwMode="auto">
                    <a:xfrm>
                      <a:off x="0" y="0"/>
                      <a:ext cx="2344629" cy="5096762"/>
                    </a:xfrm>
                    <a:prstGeom prst="rect">
                      <a:avLst/>
                    </a:prstGeom>
                    <a:noFill/>
                    <a:ln>
                      <a:noFill/>
                    </a:ln>
                    <a:extLst>
                      <a:ext uri="{53640926-AAD7-44D8-BBD7-CCE9431645EC}">
                        <a14:shadowObscured xmlns:a14="http://schemas.microsoft.com/office/drawing/2010/main"/>
                      </a:ext>
                    </a:extLst>
                  </pic:spPr>
                </pic:pic>
              </a:graphicData>
            </a:graphic>
          </wp:inline>
        </w:drawing>
      </w:r>
    </w:p>
    <w:p w14:paraId="721EAE18" w14:textId="2C96FB56" w:rsidR="00801B2D" w:rsidRPr="00B65B19" w:rsidRDefault="00D61345" w:rsidP="00B65B19">
      <w:pPr>
        <w:pStyle w:val="TableParagraph"/>
        <w:spacing w:line="300" w:lineRule="auto"/>
        <w:rPr>
          <w:szCs w:val="24"/>
          <w:shd w:val="clear" w:color="auto" w:fill="FFFFFF"/>
        </w:rPr>
      </w:pPr>
      <w:r w:rsidRPr="00B65B19">
        <w:rPr>
          <w:szCs w:val="24"/>
          <w:shd w:val="clear" w:color="auto" w:fill="FFFFFF"/>
        </w:rPr>
        <w:t xml:space="preserve">В случае </w:t>
      </w:r>
      <w:r w:rsidRPr="00B65B19">
        <w:rPr>
          <w:szCs w:val="24"/>
          <w:shd w:val="clear" w:color="auto" w:fill="FFFFFF"/>
          <w:lang w:val="en-US"/>
        </w:rPr>
        <w:t>RFID</w:t>
      </w:r>
      <w:r w:rsidRPr="00B65B19">
        <w:rPr>
          <w:szCs w:val="24"/>
          <w:shd w:val="clear" w:color="auto" w:fill="FFFFFF"/>
        </w:rPr>
        <w:t xml:space="preserve"> устройства, выбирается оптимальный размер антенны, которая, с одной стороны, обеспечивает устойчивую связь при контакте со считывателем</w:t>
      </w:r>
      <w:r w:rsidR="00A13ACE" w:rsidRPr="00B65B19">
        <w:rPr>
          <w:szCs w:val="24"/>
          <w:shd w:val="clear" w:color="auto" w:fill="FFFFFF"/>
        </w:rPr>
        <w:t>, с другой не слишком большая для удобства использования</w:t>
      </w:r>
      <w:r w:rsidRPr="00B65B19">
        <w:rPr>
          <w:szCs w:val="24"/>
          <w:shd w:val="clear" w:color="auto" w:fill="FFFFFF"/>
        </w:rPr>
        <w:t>. Причем контакт этот возможен даже при наличии зазора, т.е. в удалении от внешнего источника электромагнитного излучения (вспомните, что карта срабатывает, даже если находится в небольшой сумке, портмоне, записной книжке).</w:t>
      </w:r>
    </w:p>
    <w:p w14:paraId="52AF00FE" w14:textId="3E512A7C" w:rsidR="00021054" w:rsidRPr="00B65B19" w:rsidRDefault="00D61345" w:rsidP="00B65B19">
      <w:pPr>
        <w:pStyle w:val="TableParagraph"/>
        <w:spacing w:line="300" w:lineRule="auto"/>
        <w:rPr>
          <w:szCs w:val="24"/>
          <w:highlight w:val="white"/>
        </w:rPr>
      </w:pPr>
      <w:r w:rsidRPr="00B65B19">
        <w:rPr>
          <w:szCs w:val="24"/>
          <w:shd w:val="clear" w:color="auto" w:fill="FFFFFF"/>
        </w:rPr>
        <w:t>Вырабатываемая энергия достаточна для проведения тех или иных операций на чипе, включая, считывание, преобразование и запись информации в ячейки оперативной и постоянной памяти.</w:t>
      </w:r>
      <w:r w:rsidR="00116A3D" w:rsidRPr="00B65B19">
        <w:rPr>
          <w:szCs w:val="24"/>
          <w:shd w:val="clear" w:color="auto" w:fill="FFFFFF"/>
        </w:rPr>
        <w:t xml:space="preserve"> </w:t>
      </w:r>
      <w:r w:rsidR="00021054" w:rsidRPr="00B65B19">
        <w:rPr>
          <w:szCs w:val="24"/>
          <w:highlight w:val="white"/>
        </w:rPr>
        <w:br w:type="page"/>
      </w:r>
    </w:p>
    <w:p w14:paraId="08C3EBED" w14:textId="38B01192" w:rsidR="00A44523" w:rsidRPr="00395217" w:rsidRDefault="00B84F63" w:rsidP="00A44523">
      <w:pPr>
        <w:pStyle w:val="ab"/>
        <w:keepNext/>
        <w:keepLines/>
        <w:ind w:firstLine="567"/>
        <w:rPr>
          <w:szCs w:val="28"/>
          <w:highlight w:val="white"/>
        </w:rPr>
      </w:pPr>
      <w:bookmarkStart w:id="22" w:name="Кведер"/>
      <w:bookmarkEnd w:id="22"/>
      <w:r>
        <w:rPr>
          <w:szCs w:val="28"/>
          <w:highlight w:val="white"/>
        </w:rPr>
        <w:lastRenderedPageBreak/>
        <w:t>Президентский</w:t>
      </w:r>
      <w:r w:rsidR="00A44523" w:rsidRPr="00395217">
        <w:rPr>
          <w:szCs w:val="28"/>
          <w:highlight w:val="white"/>
        </w:rPr>
        <w:t xml:space="preserve"> ТУР </w:t>
      </w:r>
      <w:r w:rsidR="00A44523" w:rsidRPr="009D7644">
        <w:rPr>
          <w:szCs w:val="28"/>
          <w:highlight w:val="white"/>
        </w:rPr>
        <w:t>1</w:t>
      </w:r>
      <w:r>
        <w:rPr>
          <w:szCs w:val="28"/>
          <w:highlight w:val="white"/>
        </w:rPr>
        <w:t>5</w:t>
      </w:r>
      <w:r w:rsidR="00A44523" w:rsidRPr="00395217">
        <w:rPr>
          <w:szCs w:val="28"/>
          <w:highlight w:val="white"/>
        </w:rPr>
        <w:t xml:space="preserve"> </w:t>
      </w:r>
      <w:r w:rsidR="0042336A">
        <w:rPr>
          <w:szCs w:val="28"/>
          <w:highlight w:val="white"/>
        </w:rPr>
        <w:t>мая 2024</w:t>
      </w:r>
    </w:p>
    <w:p w14:paraId="5F3E9AB1" w14:textId="3381E4BD" w:rsidR="00A44523" w:rsidRPr="000E1F31" w:rsidRDefault="00A44523"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8-9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7"/>
        <w:gridCol w:w="6522"/>
      </w:tblGrid>
      <w:tr w:rsidR="005835E9" w:rsidRPr="00D40379" w14:paraId="3A24C074" w14:textId="77777777" w:rsidTr="00A44523">
        <w:tc>
          <w:tcPr>
            <w:tcW w:w="3117" w:type="dxa"/>
          </w:tcPr>
          <w:p w14:paraId="2621237E" w14:textId="263B8B97" w:rsidR="004F1542" w:rsidRPr="00D40379" w:rsidRDefault="005835E9" w:rsidP="00A44523">
            <w:pPr>
              <w:pStyle w:val="21"/>
              <w:spacing w:before="0"/>
              <w:ind w:left="0" w:right="0"/>
              <w:jc w:val="center"/>
              <w:rPr>
                <w:sz w:val="24"/>
                <w:szCs w:val="24"/>
              </w:rPr>
            </w:pPr>
            <w:r w:rsidRPr="00D40379">
              <w:rPr>
                <w:noProof/>
                <w:sz w:val="24"/>
                <w:szCs w:val="24"/>
                <w:bdr w:val="none" w:sz="0" w:space="0" w:color="auto" w:frame="1"/>
              </w:rPr>
              <w:drawing>
                <wp:inline distT="0" distB="0" distL="0" distR="0" wp14:anchorId="632BF3E5" wp14:editId="013DAB6B">
                  <wp:extent cx="1440000" cy="1800000"/>
                  <wp:effectExtent l="0" t="0" r="825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a:picLocks noChangeAspect="1" noChangeArrowheads="1"/>
                          </pic:cNvPicPr>
                        </pic:nvPicPr>
                        <pic:blipFill>
                          <a:blip r:embed="rId207" cstate="hqprint">
                            <a:extLst>
                              <a:ext uri="{28A0092B-C50C-407E-A947-70E740481C1C}">
                                <a14:useLocalDpi xmlns:a14="http://schemas.microsoft.com/office/drawing/2010/main"/>
                              </a:ext>
                            </a:extLst>
                          </a:blip>
                          <a:srcRect l="2683" r="2683"/>
                          <a:stretch>
                            <a:fillRect/>
                          </a:stretch>
                        </pic:blipFill>
                        <pic:spPr bwMode="auto">
                          <a:xfrm>
                            <a:off x="0" y="0"/>
                            <a:ext cx="144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2" w:type="dxa"/>
          </w:tcPr>
          <w:p w14:paraId="554AD2C6" w14:textId="77777777" w:rsidR="00F615FC" w:rsidRPr="00F615FC" w:rsidRDefault="00F615FC" w:rsidP="00F615FC">
            <w:pPr>
              <w:pStyle w:val="3"/>
              <w:spacing w:before="60" w:line="240" w:lineRule="auto"/>
              <w:outlineLvl w:val="2"/>
              <w:rPr>
                <w:szCs w:val="24"/>
              </w:rPr>
            </w:pPr>
            <w:proofErr w:type="spellStart"/>
            <w:r w:rsidRPr="00F615FC">
              <w:rPr>
                <w:szCs w:val="24"/>
              </w:rPr>
              <w:t>Кведер</w:t>
            </w:r>
            <w:proofErr w:type="spellEnd"/>
            <w:r w:rsidRPr="00F615FC">
              <w:rPr>
                <w:szCs w:val="24"/>
              </w:rPr>
              <w:t xml:space="preserve"> Виталий Владимирович</w:t>
            </w:r>
          </w:p>
          <w:p w14:paraId="3284E772" w14:textId="77777777" w:rsidR="00F615FC" w:rsidRPr="00F615FC" w:rsidRDefault="00F615FC" w:rsidP="00F615FC">
            <w:pPr>
              <w:pStyle w:val="3"/>
              <w:spacing w:before="60" w:line="240" w:lineRule="auto"/>
              <w:outlineLvl w:val="2"/>
              <w:rPr>
                <w:b w:val="0"/>
                <w:bCs/>
                <w:szCs w:val="24"/>
              </w:rPr>
            </w:pPr>
            <w:r w:rsidRPr="00F615FC">
              <w:rPr>
                <w:b w:val="0"/>
                <w:bCs/>
                <w:szCs w:val="24"/>
              </w:rPr>
              <w:t>Академик РАН</w:t>
            </w:r>
          </w:p>
          <w:p w14:paraId="2FAFE15F" w14:textId="77777777" w:rsidR="00F615FC" w:rsidRPr="00F615FC" w:rsidRDefault="00F615FC" w:rsidP="00F615FC">
            <w:pPr>
              <w:pStyle w:val="3"/>
              <w:spacing w:before="60" w:line="240" w:lineRule="auto"/>
              <w:outlineLvl w:val="2"/>
              <w:rPr>
                <w:b w:val="0"/>
                <w:bCs/>
                <w:szCs w:val="24"/>
              </w:rPr>
            </w:pPr>
            <w:r w:rsidRPr="00F615FC">
              <w:rPr>
                <w:b w:val="0"/>
                <w:bCs/>
                <w:szCs w:val="24"/>
              </w:rPr>
              <w:t>Академик-секретарь ОФН РАН</w:t>
            </w:r>
          </w:p>
          <w:p w14:paraId="0965D501" w14:textId="298B0040" w:rsidR="00F615FC" w:rsidRPr="00F615FC" w:rsidRDefault="00F10E1D" w:rsidP="00F615FC">
            <w:pPr>
              <w:pStyle w:val="3"/>
              <w:spacing w:before="60" w:line="240" w:lineRule="auto"/>
              <w:outlineLvl w:val="2"/>
              <w:rPr>
                <w:b w:val="0"/>
                <w:bCs/>
                <w:szCs w:val="24"/>
              </w:rPr>
            </w:pPr>
            <w:r w:rsidRPr="00F615FC">
              <w:rPr>
                <w:b w:val="0"/>
                <w:bCs/>
                <w:szCs w:val="24"/>
              </w:rPr>
              <w:t xml:space="preserve">Доктор </w:t>
            </w:r>
            <w:r w:rsidR="00F615FC" w:rsidRPr="00F615FC">
              <w:rPr>
                <w:b w:val="0"/>
                <w:bCs/>
                <w:szCs w:val="24"/>
              </w:rPr>
              <w:t>физико-математических наук</w:t>
            </w:r>
          </w:p>
          <w:p w14:paraId="50040A22" w14:textId="5A4B1A3C" w:rsidR="00F615FC" w:rsidRPr="00F615FC" w:rsidRDefault="00F10E1D" w:rsidP="00F615FC">
            <w:pPr>
              <w:pStyle w:val="3"/>
              <w:spacing w:before="60" w:line="240" w:lineRule="auto"/>
              <w:outlineLvl w:val="2"/>
              <w:rPr>
                <w:b w:val="0"/>
                <w:bCs/>
                <w:szCs w:val="24"/>
              </w:rPr>
            </w:pPr>
            <w:r>
              <w:rPr>
                <w:b w:val="0"/>
                <w:bCs/>
                <w:szCs w:val="24"/>
              </w:rPr>
              <w:t>Н</w:t>
            </w:r>
            <w:r w:rsidR="00F615FC" w:rsidRPr="00F615FC">
              <w:rPr>
                <w:b w:val="0"/>
                <w:bCs/>
                <w:szCs w:val="24"/>
              </w:rPr>
              <w:t>аучный руководитель Институт</w:t>
            </w:r>
            <w:r w:rsidR="002374EF">
              <w:rPr>
                <w:b w:val="0"/>
                <w:bCs/>
                <w:szCs w:val="24"/>
              </w:rPr>
              <w:t>а</w:t>
            </w:r>
            <w:r w:rsidR="00F615FC" w:rsidRPr="00F615FC">
              <w:rPr>
                <w:b w:val="0"/>
                <w:bCs/>
                <w:szCs w:val="24"/>
              </w:rPr>
              <w:t xml:space="preserve"> физики твердого тела имени Ю.А. </w:t>
            </w:r>
            <w:proofErr w:type="spellStart"/>
            <w:r w:rsidR="00F615FC" w:rsidRPr="00F615FC">
              <w:rPr>
                <w:b w:val="0"/>
                <w:bCs/>
                <w:szCs w:val="24"/>
              </w:rPr>
              <w:t>Осипьяна</w:t>
            </w:r>
            <w:proofErr w:type="spellEnd"/>
            <w:r w:rsidR="00F615FC" w:rsidRPr="00F615FC">
              <w:rPr>
                <w:b w:val="0"/>
                <w:bCs/>
                <w:szCs w:val="24"/>
              </w:rPr>
              <w:t xml:space="preserve"> Российской академии наук</w:t>
            </w:r>
          </w:p>
          <w:p w14:paraId="1CD86163" w14:textId="0AA26F3E" w:rsidR="00F10E1D" w:rsidRPr="00F615FC" w:rsidRDefault="00F10E1D" w:rsidP="00F10E1D">
            <w:pPr>
              <w:pStyle w:val="3"/>
              <w:spacing w:before="60" w:line="240" w:lineRule="auto"/>
              <w:outlineLvl w:val="2"/>
              <w:rPr>
                <w:b w:val="0"/>
                <w:bCs/>
                <w:szCs w:val="24"/>
              </w:rPr>
            </w:pPr>
            <w:r w:rsidRPr="00F615FC">
              <w:rPr>
                <w:b w:val="0"/>
                <w:bCs/>
                <w:szCs w:val="24"/>
              </w:rPr>
              <w:t>Заведующий кафедрой Физики твердого тела МФТИ</w:t>
            </w:r>
          </w:p>
          <w:p w14:paraId="460590D2" w14:textId="09390E45" w:rsidR="00F615FC" w:rsidRPr="00F615FC" w:rsidRDefault="00B263F3" w:rsidP="00F615FC">
            <w:pPr>
              <w:pStyle w:val="3"/>
              <w:spacing w:before="60" w:line="240" w:lineRule="auto"/>
              <w:outlineLvl w:val="2"/>
              <w:rPr>
                <w:b w:val="0"/>
                <w:bCs/>
                <w:szCs w:val="24"/>
              </w:rPr>
            </w:pPr>
            <w:hyperlink r:id="rId208" w:history="1">
              <w:r w:rsidR="00231E12" w:rsidRPr="006B7D59">
                <w:rPr>
                  <w:rStyle w:val="af4"/>
                  <w:b w:val="0"/>
                  <w:bCs/>
                  <w:szCs w:val="24"/>
                </w:rPr>
                <w:t>https://ru.ruwiki.ru/wiki/Кведер,_Виталий_Владимирович</w:t>
              </w:r>
            </w:hyperlink>
            <w:r w:rsidR="00231E12">
              <w:rPr>
                <w:b w:val="0"/>
                <w:bCs/>
                <w:szCs w:val="24"/>
              </w:rPr>
              <w:t xml:space="preserve"> </w:t>
            </w:r>
          </w:p>
          <w:p w14:paraId="59DB2B8D" w14:textId="3ECFE201" w:rsidR="00231E12" w:rsidRDefault="00B263F3" w:rsidP="00231E12">
            <w:pPr>
              <w:pStyle w:val="3"/>
              <w:spacing w:before="60" w:line="240" w:lineRule="auto"/>
              <w:outlineLvl w:val="2"/>
              <w:rPr>
                <w:b w:val="0"/>
                <w:bCs/>
                <w:szCs w:val="24"/>
              </w:rPr>
            </w:pPr>
            <w:hyperlink r:id="rId209" w:history="1">
              <w:r w:rsidR="00231E12" w:rsidRPr="006B7D59">
                <w:rPr>
                  <w:rStyle w:val="af4"/>
                  <w:b w:val="0"/>
                  <w:bCs/>
                  <w:szCs w:val="24"/>
                </w:rPr>
                <w:t>http://issp.ac.ru/main/index.php/ru/common/chleny-ran/rasmember/kveder.html</w:t>
              </w:r>
            </w:hyperlink>
          </w:p>
          <w:p w14:paraId="497F77D3" w14:textId="733E01C5" w:rsidR="004F1542" w:rsidRPr="00F615FC" w:rsidRDefault="00B263F3" w:rsidP="00231E12">
            <w:pPr>
              <w:pStyle w:val="3"/>
              <w:spacing w:before="60" w:line="240" w:lineRule="auto"/>
              <w:outlineLvl w:val="2"/>
              <w:rPr>
                <w:b w:val="0"/>
                <w:bCs/>
                <w:szCs w:val="24"/>
              </w:rPr>
            </w:pPr>
            <w:hyperlink r:id="rId210" w:history="1">
              <w:r w:rsidR="00231E12" w:rsidRPr="006B7D59">
                <w:rPr>
                  <w:rStyle w:val="af4"/>
                  <w:b w:val="0"/>
                  <w:bCs/>
                  <w:szCs w:val="24"/>
                </w:rPr>
                <w:t>https://new.ras.ru/staff/akademiki/kveder-vitaliy-vladimirovich/</w:t>
              </w:r>
            </w:hyperlink>
          </w:p>
        </w:tc>
      </w:tr>
    </w:tbl>
    <w:p w14:paraId="7C60449C" w14:textId="77777777" w:rsidR="00231E12" w:rsidRDefault="00231E12" w:rsidP="00485906">
      <w:pPr>
        <w:pStyle w:val="TableParagraph"/>
        <w:spacing w:line="300" w:lineRule="auto"/>
        <w:rPr>
          <w:b/>
          <w:bCs/>
        </w:rPr>
      </w:pPr>
    </w:p>
    <w:p w14:paraId="0013ADCB" w14:textId="788AB575" w:rsidR="00A44523" w:rsidRPr="00B65B19" w:rsidRDefault="000E29B2" w:rsidP="00485906">
      <w:pPr>
        <w:pStyle w:val="TableParagraph"/>
        <w:spacing w:line="300" w:lineRule="auto"/>
        <w:rPr>
          <w:b/>
          <w:bCs/>
        </w:rPr>
      </w:pPr>
      <w:r w:rsidRPr="00B65B19">
        <w:rPr>
          <w:b/>
          <w:bCs/>
        </w:rPr>
        <w:t>Вопрос:</w:t>
      </w:r>
    </w:p>
    <w:p w14:paraId="20087B9B" w14:textId="77777777" w:rsidR="00F615FC" w:rsidRPr="00B65B19" w:rsidRDefault="00F615FC" w:rsidP="00B65B19">
      <w:pPr>
        <w:pStyle w:val="TableParagraph"/>
        <w:spacing w:line="300" w:lineRule="auto"/>
        <w:rPr>
          <w:noProof/>
          <w:shd w:val="clear" w:color="auto" w:fill="FFFFFF"/>
        </w:rPr>
      </w:pPr>
      <w:r w:rsidRPr="00B65B19">
        <w:rPr>
          <w:noProof/>
          <w:shd w:val="clear" w:color="auto" w:fill="FFFFFF"/>
        </w:rPr>
        <w:t>С давних пор человек использует для различных нужд слоистые материалы, структура которых представляет собой набор упакованных слоев. К таким материалам относится, например, слюда*. Благодаря способности расщепляться на очень тонкие, почти прозрачные листы, слюда использовалась с древних времён, была известна в Древнем Египте, Индии, в древней Греции и Римской империи, в Китае. В наше время слюда используется в качестве высококачественного электроизоляционного материала.</w:t>
      </w:r>
    </w:p>
    <w:p w14:paraId="20EA27A1" w14:textId="77777777" w:rsidR="00F615FC" w:rsidRPr="00B65B19" w:rsidRDefault="00F615FC" w:rsidP="00B65B19">
      <w:pPr>
        <w:pStyle w:val="TableParagraph"/>
        <w:spacing w:line="300" w:lineRule="auto"/>
        <w:rPr>
          <w:noProof/>
          <w:shd w:val="clear" w:color="auto" w:fill="FFFFFF"/>
        </w:rPr>
      </w:pPr>
      <w:r w:rsidRPr="00B65B19">
        <w:rPr>
          <w:noProof/>
          <w:shd w:val="clear" w:color="auto" w:fill="FFFFFF"/>
        </w:rPr>
        <w:t>Во многих случаях для использования слюды нужно было добиться получения сверхтонких слоев, вплоть до порядка толщины элементарной кристаллической ячейки. Ученые нашей страны в Институте физики твердого тела Академии наук в Черноголовке придумали для этого оригинальный способ расщепления с помощью обычного скотча. Впоследствии этот способ был применен и для расщепления другого слоистого материала – графита. Именно с этих экспериментов началась история экспериментального получения графена – удивительного материала с уникальными свойствами. За открытие графена наши соотечественники Андрей Гейм и Константин Новоселов были удостоены Нобелевской премии 2010 года.</w:t>
      </w:r>
    </w:p>
    <w:p w14:paraId="1DCA0FE1" w14:textId="51FF17D7" w:rsidR="00F615FC" w:rsidRPr="00B65B19" w:rsidRDefault="00F615FC" w:rsidP="00B65B19">
      <w:pPr>
        <w:pStyle w:val="TableParagraph"/>
        <w:spacing w:line="300" w:lineRule="auto"/>
        <w:rPr>
          <w:noProof/>
          <w:shd w:val="clear" w:color="auto" w:fill="FFFFFF"/>
        </w:rPr>
      </w:pPr>
      <w:r w:rsidRPr="00B65B19">
        <w:rPr>
          <w:noProof/>
          <w:shd w:val="clear" w:color="auto" w:fill="FFFFFF"/>
        </w:rPr>
        <w:t>Предложите ваш способ, как получить минимально возможный тонкий слой (монослой) слоистого материала с помощью скотча. Оцените, сколько раз нужно провести процедуру расщепления кусочка слюды или графита, чтобы получить монослой. Будет ли отличаться это число для разных материалов и почему.</w:t>
      </w:r>
    </w:p>
    <w:p w14:paraId="4280B11C" w14:textId="06F5C66E" w:rsidR="00F615FC" w:rsidRPr="00B65B19" w:rsidRDefault="00F615FC" w:rsidP="00B65B19">
      <w:pPr>
        <w:pStyle w:val="TableParagraph"/>
        <w:spacing w:line="300" w:lineRule="auto"/>
        <w:rPr>
          <w:noProof/>
          <w:shd w:val="clear" w:color="auto" w:fill="FFFFFF"/>
        </w:rPr>
      </w:pPr>
      <w:r w:rsidRPr="00B65B19">
        <w:rPr>
          <w:noProof/>
          <w:shd w:val="clear" w:color="auto" w:fill="FFFFFF"/>
        </w:rPr>
        <w:t xml:space="preserve">Справка: слюда - группа минералов-алюмосиликатов, обладающих слоистой структурой и имеющих общую формулу </w:t>
      </w:r>
      <m:oMath>
        <m:r>
          <w:rPr>
            <w:rFonts w:ascii="Cambria Math" w:hAnsi="Cambria Math"/>
            <w:noProof/>
            <w:shd w:val="clear" w:color="auto" w:fill="FFFFFF"/>
          </w:rPr>
          <m:t>X+</m:t>
        </m:r>
        <m:sSubSup>
          <m:sSubSupPr>
            <m:ctrlPr>
              <w:rPr>
                <w:rFonts w:ascii="Cambria Math" w:hAnsi="Cambria Math"/>
                <w:i/>
                <w:noProof/>
                <w:shd w:val="clear" w:color="auto" w:fill="FFFFFF"/>
                <w:lang w:val="en-US"/>
              </w:rPr>
            </m:ctrlPr>
          </m:sSubSupPr>
          <m:e>
            <m:r>
              <w:rPr>
                <w:rFonts w:ascii="Cambria Math" w:hAnsi="Cambria Math"/>
                <w:noProof/>
                <w:shd w:val="clear" w:color="auto" w:fill="FFFFFF"/>
              </w:rPr>
              <m:t>Y</m:t>
            </m:r>
            <m:ctrlPr>
              <w:rPr>
                <w:rFonts w:ascii="Cambria Math" w:hAnsi="Cambria Math"/>
                <w:i/>
                <w:noProof/>
                <w:shd w:val="clear" w:color="auto" w:fill="FFFFFF"/>
              </w:rPr>
            </m:ctrlPr>
          </m:e>
          <m:sub>
            <m:r>
              <w:rPr>
                <w:rFonts w:ascii="Cambria Math" w:hAnsi="Cambria Math"/>
                <w:noProof/>
                <w:shd w:val="clear" w:color="auto" w:fill="FFFFFF"/>
              </w:rPr>
              <m:t>2</m:t>
            </m:r>
            <m:ctrlPr>
              <w:rPr>
                <w:rFonts w:ascii="Cambria Math" w:hAnsi="Cambria Math"/>
                <w:i/>
                <w:noProof/>
                <w:shd w:val="clear" w:color="auto" w:fill="FFFFFF"/>
              </w:rPr>
            </m:ctrlPr>
          </m:sub>
          <m:sup>
            <m:r>
              <w:rPr>
                <w:rFonts w:ascii="Cambria Math" w:hAnsi="Cambria Math"/>
                <w:noProof/>
                <w:shd w:val="clear" w:color="auto" w:fill="FFFFFF"/>
              </w:rPr>
              <m:t>3</m:t>
            </m:r>
          </m:sup>
        </m:sSubSup>
        <m:r>
          <w:rPr>
            <w:rFonts w:ascii="Cambria Math" w:hAnsi="Cambria Math"/>
            <w:noProof/>
            <w:shd w:val="clear" w:color="auto" w:fill="FFFFFF"/>
          </w:rPr>
          <m:t>+</m:t>
        </m:r>
        <m:d>
          <m:dPr>
            <m:begChr m:val="["/>
            <m:endChr m:val="]"/>
            <m:ctrlPr>
              <w:rPr>
                <w:rFonts w:ascii="Cambria Math" w:hAnsi="Cambria Math"/>
                <w:i/>
                <w:noProof/>
                <w:shd w:val="clear" w:color="auto" w:fill="FFFFFF"/>
              </w:rPr>
            </m:ctrlPr>
          </m:dPr>
          <m:e>
            <m:r>
              <w:rPr>
                <w:rFonts w:ascii="Cambria Math" w:hAnsi="Cambria Math"/>
                <w:noProof/>
                <w:shd w:val="clear" w:color="auto" w:fill="FFFFFF"/>
              </w:rPr>
              <m:t>S</m:t>
            </m:r>
            <m:sSub>
              <m:sSubPr>
                <m:ctrlPr>
                  <w:rPr>
                    <w:rFonts w:ascii="Cambria Math" w:hAnsi="Cambria Math"/>
                    <w:i/>
                    <w:noProof/>
                    <w:shd w:val="clear" w:color="auto" w:fill="FFFFFF"/>
                  </w:rPr>
                </m:ctrlPr>
              </m:sSubPr>
              <m:e>
                <m:r>
                  <w:rPr>
                    <w:rFonts w:ascii="Cambria Math" w:hAnsi="Cambria Math"/>
                    <w:noProof/>
                    <w:shd w:val="clear" w:color="auto" w:fill="FFFFFF"/>
                  </w:rPr>
                  <m:t>i</m:t>
                </m:r>
              </m:e>
              <m:sub>
                <m:r>
                  <w:rPr>
                    <w:rFonts w:ascii="Cambria Math" w:hAnsi="Cambria Math"/>
                    <w:noProof/>
                    <w:shd w:val="clear" w:color="auto" w:fill="FFFFFF"/>
                  </w:rPr>
                  <m:t>4</m:t>
                </m:r>
              </m:sub>
            </m:sSub>
            <m:sSub>
              <m:sSubPr>
                <m:ctrlPr>
                  <w:rPr>
                    <w:rFonts w:ascii="Cambria Math" w:hAnsi="Cambria Math"/>
                    <w:i/>
                    <w:noProof/>
                    <w:shd w:val="clear" w:color="auto" w:fill="FFFFFF"/>
                  </w:rPr>
                </m:ctrlPr>
              </m:sSubPr>
              <m:e>
                <m:r>
                  <w:rPr>
                    <w:rFonts w:ascii="Cambria Math" w:hAnsi="Cambria Math"/>
                    <w:noProof/>
                    <w:shd w:val="clear" w:color="auto" w:fill="FFFFFF"/>
                  </w:rPr>
                  <m:t>O</m:t>
                </m:r>
              </m:e>
              <m:sub>
                <m:r>
                  <w:rPr>
                    <w:rFonts w:ascii="Cambria Math" w:hAnsi="Cambria Math"/>
                    <w:noProof/>
                    <w:shd w:val="clear" w:color="auto" w:fill="FFFFFF"/>
                  </w:rPr>
                  <m:t>10</m:t>
                </m:r>
              </m:sub>
            </m:sSub>
          </m:e>
        </m:d>
        <m:sSub>
          <m:sSubPr>
            <m:ctrlPr>
              <w:rPr>
                <w:rFonts w:ascii="Cambria Math" w:hAnsi="Cambria Math"/>
                <w:i/>
                <w:noProof/>
                <w:shd w:val="clear" w:color="auto" w:fill="FFFFFF"/>
              </w:rPr>
            </m:ctrlPr>
          </m:sSubPr>
          <m:e>
            <m:d>
              <m:dPr>
                <m:ctrlPr>
                  <w:rPr>
                    <w:rFonts w:ascii="Cambria Math" w:hAnsi="Cambria Math"/>
                    <w:i/>
                    <w:noProof/>
                    <w:shd w:val="clear" w:color="auto" w:fill="FFFFFF"/>
                  </w:rPr>
                </m:ctrlPr>
              </m:dPr>
              <m:e>
                <m:r>
                  <w:rPr>
                    <w:rFonts w:ascii="Cambria Math" w:hAnsi="Cambria Math"/>
                    <w:noProof/>
                    <w:shd w:val="clear" w:color="auto" w:fill="FFFFFF"/>
                  </w:rPr>
                  <m:t>OH, F</m:t>
                </m:r>
              </m:e>
            </m:d>
          </m:e>
          <m:sub>
            <m:r>
              <w:rPr>
                <w:rFonts w:ascii="Cambria Math" w:hAnsi="Cambria Math"/>
                <w:noProof/>
                <w:shd w:val="clear" w:color="auto" w:fill="FFFFFF"/>
              </w:rPr>
              <m:t>2</m:t>
            </m:r>
          </m:sub>
        </m:sSub>
      </m:oMath>
      <w:r w:rsidRPr="00B65B19">
        <w:rPr>
          <w:noProof/>
          <w:shd w:val="clear" w:color="auto" w:fill="FFFFFF"/>
        </w:rPr>
        <w:t xml:space="preserve">, реже </w:t>
      </w:r>
      <m:oMath>
        <m:r>
          <w:rPr>
            <w:rFonts w:ascii="Cambria Math" w:hAnsi="Cambria Math"/>
            <w:noProof/>
            <w:shd w:val="clear" w:color="auto" w:fill="FFFFFF"/>
          </w:rPr>
          <m:t>X+</m:t>
        </m:r>
        <m:sSubSup>
          <m:sSubSupPr>
            <m:ctrlPr>
              <w:rPr>
                <w:rFonts w:ascii="Cambria Math" w:hAnsi="Cambria Math"/>
                <w:i/>
                <w:noProof/>
                <w:shd w:val="clear" w:color="auto" w:fill="FFFFFF"/>
              </w:rPr>
            </m:ctrlPr>
          </m:sSubSupPr>
          <m:e>
            <m:r>
              <w:rPr>
                <w:rFonts w:ascii="Cambria Math" w:hAnsi="Cambria Math"/>
                <w:noProof/>
                <w:shd w:val="clear" w:color="auto" w:fill="FFFFFF"/>
              </w:rPr>
              <m:t>Y</m:t>
            </m:r>
          </m:e>
          <m:sub>
            <m:r>
              <w:rPr>
                <w:rFonts w:ascii="Cambria Math" w:hAnsi="Cambria Math"/>
                <w:noProof/>
                <w:shd w:val="clear" w:color="auto" w:fill="FFFFFF"/>
              </w:rPr>
              <m:t>3</m:t>
            </m:r>
          </m:sub>
          <m:sup>
            <m:r>
              <w:rPr>
                <w:rFonts w:ascii="Cambria Math" w:hAnsi="Cambria Math"/>
                <w:noProof/>
                <w:shd w:val="clear" w:color="auto" w:fill="FFFFFF"/>
              </w:rPr>
              <m:t>2</m:t>
            </m:r>
          </m:sup>
        </m:sSubSup>
        <m:r>
          <w:rPr>
            <w:rFonts w:ascii="Cambria Math" w:hAnsi="Cambria Math"/>
            <w:noProof/>
            <w:shd w:val="clear" w:color="auto" w:fill="FFFFFF"/>
          </w:rPr>
          <m:t>+</m:t>
        </m:r>
        <m:d>
          <m:dPr>
            <m:begChr m:val="["/>
            <m:endChr m:val="]"/>
            <m:ctrlPr>
              <w:rPr>
                <w:rFonts w:ascii="Cambria Math" w:hAnsi="Cambria Math"/>
                <w:i/>
                <w:noProof/>
                <w:shd w:val="clear" w:color="auto" w:fill="FFFFFF"/>
              </w:rPr>
            </m:ctrlPr>
          </m:dPr>
          <m:e>
            <m:r>
              <w:rPr>
                <w:rFonts w:ascii="Cambria Math" w:hAnsi="Cambria Math"/>
                <w:noProof/>
                <w:shd w:val="clear" w:color="auto" w:fill="FFFFFF"/>
              </w:rPr>
              <m:t>AlS</m:t>
            </m:r>
            <m:sSub>
              <m:sSubPr>
                <m:ctrlPr>
                  <w:rPr>
                    <w:rFonts w:ascii="Cambria Math" w:hAnsi="Cambria Math"/>
                    <w:i/>
                    <w:noProof/>
                    <w:shd w:val="clear" w:color="auto" w:fill="FFFFFF"/>
                  </w:rPr>
                </m:ctrlPr>
              </m:sSubPr>
              <m:e>
                <m:r>
                  <w:rPr>
                    <w:rFonts w:ascii="Cambria Math" w:hAnsi="Cambria Math"/>
                    <w:noProof/>
                    <w:shd w:val="clear" w:color="auto" w:fill="FFFFFF"/>
                  </w:rPr>
                  <m:t>i</m:t>
                </m:r>
              </m:e>
              <m:sub>
                <m:r>
                  <w:rPr>
                    <w:rFonts w:ascii="Cambria Math" w:hAnsi="Cambria Math"/>
                    <w:noProof/>
                    <w:shd w:val="clear" w:color="auto" w:fill="FFFFFF"/>
                  </w:rPr>
                  <m:t>3</m:t>
                </m:r>
              </m:sub>
            </m:sSub>
            <m:sSub>
              <m:sSubPr>
                <m:ctrlPr>
                  <w:rPr>
                    <w:rFonts w:ascii="Cambria Math" w:hAnsi="Cambria Math"/>
                    <w:i/>
                    <w:noProof/>
                    <w:shd w:val="clear" w:color="auto" w:fill="FFFFFF"/>
                  </w:rPr>
                </m:ctrlPr>
              </m:sSubPr>
              <m:e>
                <m:r>
                  <w:rPr>
                    <w:rFonts w:ascii="Cambria Math" w:hAnsi="Cambria Math"/>
                    <w:noProof/>
                    <w:shd w:val="clear" w:color="auto" w:fill="FFFFFF"/>
                  </w:rPr>
                  <m:t>O</m:t>
                </m:r>
              </m:e>
              <m:sub>
                <m:r>
                  <w:rPr>
                    <w:rFonts w:ascii="Cambria Math" w:hAnsi="Cambria Math"/>
                    <w:noProof/>
                    <w:shd w:val="clear" w:color="auto" w:fill="FFFFFF"/>
                  </w:rPr>
                  <m:t>10</m:t>
                </m:r>
              </m:sub>
            </m:sSub>
          </m:e>
        </m:d>
        <m:sSub>
          <m:sSubPr>
            <m:ctrlPr>
              <w:rPr>
                <w:rFonts w:ascii="Cambria Math" w:hAnsi="Cambria Math"/>
                <w:i/>
                <w:noProof/>
                <w:shd w:val="clear" w:color="auto" w:fill="FFFFFF"/>
              </w:rPr>
            </m:ctrlPr>
          </m:sSubPr>
          <m:e>
            <m:d>
              <m:dPr>
                <m:ctrlPr>
                  <w:rPr>
                    <w:rFonts w:ascii="Cambria Math" w:hAnsi="Cambria Math"/>
                    <w:i/>
                    <w:noProof/>
                    <w:shd w:val="clear" w:color="auto" w:fill="FFFFFF"/>
                  </w:rPr>
                </m:ctrlPr>
              </m:dPr>
              <m:e>
                <m:r>
                  <w:rPr>
                    <w:rFonts w:ascii="Cambria Math" w:hAnsi="Cambria Math"/>
                    <w:noProof/>
                    <w:shd w:val="clear" w:color="auto" w:fill="FFFFFF"/>
                  </w:rPr>
                  <m:t>OH, F</m:t>
                </m:r>
              </m:e>
            </m:d>
          </m:e>
          <m:sub>
            <m:r>
              <w:rPr>
                <w:rFonts w:ascii="Cambria Math" w:hAnsi="Cambria Math"/>
                <w:noProof/>
                <w:shd w:val="clear" w:color="auto" w:fill="FFFFFF"/>
              </w:rPr>
              <m:t>2</m:t>
            </m:r>
          </m:sub>
        </m:sSub>
      </m:oMath>
      <w:r w:rsidRPr="00B65B19">
        <w:rPr>
          <w:noProof/>
          <w:shd w:val="clear" w:color="auto" w:fill="FFFFFF"/>
        </w:rPr>
        <w:t xml:space="preserve">, где X — преимущественно K, реже Na, </w:t>
      </w:r>
      <m:oMath>
        <m:r>
          <w:rPr>
            <w:rFonts w:ascii="Cambria Math" w:hAnsi="Cambria Math"/>
            <w:noProof/>
            <w:shd w:val="clear" w:color="auto" w:fill="FFFFFF"/>
          </w:rPr>
          <m:t>N</m:t>
        </m:r>
        <m:sSub>
          <m:sSubPr>
            <m:ctrlPr>
              <w:rPr>
                <w:rFonts w:ascii="Cambria Math" w:hAnsi="Cambria Math"/>
                <w:i/>
                <w:noProof/>
                <w:shd w:val="clear" w:color="auto" w:fill="FFFFFF"/>
              </w:rPr>
            </m:ctrlPr>
          </m:sSubPr>
          <m:e>
            <m:r>
              <w:rPr>
                <w:rFonts w:ascii="Cambria Math" w:hAnsi="Cambria Math"/>
                <w:noProof/>
                <w:shd w:val="clear" w:color="auto" w:fill="FFFFFF"/>
              </w:rPr>
              <m:t>H</m:t>
            </m:r>
          </m:e>
          <m:sub>
            <m:r>
              <w:rPr>
                <w:rFonts w:ascii="Cambria Math" w:hAnsi="Cambria Math"/>
                <w:noProof/>
                <w:shd w:val="clear" w:color="auto" w:fill="FFFFFF"/>
              </w:rPr>
              <m:t>4</m:t>
            </m:r>
          </m:sub>
        </m:sSub>
      </m:oMath>
      <w:r w:rsidRPr="00B65B19">
        <w:rPr>
          <w:noProof/>
          <w:shd w:val="clear" w:color="auto" w:fill="FFFFFF"/>
        </w:rPr>
        <w:t xml:space="preserve">, Y — обычно Mg, Fe, Al, реже Ba, Mn, Ca, Ti, Zn, B, V, </w:t>
      </w:r>
      <m:oMath>
        <m:r>
          <w:rPr>
            <w:rFonts w:ascii="Cambria Math" w:hAnsi="Cambria Math"/>
            <w:noProof/>
            <w:shd w:val="clear" w:color="auto" w:fill="FFFFFF"/>
          </w:rPr>
          <m:t>U</m:t>
        </m:r>
        <m:sSub>
          <m:sSubPr>
            <m:ctrlPr>
              <w:rPr>
                <w:rFonts w:ascii="Cambria Math" w:hAnsi="Cambria Math"/>
                <w:i/>
                <w:noProof/>
                <w:shd w:val="clear" w:color="auto" w:fill="FFFFFF"/>
              </w:rPr>
            </m:ctrlPr>
          </m:sSubPr>
          <m:e>
            <m:r>
              <w:rPr>
                <w:rFonts w:ascii="Cambria Math" w:hAnsi="Cambria Math"/>
                <w:noProof/>
                <w:shd w:val="clear" w:color="auto" w:fill="FFFFFF"/>
              </w:rPr>
              <m:t>O</m:t>
            </m:r>
          </m:e>
          <m:sub>
            <m:r>
              <w:rPr>
                <w:rFonts w:ascii="Cambria Math" w:hAnsi="Cambria Math"/>
                <w:noProof/>
                <w:shd w:val="clear" w:color="auto" w:fill="FFFFFF"/>
              </w:rPr>
              <m:t>2</m:t>
            </m:r>
          </m:sub>
        </m:sSub>
      </m:oMath>
      <w:r w:rsidRPr="00B65B19">
        <w:rPr>
          <w:noProof/>
          <w:shd w:val="clear" w:color="auto" w:fill="FFFFFF"/>
        </w:rPr>
        <w:t>.</w:t>
      </w:r>
    </w:p>
    <w:p w14:paraId="65C80766" w14:textId="3AAE0EF5" w:rsidR="00BA62EA" w:rsidRPr="00B65B19" w:rsidRDefault="00BA62EA" w:rsidP="00B65B19">
      <w:pPr>
        <w:pStyle w:val="TableParagraph"/>
        <w:spacing w:line="300" w:lineRule="auto"/>
      </w:pPr>
    </w:p>
    <w:p w14:paraId="4E5BA6FB" w14:textId="7F68ED3C" w:rsidR="00A44523" w:rsidRPr="00B65B19" w:rsidRDefault="008320D2" w:rsidP="00B65B19">
      <w:pPr>
        <w:pStyle w:val="TableParagraph"/>
        <w:spacing w:line="300" w:lineRule="auto"/>
        <w:rPr>
          <w:b/>
          <w:bCs/>
        </w:rPr>
      </w:pPr>
      <w:r w:rsidRPr="00B65B19">
        <w:rPr>
          <w:b/>
          <w:bCs/>
        </w:rPr>
        <w:t>Ответ:</w:t>
      </w:r>
    </w:p>
    <w:p w14:paraId="7C478BE3" w14:textId="7B26CB84" w:rsidR="00A523E4" w:rsidRDefault="00A523E4" w:rsidP="00B65B19">
      <w:pPr>
        <w:pStyle w:val="TableParagraph"/>
        <w:spacing w:line="300" w:lineRule="auto"/>
      </w:pPr>
      <w:r w:rsidRPr="00B65B19">
        <w:t xml:space="preserve">Метод получения </w:t>
      </w:r>
      <w:proofErr w:type="spellStart"/>
      <w:r w:rsidRPr="00B65B19">
        <w:t>монослоя</w:t>
      </w:r>
      <w:proofErr w:type="spellEnd"/>
      <w:r w:rsidRPr="00B65B19">
        <w:t xml:space="preserve"> </w:t>
      </w:r>
      <w:proofErr w:type="spellStart"/>
      <w:r w:rsidRPr="00B65B19">
        <w:t>графена</w:t>
      </w:r>
      <w:proofErr w:type="spellEnd"/>
      <w:r w:rsidRPr="00B65B19">
        <w:t xml:space="preserve"> был разработан в Черноголовке в 2004 году, в </w:t>
      </w:r>
      <w:r w:rsidRPr="00B65B19">
        <w:lastRenderedPageBreak/>
        <w:t>Институте физики твёрдого тела (</w:t>
      </w:r>
      <w:hyperlink r:id="rId211" w:history="1">
        <w:r w:rsidRPr="00B65B19">
          <w:rPr>
            <w:rStyle w:val="af4"/>
          </w:rPr>
          <w:t>http://www.issp.ac.ru/main/index.php/ru/</w:t>
        </w:r>
      </w:hyperlink>
      <w:r w:rsidRPr="00B65B19">
        <w:t xml:space="preserve">), в котором работали будущие лауреаты Нобелевской премии 2010 года, выпускники МФТИ — Андрей Гейм и Константин Новосёлов. Они обнаружили, что если взять слоистый материал (в нашем случае — слюду), то с помощью многократного совершения данной последовательности можно получить </w:t>
      </w:r>
      <w:proofErr w:type="spellStart"/>
      <w:r w:rsidRPr="00B65B19">
        <w:t>монослой</w:t>
      </w:r>
      <w:proofErr w:type="spellEnd"/>
      <w:r w:rsidRPr="00B65B19">
        <w:t xml:space="preserve">: 1 – Наложить скотч на поверхность материала; 2 – Резко оторвать скотч, удаляя верхние </w:t>
      </w:r>
      <w:r w:rsidR="001A2C05">
        <w:t>сл</w:t>
      </w:r>
      <w:r w:rsidRPr="00B65B19">
        <w:t>ои.</w:t>
      </w:r>
    </w:p>
    <w:p w14:paraId="1A5A86A2" w14:textId="39C2E950" w:rsidR="001A2C05" w:rsidRPr="00B65B19" w:rsidRDefault="001A2C05" w:rsidP="001A2C05">
      <w:pPr>
        <w:pStyle w:val="TableParagraph"/>
        <w:spacing w:before="120" w:after="120" w:line="300" w:lineRule="auto"/>
        <w:ind w:firstLine="0"/>
        <w:jc w:val="center"/>
      </w:pPr>
      <w:r>
        <w:rPr>
          <w:noProof/>
          <w:lang w:eastAsia="ru-RU"/>
        </w:rPr>
        <w:drawing>
          <wp:inline distT="0" distB="0" distL="0" distR="0" wp14:anchorId="0D60600E" wp14:editId="3A8B4D3B">
            <wp:extent cx="3753051" cy="2412000"/>
            <wp:effectExtent l="0" t="0" r="0" b="7620"/>
            <wp:docPr id="60" name="Рисунок 6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3753051" cy="2412000"/>
                    </a:xfrm>
                    <a:prstGeom prst="rect">
                      <a:avLst/>
                    </a:prstGeom>
                    <a:noFill/>
                    <a:ln>
                      <a:noFill/>
                    </a:ln>
                  </pic:spPr>
                </pic:pic>
              </a:graphicData>
            </a:graphic>
          </wp:inline>
        </w:drawing>
      </w:r>
    </w:p>
    <w:p w14:paraId="74DF7B8F" w14:textId="77777777" w:rsidR="00805175" w:rsidRPr="00B65B19" w:rsidRDefault="00A523E4" w:rsidP="00B65B19">
      <w:pPr>
        <w:pStyle w:val="TableParagraph"/>
        <w:spacing w:line="300" w:lineRule="auto"/>
      </w:pPr>
      <w:r w:rsidRPr="00B65B19">
        <w:t>Сколько раз необходимо совершить такую операцию?</w:t>
      </w:r>
    </w:p>
    <w:p w14:paraId="77D25757" w14:textId="632543D9" w:rsidR="00805175" w:rsidRPr="00B65B19" w:rsidRDefault="00A523E4" w:rsidP="00B65B19">
      <w:pPr>
        <w:pStyle w:val="TableParagraph"/>
        <w:spacing w:line="300" w:lineRule="auto"/>
      </w:pPr>
      <w:r w:rsidRPr="00B65B19">
        <w:t xml:space="preserve">Как минимум </w:t>
      </w:r>
      <w:r w:rsidRPr="00B65B19">
        <w:rPr>
          <w:b/>
        </w:rPr>
        <w:t>один раз</w:t>
      </w:r>
      <w:r w:rsidRPr="00B65B19">
        <w:t xml:space="preserve"> — в случае, если получится первым касанием скотча отделить </w:t>
      </w:r>
      <w:proofErr w:type="spellStart"/>
      <w:r w:rsidRPr="00B65B19">
        <w:t>монослой</w:t>
      </w:r>
      <w:proofErr w:type="spellEnd"/>
      <w:r w:rsidR="00805175" w:rsidRPr="00B65B19">
        <w:t>.</w:t>
      </w:r>
    </w:p>
    <w:p w14:paraId="5BC8DDA8" w14:textId="0CF343E7" w:rsidR="004E162E" w:rsidRPr="00B65B19" w:rsidRDefault="00A523E4" w:rsidP="00B65B19">
      <w:pPr>
        <w:pStyle w:val="TableParagraph"/>
        <w:spacing w:line="300" w:lineRule="auto"/>
      </w:pPr>
      <w:r w:rsidRPr="00B65B19">
        <w:t>Как максимум</w:t>
      </w:r>
      <w:r w:rsidR="004E162E" w:rsidRPr="00B65B19">
        <w:t xml:space="preserve">, </w:t>
      </w:r>
      <w:r w:rsidR="00805175" w:rsidRPr="00B65B19">
        <w:t xml:space="preserve">количество раз, равное количеству слоев в исходной пленке материала. если реализуется крайне маловероятный случай, что при каждом отслоении отделяется только один </w:t>
      </w:r>
      <w:proofErr w:type="spellStart"/>
      <w:r w:rsidR="00805175" w:rsidRPr="00B65B19">
        <w:t>монослой</w:t>
      </w:r>
      <w:proofErr w:type="spellEnd"/>
      <w:r w:rsidR="00805175" w:rsidRPr="00B65B19">
        <w:t xml:space="preserve">, а нас преследует невезение и мы из </w:t>
      </w:r>
      <w:r w:rsidR="001A2C05">
        <w:t>двух кусков скотча берем тот, к</w:t>
      </w:r>
      <w:r w:rsidR="00805175" w:rsidRPr="00B65B19">
        <w:t>оторому прикле</w:t>
      </w:r>
      <w:r w:rsidR="001A2C05">
        <w:t>и</w:t>
      </w:r>
      <w:r w:rsidR="00805175" w:rsidRPr="00B65B19">
        <w:t>лся толстый участок.</w:t>
      </w:r>
    </w:p>
    <w:p w14:paraId="67D64A6D" w14:textId="3D1765AE" w:rsidR="0003635C" w:rsidRPr="00B65B19" w:rsidRDefault="0003635C" w:rsidP="001A2C05">
      <w:pPr>
        <w:pStyle w:val="TableParagraph"/>
        <w:spacing w:before="120" w:after="120" w:line="300" w:lineRule="auto"/>
        <w:ind w:firstLine="0"/>
      </w:pPr>
      <w:r w:rsidRPr="00B65B19">
        <w:rPr>
          <w:noProof/>
          <w:lang w:eastAsia="ru-RU"/>
        </w:rPr>
        <w:drawing>
          <wp:inline distT="0" distB="0" distL="0" distR="0" wp14:anchorId="45A4AA0A" wp14:editId="70E198DE">
            <wp:extent cx="6120765" cy="3050540"/>
            <wp:effectExtent l="19050" t="19050" r="13335" b="165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hqprint">
                      <a:extLst>
                        <a:ext uri="{28A0092B-C50C-407E-A947-70E740481C1C}">
                          <a14:useLocalDpi xmlns:a14="http://schemas.microsoft.com/office/drawing/2010/main"/>
                        </a:ext>
                      </a:extLst>
                    </a:blip>
                    <a:stretch>
                      <a:fillRect/>
                    </a:stretch>
                  </pic:blipFill>
                  <pic:spPr>
                    <a:xfrm>
                      <a:off x="0" y="0"/>
                      <a:ext cx="6120765" cy="3050540"/>
                    </a:xfrm>
                    <a:prstGeom prst="rect">
                      <a:avLst/>
                    </a:prstGeom>
                    <a:ln>
                      <a:solidFill>
                        <a:schemeClr val="accent1"/>
                      </a:solidFill>
                    </a:ln>
                  </pic:spPr>
                </pic:pic>
              </a:graphicData>
            </a:graphic>
          </wp:inline>
        </w:drawing>
      </w:r>
    </w:p>
    <w:p w14:paraId="614D3F0B" w14:textId="77777777" w:rsidR="00231E12" w:rsidRDefault="00231E12" w:rsidP="00231E12">
      <w:pPr>
        <w:pStyle w:val="TableParagraph"/>
        <w:spacing w:line="300" w:lineRule="auto"/>
      </w:pPr>
      <w:r w:rsidRPr="00B65B19">
        <w:t xml:space="preserve">Наиболее вероятный же случай, что при каждой итерации мы делим «стопку слоев» пополам, тогда каждое касание новым кусочком скотча делит слоистый материал надвое. </w:t>
      </w:r>
      <w:r w:rsidRPr="00B65B19">
        <w:lastRenderedPageBreak/>
        <w:t>Причём, в этом случае отделять слои придётся с того кусочка скотча, где после отклеивания их остаётся меньше.</w:t>
      </w:r>
    </w:p>
    <w:p w14:paraId="04196E92" w14:textId="5297DE2A" w:rsidR="00B54988" w:rsidRPr="00B65B19" w:rsidRDefault="00B54988" w:rsidP="00B65B19">
      <w:pPr>
        <w:pStyle w:val="TableParagraph"/>
        <w:spacing w:line="300" w:lineRule="auto"/>
      </w:pPr>
      <w:r w:rsidRPr="00B65B19">
        <w:t>Количество повторений данной операции зависит от свойств слоистого материала — таких, как межслоевое расстояние. Межслоевое расстояние определяется типом химической связи, взаимным расположением атомов кристаллической ячейке вещества.</w:t>
      </w:r>
    </w:p>
    <w:p w14:paraId="31DCEB99" w14:textId="77777777" w:rsidR="00527EE9" w:rsidRPr="00B65B19" w:rsidRDefault="00527EE9" w:rsidP="00B65B19">
      <w:pPr>
        <w:pStyle w:val="TableParagraph"/>
        <w:spacing w:line="300" w:lineRule="auto"/>
      </w:pPr>
    </w:p>
    <w:p w14:paraId="73733138" w14:textId="25341D3E" w:rsidR="00B54988" w:rsidRPr="00B65B19" w:rsidRDefault="00A523E4" w:rsidP="00B65B19">
      <w:pPr>
        <w:pStyle w:val="TableParagraph"/>
        <w:spacing w:line="300" w:lineRule="auto"/>
      </w:pPr>
      <w:r w:rsidRPr="00B65B19">
        <w:t>Рассчитаем количество итераций</w:t>
      </w:r>
    </w:p>
    <w:p w14:paraId="0B4DB76E" w14:textId="77777777" w:rsidR="00B54988" w:rsidRPr="00B65B19" w:rsidRDefault="00B54988" w:rsidP="00B65B19">
      <w:pPr>
        <w:pStyle w:val="TableParagraph"/>
        <w:spacing w:line="300" w:lineRule="auto"/>
      </w:pPr>
    </w:p>
    <w:p w14:paraId="155266C5" w14:textId="6666C04D" w:rsidR="00A523E4" w:rsidRPr="00B65B19" w:rsidRDefault="00B54988" w:rsidP="00B65B19">
      <w:pPr>
        <w:pStyle w:val="TableParagraph"/>
        <w:numPr>
          <w:ilvl w:val="0"/>
          <w:numId w:val="19"/>
        </w:numPr>
        <w:spacing w:line="300" w:lineRule="auto"/>
      </w:pPr>
      <w:r w:rsidRPr="00B65B19">
        <w:t>Д</w:t>
      </w:r>
      <w:r w:rsidR="00A523E4" w:rsidRPr="00B65B19">
        <w:t>ля графита:</w:t>
      </w:r>
    </w:p>
    <w:p w14:paraId="2569BC23" w14:textId="438CD741" w:rsidR="00A523E4" w:rsidRPr="00B65B19" w:rsidRDefault="00A523E4" w:rsidP="00B65B19">
      <w:pPr>
        <w:pStyle w:val="TableParagraph"/>
        <w:spacing w:line="300" w:lineRule="auto"/>
      </w:pPr>
      <w:r w:rsidRPr="00B65B19">
        <w:t xml:space="preserve">Межслоевое расстояние d = 3.35 </w:t>
      </w:r>
      <w:r w:rsidR="00527EE9" w:rsidRPr="00B65B19">
        <w:t>Å</w:t>
      </w:r>
    </w:p>
    <w:p w14:paraId="53A4437E" w14:textId="25C68C13" w:rsidR="00A523E4" w:rsidRPr="00B65B19" w:rsidRDefault="00805175" w:rsidP="00B65B19">
      <w:pPr>
        <w:pStyle w:val="TableParagraph"/>
        <w:spacing w:line="300" w:lineRule="auto"/>
      </w:pPr>
      <w:r w:rsidRPr="00B65B19">
        <w:t>Если берем и</w:t>
      </w:r>
      <w:r w:rsidR="00A523E4" w:rsidRPr="00B65B19">
        <w:t>сходн</w:t>
      </w:r>
      <w:r w:rsidRPr="00B65B19">
        <w:t>ую</w:t>
      </w:r>
      <w:r w:rsidR="00A523E4" w:rsidRPr="00B65B19">
        <w:t xml:space="preserve"> толщин</w:t>
      </w:r>
      <w:r w:rsidRPr="00B65B19">
        <w:t>у</w:t>
      </w:r>
      <w:r w:rsidR="00A523E4" w:rsidRPr="00B65B19">
        <w:t xml:space="preserve"> L = 1 мм = 10</w:t>
      </w:r>
      <w:r w:rsidR="00A523E4" w:rsidRPr="00B65B19">
        <w:rPr>
          <w:vertAlign w:val="superscript"/>
        </w:rPr>
        <w:t>7</w:t>
      </w:r>
      <w:r w:rsidR="00A523E4" w:rsidRPr="00B65B19">
        <w:t xml:space="preserve"> </w:t>
      </w:r>
      <w:r w:rsidR="00527EE9" w:rsidRPr="00B65B19">
        <w:t>Å</w:t>
      </w:r>
    </w:p>
    <w:p w14:paraId="713B0157" w14:textId="5C043B8D" w:rsidR="00A523E4" w:rsidRPr="00B65B19" w:rsidRDefault="00A523E4" w:rsidP="00B65B19">
      <w:pPr>
        <w:pStyle w:val="TableParagraph"/>
        <w:spacing w:line="300" w:lineRule="auto"/>
        <w:rPr>
          <w:i/>
        </w:rPr>
      </w:pPr>
      <w:r w:rsidRPr="00B65B19">
        <w:t>Число слоёв</w:t>
      </w:r>
      <w:r w:rsidR="00527EE9" w:rsidRPr="00B65B19">
        <w:t xml:space="preserve"> </w:t>
      </w:r>
      <m:oMath>
        <m:r>
          <w:rPr>
            <w:rFonts w:ascii="Cambria Math" w:hAnsi="Cambria Math"/>
            <w:lang w:val="en-US"/>
          </w:rPr>
          <m:t>N</m:t>
        </m:r>
        <m:r>
          <w:rPr>
            <w:rFonts w:ascii="Cambria Math" w:hAnsi="Cambria Math"/>
          </w:rPr>
          <m:t>=</m:t>
        </m:r>
        <m:f>
          <m:fPr>
            <m:ctrlPr>
              <w:rPr>
                <w:rFonts w:ascii="Cambria Math" w:hAnsi="Cambria Math"/>
                <w:i/>
                <w:lang w:val="en-US"/>
              </w:rPr>
            </m:ctrlPr>
          </m:fPr>
          <m:num>
            <m:r>
              <w:rPr>
                <w:rFonts w:ascii="Cambria Math" w:hAnsi="Cambria Math"/>
                <w:lang w:val="en-US"/>
              </w:rPr>
              <m:t>L</m:t>
            </m:r>
          </m:num>
          <m:den>
            <m:r>
              <w:rPr>
                <w:rFonts w:ascii="Cambria Math" w:hAnsi="Cambria Math"/>
                <w:lang w:val="en-US"/>
              </w:rPr>
              <m:t>d</m:t>
            </m:r>
          </m:den>
        </m:f>
        <m:r>
          <w:rPr>
            <w:rFonts w:ascii="Cambria Math" w:hAnsi="Cambria Math"/>
          </w:rPr>
          <m:t>=</m:t>
        </m:r>
        <m:f>
          <m:fPr>
            <m:ctrlPr>
              <w:rPr>
                <w:rFonts w:ascii="Cambria Math" w:hAnsi="Cambria Math"/>
                <w:i/>
                <w:lang w:val="en-US"/>
              </w:rPr>
            </m:ctrlPr>
          </m:fPr>
          <m:num>
            <m:sSup>
              <m:sSupPr>
                <m:ctrlPr>
                  <w:rPr>
                    <w:rFonts w:ascii="Cambria Math" w:hAnsi="Cambria Math"/>
                    <w:i/>
                  </w:rPr>
                </m:ctrlPr>
              </m:sSupPr>
              <m:e>
                <m:r>
                  <w:rPr>
                    <w:rFonts w:ascii="Cambria Math" w:hAnsi="Cambria Math"/>
                  </w:rPr>
                  <m:t>10</m:t>
                </m:r>
              </m:e>
              <m:sup>
                <m:r>
                  <w:rPr>
                    <w:rFonts w:ascii="Cambria Math" w:hAnsi="Cambria Math"/>
                  </w:rPr>
                  <m:t>7</m:t>
                </m:r>
              </m:sup>
            </m:sSup>
          </m:num>
          <m:den>
            <m:r>
              <w:rPr>
                <w:rFonts w:ascii="Cambria Math" w:hAnsi="Cambria Math"/>
              </w:rPr>
              <m:t>3.35</m:t>
            </m:r>
          </m:den>
        </m:f>
        <m:r>
          <w:rPr>
            <w:rFonts w:ascii="Cambria Math" w:hAnsi="Cambria Math"/>
          </w:rPr>
          <m:t>=3</m:t>
        </m:r>
        <m:r>
          <m:rPr>
            <m:sty m:val="p"/>
          </m:rPr>
          <w:rPr>
            <w:rFonts w:ascii="Cambria Math" w:hAnsi="Cambria Math"/>
          </w:rPr>
          <m:t>×</m:t>
        </m:r>
        <m:r>
          <w:rPr>
            <w:rFonts w:ascii="Cambria Math" w:hAnsi="Cambria Math"/>
          </w:rPr>
          <m:t>10</m:t>
        </m:r>
      </m:oMath>
      <w:r w:rsidR="00527EE9" w:rsidRPr="00B65B19">
        <w:rPr>
          <w:vertAlign w:val="superscript"/>
        </w:rPr>
        <w:t>6</w:t>
      </w:r>
      <w:r w:rsidR="00527EE9" w:rsidRPr="00B65B19">
        <w:t xml:space="preserve"> Å</w:t>
      </w:r>
    </w:p>
    <w:p w14:paraId="6A7E1323" w14:textId="77777777" w:rsidR="00527EE9" w:rsidRPr="00B65B19" w:rsidRDefault="00527EE9" w:rsidP="00B65B19">
      <w:pPr>
        <w:pStyle w:val="TableParagraph"/>
        <w:spacing w:line="300" w:lineRule="auto"/>
        <w:rPr>
          <w:iCs/>
        </w:rPr>
      </w:pPr>
    </w:p>
    <w:p w14:paraId="745539A4" w14:textId="0080A5D7" w:rsidR="00527EE9" w:rsidRPr="00B65B19" w:rsidRDefault="00527EE9" w:rsidP="00B65B19">
      <w:pPr>
        <w:pStyle w:val="TableParagraph"/>
        <w:spacing w:line="300" w:lineRule="auto"/>
      </w:pPr>
      <w:r w:rsidRPr="00B65B19">
        <w:t xml:space="preserve">Необходимое число </w:t>
      </w:r>
      <w:r w:rsidR="00A523E4" w:rsidRPr="00B65B19">
        <w:t>шагов</w:t>
      </w:r>
      <w:r w:rsidRPr="00B65B19">
        <w:t xml:space="preserve"> </w:t>
      </w:r>
      <m:oMath>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n</m:t>
                </m:r>
                <m:r>
                  <w:rPr>
                    <w:rFonts w:ascii="Cambria Math" w:hAnsi="Cambria Math"/>
                  </w:rPr>
                  <m:t>=</m:t>
                </m:r>
                <m:r>
                  <m:rPr>
                    <m:sty m:val="p"/>
                  </m:rPr>
                  <w:rPr>
                    <w:rFonts w:ascii="Cambria Math" w:hAnsi="Cambria Math"/>
                  </w:rPr>
                  <m:t>log</m:t>
                </m:r>
              </m:e>
              <m:sub>
                <m:r>
                  <w:rPr>
                    <w:rFonts w:ascii="Cambria Math" w:hAnsi="Cambria Math"/>
                  </w:rPr>
                  <m:t>2</m:t>
                </m:r>
              </m:sub>
            </m:sSub>
          </m:fName>
          <m:e>
            <m:r>
              <w:rPr>
                <w:rFonts w:ascii="Cambria Math" w:hAnsi="Cambria Math"/>
              </w:rPr>
              <m:t>(3</m:t>
            </m:r>
          </m:e>
        </m:func>
        <m:r>
          <m:rPr>
            <m:sty m:val="p"/>
          </m:rPr>
          <w:rPr>
            <w:rFonts w:ascii="Cambria Math" w:hAnsi="Cambria Math"/>
          </w:rPr>
          <m:t>×</m:t>
        </m:r>
        <m:r>
          <w:rPr>
            <w:rFonts w:ascii="Cambria Math" w:hAnsi="Cambria Math"/>
          </w:rPr>
          <m:t>10</m:t>
        </m:r>
      </m:oMath>
      <w:r w:rsidRPr="00B65B19">
        <w:rPr>
          <w:vertAlign w:val="superscript"/>
        </w:rPr>
        <w:t>6</w:t>
      </w:r>
      <w:r w:rsidRPr="00B65B19">
        <w:t xml:space="preserve">) </w:t>
      </w:r>
      <w:r w:rsidR="00A523E4" w:rsidRPr="00B65B19">
        <w:t>≈ 22</w:t>
      </w:r>
      <w:r w:rsidRPr="00B65B19">
        <w:t>.</w:t>
      </w:r>
    </w:p>
    <w:p w14:paraId="207C428B" w14:textId="77777777" w:rsidR="00527EE9" w:rsidRPr="00B65B19" w:rsidRDefault="00527EE9" w:rsidP="00B65B19">
      <w:pPr>
        <w:pStyle w:val="TableParagraph"/>
        <w:spacing w:line="300" w:lineRule="auto"/>
      </w:pPr>
    </w:p>
    <w:p w14:paraId="49C0FAE9" w14:textId="3CF41CD0" w:rsidR="00527EE9" w:rsidRPr="00B65B19" w:rsidRDefault="00527EE9" w:rsidP="00B65B19">
      <w:pPr>
        <w:pStyle w:val="TableParagraph"/>
        <w:numPr>
          <w:ilvl w:val="0"/>
          <w:numId w:val="18"/>
        </w:numPr>
        <w:spacing w:line="300" w:lineRule="auto"/>
      </w:pPr>
      <w:r w:rsidRPr="00B65B19">
        <w:t xml:space="preserve">Для </w:t>
      </w:r>
      <w:r w:rsidRPr="00B65B19">
        <w:rPr>
          <w:w w:val="105"/>
          <w:szCs w:val="24"/>
        </w:rPr>
        <w:t xml:space="preserve">слюды (мусковит </w:t>
      </w:r>
      <w:r w:rsidRPr="00B65B19">
        <w:rPr>
          <w:spacing w:val="-2"/>
          <w:w w:val="105"/>
          <w:szCs w:val="24"/>
        </w:rPr>
        <w:t>KAl</w:t>
      </w:r>
      <w:r w:rsidRPr="00B65B19">
        <w:rPr>
          <w:spacing w:val="-2"/>
          <w:w w:val="105"/>
          <w:szCs w:val="24"/>
          <w:vertAlign w:val="subscript"/>
        </w:rPr>
        <w:t>2</w:t>
      </w:r>
      <w:r w:rsidRPr="00B65B19">
        <w:rPr>
          <w:spacing w:val="-2"/>
          <w:w w:val="105"/>
          <w:szCs w:val="24"/>
        </w:rPr>
        <w:t>[AlSi</w:t>
      </w:r>
      <w:r w:rsidRPr="00B65B19">
        <w:rPr>
          <w:spacing w:val="-2"/>
          <w:w w:val="105"/>
          <w:szCs w:val="24"/>
          <w:vertAlign w:val="subscript"/>
        </w:rPr>
        <w:t>3</w:t>
      </w:r>
      <w:r w:rsidRPr="00B65B19">
        <w:rPr>
          <w:spacing w:val="-2"/>
          <w:w w:val="105"/>
          <w:szCs w:val="24"/>
        </w:rPr>
        <w:t>O</w:t>
      </w:r>
      <w:proofErr w:type="gramStart"/>
      <w:r w:rsidRPr="00B65B19">
        <w:rPr>
          <w:spacing w:val="-2"/>
          <w:w w:val="105"/>
          <w:szCs w:val="24"/>
          <w:vertAlign w:val="subscript"/>
        </w:rPr>
        <w:t>10</w:t>
      </w:r>
      <w:r w:rsidRPr="00B65B19">
        <w:rPr>
          <w:spacing w:val="-2"/>
          <w:w w:val="105"/>
          <w:szCs w:val="24"/>
        </w:rPr>
        <w:t>](</w:t>
      </w:r>
      <w:proofErr w:type="gramEnd"/>
      <w:r w:rsidRPr="00B65B19">
        <w:rPr>
          <w:spacing w:val="-2"/>
          <w:w w:val="105"/>
          <w:szCs w:val="24"/>
        </w:rPr>
        <w:t>OH)</w:t>
      </w:r>
      <w:r w:rsidRPr="00B65B19">
        <w:rPr>
          <w:spacing w:val="-2"/>
          <w:w w:val="105"/>
          <w:szCs w:val="24"/>
          <w:vertAlign w:val="subscript"/>
        </w:rPr>
        <w:t>2</w:t>
      </w:r>
      <w:r w:rsidRPr="00B65B19">
        <w:rPr>
          <w:spacing w:val="-2"/>
          <w:w w:val="105"/>
          <w:szCs w:val="24"/>
        </w:rPr>
        <w:t>)</w:t>
      </w:r>
    </w:p>
    <w:p w14:paraId="015F1ED8" w14:textId="2E3DC2EC" w:rsidR="00F615FC" w:rsidRPr="00B65B19" w:rsidRDefault="00527EE9" w:rsidP="00B65B19">
      <w:pPr>
        <w:pStyle w:val="TableParagraph"/>
        <w:spacing w:line="300" w:lineRule="auto"/>
      </w:pPr>
      <w:r w:rsidRPr="00B65B19">
        <w:rPr>
          <w:szCs w:val="24"/>
        </w:rPr>
        <w:t>Межслоевое</w:t>
      </w:r>
      <w:r w:rsidRPr="00B65B19">
        <w:rPr>
          <w:spacing w:val="37"/>
          <w:szCs w:val="24"/>
        </w:rPr>
        <w:t xml:space="preserve"> </w:t>
      </w:r>
      <w:r w:rsidRPr="00B65B19">
        <w:rPr>
          <w:szCs w:val="24"/>
        </w:rPr>
        <w:t>расстояние:</w:t>
      </w:r>
      <w:r w:rsidRPr="00B65B19">
        <w:rPr>
          <w:spacing w:val="38"/>
          <w:szCs w:val="24"/>
        </w:rPr>
        <w:t xml:space="preserve"> </w:t>
      </w:r>
      <w:r w:rsidRPr="00B65B19">
        <w:rPr>
          <w:i/>
          <w:szCs w:val="24"/>
        </w:rPr>
        <w:t>d</w:t>
      </w:r>
      <w:r w:rsidRPr="00B65B19">
        <w:rPr>
          <w:i/>
          <w:spacing w:val="29"/>
          <w:szCs w:val="24"/>
        </w:rPr>
        <w:t xml:space="preserve"> </w:t>
      </w:r>
      <w:r w:rsidRPr="00B65B19">
        <w:rPr>
          <w:szCs w:val="24"/>
        </w:rPr>
        <w:t>=</w:t>
      </w:r>
      <w:r w:rsidRPr="00B65B19">
        <w:rPr>
          <w:spacing w:val="29"/>
          <w:szCs w:val="24"/>
        </w:rPr>
        <w:t xml:space="preserve"> </w:t>
      </w:r>
      <w:r w:rsidRPr="00B65B19">
        <w:rPr>
          <w:szCs w:val="24"/>
        </w:rPr>
        <w:t xml:space="preserve">10 </w:t>
      </w:r>
      <w:r w:rsidRPr="00B65B19">
        <w:t>Å</w:t>
      </w:r>
    </w:p>
    <w:p w14:paraId="396C7060" w14:textId="77777777" w:rsidR="000B12FC" w:rsidRPr="00B65B19" w:rsidRDefault="000B12FC" w:rsidP="00B65B19">
      <w:pPr>
        <w:pStyle w:val="TableParagraph"/>
        <w:spacing w:line="300" w:lineRule="auto"/>
      </w:pPr>
      <w:r w:rsidRPr="00B65B19">
        <w:t>Исходная толщина L = 1 мм = 107 Å</w:t>
      </w:r>
    </w:p>
    <w:p w14:paraId="101FD4E4" w14:textId="3D8C7180" w:rsidR="000B12FC" w:rsidRPr="00B65B19" w:rsidRDefault="000B12FC" w:rsidP="00B65B19">
      <w:pPr>
        <w:pStyle w:val="TableParagraph"/>
        <w:spacing w:line="300" w:lineRule="auto"/>
        <w:rPr>
          <w:i/>
        </w:rPr>
      </w:pPr>
      <w:r w:rsidRPr="00B65B19">
        <w:t xml:space="preserve">Число слоёв </w:t>
      </w:r>
      <m:oMath>
        <m:r>
          <w:rPr>
            <w:rFonts w:ascii="Cambria Math" w:hAnsi="Cambria Math"/>
            <w:lang w:val="en-US"/>
          </w:rPr>
          <m:t>N</m:t>
        </m:r>
        <m:r>
          <w:rPr>
            <w:rFonts w:ascii="Cambria Math" w:hAnsi="Cambria Math"/>
          </w:rPr>
          <m:t>=</m:t>
        </m:r>
        <m:f>
          <m:fPr>
            <m:ctrlPr>
              <w:rPr>
                <w:rFonts w:ascii="Cambria Math" w:hAnsi="Cambria Math"/>
                <w:i/>
                <w:lang w:val="en-US"/>
              </w:rPr>
            </m:ctrlPr>
          </m:fPr>
          <m:num>
            <m:r>
              <w:rPr>
                <w:rFonts w:ascii="Cambria Math" w:hAnsi="Cambria Math"/>
                <w:lang w:val="en-US"/>
              </w:rPr>
              <m:t>L</m:t>
            </m:r>
          </m:num>
          <m:den>
            <m:r>
              <w:rPr>
                <w:rFonts w:ascii="Cambria Math" w:hAnsi="Cambria Math"/>
                <w:lang w:val="en-US"/>
              </w:rPr>
              <m:t>d</m:t>
            </m:r>
          </m:den>
        </m:f>
        <m:r>
          <w:rPr>
            <w:rFonts w:ascii="Cambria Math" w:hAnsi="Cambria Math"/>
          </w:rPr>
          <m:t>=</m:t>
        </m:r>
        <m:f>
          <m:fPr>
            <m:ctrlPr>
              <w:rPr>
                <w:rFonts w:ascii="Cambria Math" w:hAnsi="Cambria Math"/>
                <w:i/>
                <w:lang w:val="en-US"/>
              </w:rPr>
            </m:ctrlPr>
          </m:fPr>
          <m:num>
            <m:sSup>
              <m:sSupPr>
                <m:ctrlPr>
                  <w:rPr>
                    <w:rFonts w:ascii="Cambria Math" w:hAnsi="Cambria Math"/>
                    <w:i/>
                  </w:rPr>
                </m:ctrlPr>
              </m:sSupPr>
              <m:e>
                <m:r>
                  <w:rPr>
                    <w:rFonts w:ascii="Cambria Math" w:hAnsi="Cambria Math"/>
                  </w:rPr>
                  <m:t>10</m:t>
                </m:r>
              </m:e>
              <m:sup>
                <m:r>
                  <w:rPr>
                    <w:rFonts w:ascii="Cambria Math" w:hAnsi="Cambria Math"/>
                  </w:rPr>
                  <m:t>7</m:t>
                </m:r>
              </m:sup>
            </m:sSup>
          </m:num>
          <m:den>
            <m:r>
              <w:rPr>
                <w:rFonts w:ascii="Cambria Math" w:hAnsi="Cambria Math"/>
              </w:rPr>
              <m:t>10</m:t>
            </m:r>
          </m:den>
        </m:f>
        <m:r>
          <w:rPr>
            <w:rFonts w:ascii="Cambria Math" w:hAnsi="Cambria Math"/>
          </w:rPr>
          <m:t>=10</m:t>
        </m:r>
      </m:oMath>
      <w:r w:rsidRPr="00B65B19">
        <w:rPr>
          <w:vertAlign w:val="superscript"/>
        </w:rPr>
        <w:t>6</w:t>
      </w:r>
      <w:r w:rsidRPr="00B65B19">
        <w:t xml:space="preserve"> Å</w:t>
      </w:r>
    </w:p>
    <w:p w14:paraId="3036E347" w14:textId="77777777" w:rsidR="000B12FC" w:rsidRPr="00B65B19" w:rsidRDefault="000B12FC" w:rsidP="00B65B19">
      <w:pPr>
        <w:pStyle w:val="TableParagraph"/>
        <w:spacing w:line="300" w:lineRule="auto"/>
        <w:rPr>
          <w:iCs/>
        </w:rPr>
      </w:pPr>
    </w:p>
    <w:p w14:paraId="33388793" w14:textId="77777777" w:rsidR="000B12FC" w:rsidRPr="00B65B19" w:rsidRDefault="000B12FC" w:rsidP="00B65B19">
      <w:pPr>
        <w:pStyle w:val="TableParagraph"/>
        <w:spacing w:line="300" w:lineRule="auto"/>
      </w:pPr>
      <w:r w:rsidRPr="00B65B19">
        <w:t xml:space="preserve">Необходимое число шагов </w:t>
      </w:r>
      <m:oMath>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n</m:t>
                </m:r>
                <m:r>
                  <w:rPr>
                    <w:rFonts w:ascii="Cambria Math" w:hAnsi="Cambria Math"/>
                  </w:rPr>
                  <m:t>=</m:t>
                </m:r>
                <m:r>
                  <m:rPr>
                    <m:sty m:val="p"/>
                  </m:rPr>
                  <w:rPr>
                    <w:rFonts w:ascii="Cambria Math" w:hAnsi="Cambria Math"/>
                  </w:rPr>
                  <m:t>log</m:t>
                </m:r>
              </m:e>
              <m:sub>
                <m:r>
                  <w:rPr>
                    <w:rFonts w:ascii="Cambria Math" w:hAnsi="Cambria Math"/>
                  </w:rPr>
                  <m:t>2</m:t>
                </m:r>
              </m:sub>
            </m:sSub>
          </m:fName>
          <m:e>
            <m:r>
              <w:rPr>
                <w:rFonts w:ascii="Cambria Math" w:hAnsi="Cambria Math"/>
              </w:rPr>
              <m:t>(</m:t>
            </m:r>
          </m:e>
        </m:func>
        <m:r>
          <w:rPr>
            <w:rFonts w:ascii="Cambria Math" w:hAnsi="Cambria Math"/>
          </w:rPr>
          <m:t>10</m:t>
        </m:r>
      </m:oMath>
      <w:r w:rsidRPr="00B65B19">
        <w:rPr>
          <w:vertAlign w:val="superscript"/>
        </w:rPr>
        <w:t>6</w:t>
      </w:r>
      <w:r w:rsidRPr="00B65B19">
        <w:t>) ≈ 20.</w:t>
      </w:r>
    </w:p>
    <w:p w14:paraId="58441551" w14:textId="784D7075" w:rsidR="00527EE9" w:rsidRPr="00B65B19" w:rsidRDefault="000B12FC" w:rsidP="00B65B19">
      <w:pPr>
        <w:pStyle w:val="TableParagraph"/>
        <w:spacing w:line="300" w:lineRule="auto"/>
      </w:pPr>
      <w:r w:rsidRPr="00B65B19">
        <w:t xml:space="preserve">Таким образом, число итераций будет отличаться для разных материалов, в зависимости от геометрии и типов связи внутри исследуемых слоистых веществ. Число итераций при описанных выше условиях </w:t>
      </w:r>
      <w:r w:rsidR="00805175" w:rsidRPr="00B65B19">
        <w:t xml:space="preserve">с высокой вероятностью </w:t>
      </w:r>
      <w:r w:rsidRPr="00B65B19">
        <w:t xml:space="preserve">будет </w:t>
      </w:r>
      <w:r w:rsidR="00805175" w:rsidRPr="00B65B19">
        <w:t xml:space="preserve">равно примерно </w:t>
      </w:r>
      <w:r w:rsidRPr="00B65B19">
        <w:t>20 раз</w:t>
      </w:r>
      <w:r w:rsidR="00805175" w:rsidRPr="00B65B19">
        <w:t>ам</w:t>
      </w:r>
      <w:r w:rsidRPr="00B65B19">
        <w:t xml:space="preserve"> для слюды и </w:t>
      </w:r>
      <w:r w:rsidR="00805175" w:rsidRPr="00B65B19">
        <w:t xml:space="preserve">примерно </w:t>
      </w:r>
      <w:r w:rsidRPr="00B65B19">
        <w:t>22 раз</w:t>
      </w:r>
      <w:r w:rsidR="00805175" w:rsidRPr="00B65B19">
        <w:t>ам</w:t>
      </w:r>
      <w:r w:rsidRPr="00B65B19">
        <w:t xml:space="preserve"> для графита.</w:t>
      </w:r>
      <w:r w:rsidR="00805175" w:rsidRPr="00B65B19">
        <w:t xml:space="preserve"> </w:t>
      </w:r>
      <w:r w:rsidR="00C3143B" w:rsidRPr="00B65B19">
        <w:t>Нужно учесть, о</w:t>
      </w:r>
      <w:r w:rsidR="00805175" w:rsidRPr="00B65B19">
        <w:t>днако</w:t>
      </w:r>
      <w:r w:rsidR="00C3143B" w:rsidRPr="00B65B19">
        <w:t xml:space="preserve">, что в силу </w:t>
      </w:r>
      <w:r w:rsidR="001A2C05" w:rsidRPr="00B65B19">
        <w:t>случайных</w:t>
      </w:r>
      <w:r w:rsidR="00C3143B" w:rsidRPr="00B65B19">
        <w:t xml:space="preserve"> обстоятельств в реальном эксперименте </w:t>
      </w:r>
      <w:r w:rsidR="00805175" w:rsidRPr="00B65B19">
        <w:t>это количество может быть меньше или больше.</w:t>
      </w:r>
      <w:r w:rsidR="00527EE9" w:rsidRPr="00B65B19">
        <w:rPr>
          <w:szCs w:val="28"/>
          <w:highlight w:val="white"/>
        </w:rPr>
        <w:br w:type="page"/>
      </w:r>
    </w:p>
    <w:p w14:paraId="413FF339" w14:textId="0347102C" w:rsidR="00A44523" w:rsidRPr="00395217" w:rsidRDefault="00B84F63" w:rsidP="00A44523">
      <w:pPr>
        <w:pStyle w:val="ab"/>
        <w:keepNext/>
        <w:keepLines/>
        <w:ind w:firstLine="567"/>
        <w:rPr>
          <w:szCs w:val="28"/>
          <w:highlight w:val="white"/>
        </w:rPr>
      </w:pPr>
      <w:r>
        <w:rPr>
          <w:szCs w:val="28"/>
          <w:highlight w:val="white"/>
        </w:rPr>
        <w:lastRenderedPageBreak/>
        <w:t>Президентский</w:t>
      </w:r>
      <w:r w:rsidR="00A44523" w:rsidRPr="00395217">
        <w:rPr>
          <w:szCs w:val="28"/>
          <w:highlight w:val="white"/>
        </w:rPr>
        <w:t xml:space="preserve"> ТУР </w:t>
      </w:r>
      <w:r w:rsidR="00A44523" w:rsidRPr="009D7644">
        <w:rPr>
          <w:szCs w:val="28"/>
          <w:highlight w:val="white"/>
        </w:rPr>
        <w:t>1</w:t>
      </w:r>
      <w:r>
        <w:rPr>
          <w:szCs w:val="28"/>
          <w:highlight w:val="white"/>
        </w:rPr>
        <w:t>5</w:t>
      </w:r>
      <w:r w:rsidR="00A44523" w:rsidRPr="00395217">
        <w:rPr>
          <w:szCs w:val="28"/>
          <w:highlight w:val="white"/>
        </w:rPr>
        <w:t xml:space="preserve"> </w:t>
      </w:r>
      <w:r w:rsidR="0042336A">
        <w:rPr>
          <w:szCs w:val="28"/>
          <w:highlight w:val="white"/>
        </w:rPr>
        <w:t>мая 2024</w:t>
      </w:r>
    </w:p>
    <w:p w14:paraId="4D62AD32" w14:textId="6B944154" w:rsidR="00A44523" w:rsidRPr="000E1F31" w:rsidRDefault="00A44523"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7032"/>
      </w:tblGrid>
      <w:tr w:rsidR="004F1542" w:rsidRPr="00D40379" w14:paraId="5AA3D755" w14:textId="77777777" w:rsidTr="00B84F63">
        <w:tc>
          <w:tcPr>
            <w:tcW w:w="2597" w:type="dxa"/>
          </w:tcPr>
          <w:p w14:paraId="1C3AF4A5" w14:textId="2E53D8B8" w:rsidR="004F1542" w:rsidRPr="00D40379" w:rsidRDefault="00626F31" w:rsidP="00A44523">
            <w:pPr>
              <w:pStyle w:val="21"/>
              <w:spacing w:before="0"/>
              <w:ind w:left="0" w:right="0"/>
              <w:jc w:val="center"/>
              <w:rPr>
                <w:sz w:val="24"/>
                <w:szCs w:val="24"/>
              </w:rPr>
            </w:pPr>
            <w:r>
              <w:rPr>
                <w:noProof/>
              </w:rPr>
              <w:drawing>
                <wp:inline distT="0" distB="0" distL="0" distR="0" wp14:anchorId="0B8ABF01" wp14:editId="0E5E4637">
                  <wp:extent cx="1512000" cy="1775361"/>
                  <wp:effectExtent l="0" t="0" r="0" b="0"/>
                  <wp:docPr id="998522295" name="Рисунок 99852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22295" name="Рисунок 998522295"/>
                          <pic:cNvPicPr>
                            <a:picLocks noChangeAspect="1" noChangeArrowheads="1"/>
                          </pic:cNvPicPr>
                        </pic:nvPicPr>
                        <pic:blipFill>
                          <a:blip r:embed="rId214" cstate="hqprint">
                            <a:extLst>
                              <a:ext uri="{28A0092B-C50C-407E-A947-70E740481C1C}">
                                <a14:useLocalDpi xmlns:a14="http://schemas.microsoft.com/office/drawing/2010/main"/>
                              </a:ext>
                            </a:extLst>
                          </a:blip>
                          <a:srcRect t="1386" b="1386"/>
                          <a:stretch>
                            <a:fillRect/>
                          </a:stretch>
                        </pic:blipFill>
                        <pic:spPr bwMode="auto">
                          <a:xfrm>
                            <a:off x="0" y="0"/>
                            <a:ext cx="1512000" cy="1775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32" w:type="dxa"/>
          </w:tcPr>
          <w:p w14:paraId="7BCEAE5C" w14:textId="77777777" w:rsidR="00B84F63" w:rsidRPr="00B84F63" w:rsidRDefault="00B84F63" w:rsidP="00B84F63">
            <w:pPr>
              <w:pStyle w:val="1"/>
              <w:outlineLvl w:val="0"/>
              <w:rPr>
                <w:b/>
                <w:bCs w:val="0"/>
              </w:rPr>
            </w:pPr>
            <w:r w:rsidRPr="00B84F63">
              <w:rPr>
                <w:b/>
                <w:bCs w:val="0"/>
              </w:rPr>
              <w:t>Литвак Максим Леонидович</w:t>
            </w:r>
          </w:p>
          <w:p w14:paraId="430401F2" w14:textId="77777777" w:rsidR="00B84F63" w:rsidRPr="00B84F63" w:rsidRDefault="00B84F63" w:rsidP="00B84F63">
            <w:pPr>
              <w:pStyle w:val="1"/>
              <w:outlineLvl w:val="0"/>
            </w:pPr>
            <w:r w:rsidRPr="00B84F63">
              <w:t>Профессор РАН</w:t>
            </w:r>
          </w:p>
          <w:p w14:paraId="0BCB8AF1" w14:textId="2E3CC26F" w:rsidR="00B84F63" w:rsidRPr="00B84F63" w:rsidRDefault="00F10E1D" w:rsidP="00B84F63">
            <w:pPr>
              <w:pStyle w:val="1"/>
              <w:outlineLvl w:val="0"/>
            </w:pPr>
            <w:r w:rsidRPr="00B84F63">
              <w:t xml:space="preserve">Доктор </w:t>
            </w:r>
            <w:r w:rsidR="00B84F63" w:rsidRPr="00B84F63">
              <w:t>физико-математических наук</w:t>
            </w:r>
          </w:p>
          <w:p w14:paraId="1A9DF3DA" w14:textId="51ABD25D" w:rsidR="00B84F63" w:rsidRPr="00B84F63" w:rsidRDefault="00F10E1D" w:rsidP="00B84F63">
            <w:pPr>
              <w:pStyle w:val="1"/>
              <w:outlineLvl w:val="0"/>
            </w:pPr>
            <w:r w:rsidRPr="00B84F63">
              <w:t xml:space="preserve">Заведующий </w:t>
            </w:r>
            <w:r w:rsidR="00B84F63" w:rsidRPr="00B84F63">
              <w:t>лабораторией нейтронной и гамма-спектроскопии в Институте космических исследований РАН</w:t>
            </w:r>
          </w:p>
          <w:p w14:paraId="38A0C3CB" w14:textId="07951C6D" w:rsidR="00B84F63" w:rsidRPr="00B84F63" w:rsidRDefault="00F10E1D" w:rsidP="00B84F63">
            <w:pPr>
              <w:pStyle w:val="1"/>
              <w:outlineLvl w:val="0"/>
            </w:pPr>
            <w:r w:rsidRPr="00B84F63">
              <w:t xml:space="preserve">Руководитель </w:t>
            </w:r>
            <w:r w:rsidR="00B84F63" w:rsidRPr="00B84F63">
              <w:t xml:space="preserve">бюро профессоров РАН </w:t>
            </w:r>
            <w:r>
              <w:t xml:space="preserve">ОФН </w:t>
            </w:r>
            <w:r w:rsidR="00B84F63" w:rsidRPr="00B84F63">
              <w:t>РАН</w:t>
            </w:r>
          </w:p>
          <w:p w14:paraId="0A84152C" w14:textId="06B8A6C5" w:rsidR="00B84F63" w:rsidRPr="00B84F63" w:rsidRDefault="00B263F3" w:rsidP="00B84F63">
            <w:pPr>
              <w:pStyle w:val="1"/>
              <w:outlineLvl w:val="0"/>
            </w:pPr>
            <w:hyperlink r:id="rId215" w:history="1">
              <w:r w:rsidR="00231E12" w:rsidRPr="006B7D59">
                <w:rPr>
                  <w:rStyle w:val="af4"/>
                </w:rPr>
                <w:t>https://www.energia.ru/ktt/monographer/litvak.html</w:t>
              </w:r>
            </w:hyperlink>
          </w:p>
          <w:p w14:paraId="082CE4F9" w14:textId="31E3E7E1" w:rsidR="00B84F63" w:rsidRPr="00B84F63" w:rsidRDefault="00B263F3" w:rsidP="00B84F63">
            <w:pPr>
              <w:pStyle w:val="1"/>
              <w:outlineLvl w:val="0"/>
            </w:pPr>
            <w:hyperlink r:id="rId216" w:history="1">
              <w:r w:rsidR="00231E12" w:rsidRPr="006B7D59">
                <w:rPr>
                  <w:rStyle w:val="af4"/>
                </w:rPr>
                <w:t>https://istina.msu.ru/workers/46762538/</w:t>
              </w:r>
            </w:hyperlink>
          </w:p>
          <w:p w14:paraId="2C35A762" w14:textId="7C2C80A1" w:rsidR="004F1542" w:rsidRDefault="00B263F3" w:rsidP="00B84F63">
            <w:pPr>
              <w:pStyle w:val="1"/>
              <w:outlineLvl w:val="0"/>
            </w:pPr>
            <w:hyperlink r:id="rId217" w:history="1">
              <w:r w:rsidR="00231E12" w:rsidRPr="006B7D59">
                <w:rPr>
                  <w:rStyle w:val="af4"/>
                </w:rPr>
                <w:t>https://iki.cosmos.ru/tag/maksim-litvak</w:t>
              </w:r>
            </w:hyperlink>
          </w:p>
          <w:p w14:paraId="3AE4126E" w14:textId="3D58C979" w:rsidR="00B84F63" w:rsidRPr="00B84F63" w:rsidRDefault="00B84F63" w:rsidP="00B84F63"/>
        </w:tc>
      </w:tr>
      <w:tr w:rsidR="00B84F63" w:rsidRPr="00D40379" w14:paraId="36BBB815" w14:textId="77777777" w:rsidTr="00B84F63">
        <w:tc>
          <w:tcPr>
            <w:tcW w:w="2597" w:type="dxa"/>
          </w:tcPr>
          <w:p w14:paraId="1C420737" w14:textId="3A250AFC" w:rsidR="00B84F63" w:rsidRDefault="00B84F63" w:rsidP="00B84F63">
            <w:pPr>
              <w:pStyle w:val="21"/>
              <w:spacing w:before="0"/>
              <w:ind w:left="0" w:right="0"/>
              <w:jc w:val="center"/>
              <w:rPr>
                <w:noProof/>
              </w:rPr>
            </w:pPr>
            <w:r>
              <w:rPr>
                <w:noProof/>
              </w:rPr>
              <w:drawing>
                <wp:inline distT="0" distB="0" distL="0" distR="0" wp14:anchorId="3A2341DC" wp14:editId="56D53E07">
                  <wp:extent cx="1512000" cy="1775361"/>
                  <wp:effectExtent l="0" t="0" r="0" b="0"/>
                  <wp:docPr id="540637323" name="Рисунок 54063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37323" name="Рисунок 540637323"/>
                          <pic:cNvPicPr>
                            <a:picLocks noChangeAspect="1" noChangeArrowheads="1"/>
                          </pic:cNvPicPr>
                        </pic:nvPicPr>
                        <pic:blipFill>
                          <a:blip r:embed="rId218" cstate="hqprint">
                            <a:extLst>
                              <a:ext uri="{28A0092B-C50C-407E-A947-70E740481C1C}">
                                <a14:useLocalDpi xmlns:a14="http://schemas.microsoft.com/office/drawing/2010/main"/>
                              </a:ext>
                            </a:extLst>
                          </a:blip>
                          <a:srcRect t="2754" b="2754"/>
                          <a:stretch>
                            <a:fillRect/>
                          </a:stretch>
                        </pic:blipFill>
                        <pic:spPr bwMode="auto">
                          <a:xfrm>
                            <a:off x="0" y="0"/>
                            <a:ext cx="1512000" cy="1775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32" w:type="dxa"/>
          </w:tcPr>
          <w:p w14:paraId="6FA33C9D" w14:textId="77777777" w:rsidR="00B84F63" w:rsidRPr="00B84F63" w:rsidRDefault="00B84F63" w:rsidP="00B84F63">
            <w:pPr>
              <w:pStyle w:val="1"/>
              <w:outlineLvl w:val="0"/>
              <w:rPr>
                <w:b/>
                <w:bCs w:val="0"/>
              </w:rPr>
            </w:pPr>
            <w:proofErr w:type="spellStart"/>
            <w:r w:rsidRPr="00B84F63">
              <w:rPr>
                <w:b/>
                <w:bCs w:val="0"/>
              </w:rPr>
              <w:t>Лутовинов</w:t>
            </w:r>
            <w:proofErr w:type="spellEnd"/>
            <w:r w:rsidRPr="00B84F63">
              <w:rPr>
                <w:b/>
                <w:bCs w:val="0"/>
              </w:rPr>
              <w:t xml:space="preserve"> Александр Анатольевич</w:t>
            </w:r>
          </w:p>
          <w:p w14:paraId="6459569B" w14:textId="77777777" w:rsidR="00B84F63" w:rsidRPr="00B84F63" w:rsidRDefault="00B84F63" w:rsidP="00B84F63">
            <w:pPr>
              <w:pStyle w:val="1"/>
              <w:outlineLvl w:val="0"/>
            </w:pPr>
            <w:r w:rsidRPr="00B84F63">
              <w:t>Член-корреспондент РАН</w:t>
            </w:r>
          </w:p>
          <w:p w14:paraId="525C7703" w14:textId="77777777" w:rsidR="00B84F63" w:rsidRPr="00B84F63" w:rsidRDefault="00B84F63" w:rsidP="00B84F63">
            <w:pPr>
              <w:pStyle w:val="1"/>
              <w:outlineLvl w:val="0"/>
            </w:pPr>
            <w:r w:rsidRPr="00B84F63">
              <w:t>Профессор РАН</w:t>
            </w:r>
          </w:p>
          <w:p w14:paraId="404E8DD9" w14:textId="48BE62D2" w:rsidR="00B84F63" w:rsidRPr="00B84F63" w:rsidRDefault="00F10E1D" w:rsidP="00B84F63">
            <w:pPr>
              <w:pStyle w:val="1"/>
              <w:outlineLvl w:val="0"/>
            </w:pPr>
            <w:r w:rsidRPr="00B84F63">
              <w:t xml:space="preserve">Доктор </w:t>
            </w:r>
            <w:r w:rsidR="00B84F63" w:rsidRPr="00B84F63">
              <w:t>физико-математических наук</w:t>
            </w:r>
          </w:p>
          <w:p w14:paraId="20A49CEB" w14:textId="77777777" w:rsidR="00B84F63" w:rsidRPr="00B84F63" w:rsidRDefault="00B84F63" w:rsidP="00F10E1D">
            <w:pPr>
              <w:pStyle w:val="1"/>
              <w:ind w:left="-158" w:right="-261"/>
              <w:outlineLvl w:val="0"/>
            </w:pPr>
            <w:r w:rsidRPr="00B84F63">
              <w:t>Заместитель директора Института космических исследований РАН</w:t>
            </w:r>
          </w:p>
          <w:p w14:paraId="6624AA1A" w14:textId="77777777" w:rsidR="00B84F63" w:rsidRPr="00B84F63" w:rsidRDefault="00B84F63" w:rsidP="00B84F63">
            <w:pPr>
              <w:pStyle w:val="1"/>
              <w:outlineLvl w:val="0"/>
            </w:pPr>
            <w:r w:rsidRPr="00B84F63">
              <w:t>Председатель координационного совета профессоров РАН</w:t>
            </w:r>
          </w:p>
          <w:p w14:paraId="279E9345" w14:textId="2EA0F69E" w:rsidR="00B84F63" w:rsidRPr="00B84F63" w:rsidRDefault="00B263F3" w:rsidP="00B84F63">
            <w:pPr>
              <w:pStyle w:val="1"/>
              <w:outlineLvl w:val="0"/>
            </w:pPr>
            <w:hyperlink r:id="rId219" w:history="1">
              <w:r w:rsidR="00231E12" w:rsidRPr="006B7D59">
                <w:rPr>
                  <w:rStyle w:val="af4"/>
                </w:rPr>
                <w:t>https://ru.ruwiki.ru/wiki/Лутовинов,_Александр_Анатольевич</w:t>
              </w:r>
            </w:hyperlink>
          </w:p>
          <w:p w14:paraId="2C1B84A0" w14:textId="6AEFD789" w:rsidR="00B84F63" w:rsidRPr="00B84F63" w:rsidRDefault="00B263F3" w:rsidP="00231E12">
            <w:pPr>
              <w:pStyle w:val="1"/>
              <w:outlineLvl w:val="0"/>
              <w:rPr>
                <w:b/>
                <w:bCs w:val="0"/>
              </w:rPr>
            </w:pPr>
            <w:hyperlink r:id="rId220" w:history="1">
              <w:r w:rsidR="00231E12" w:rsidRPr="006B7D59">
                <w:rPr>
                  <w:rStyle w:val="af4"/>
                </w:rPr>
                <w:t>https://iki.cosmos.ru/tag/aleksandr-lutovinov</w:t>
              </w:r>
            </w:hyperlink>
          </w:p>
        </w:tc>
      </w:tr>
    </w:tbl>
    <w:p w14:paraId="722C0FFC" w14:textId="77777777" w:rsidR="00B65B19" w:rsidRDefault="00B65B19" w:rsidP="00B65B19">
      <w:pPr>
        <w:pStyle w:val="TableParagraph"/>
        <w:spacing w:line="300" w:lineRule="auto"/>
        <w:rPr>
          <w:b/>
          <w:bCs/>
        </w:rPr>
      </w:pPr>
    </w:p>
    <w:p w14:paraId="61DC83B4" w14:textId="0964916F" w:rsidR="00A44523" w:rsidRPr="00B65B19" w:rsidRDefault="000E29B2" w:rsidP="00B65B19">
      <w:pPr>
        <w:pStyle w:val="TableParagraph"/>
        <w:spacing w:line="300" w:lineRule="auto"/>
        <w:rPr>
          <w:b/>
          <w:bCs/>
        </w:rPr>
      </w:pPr>
      <w:r w:rsidRPr="00B65B19">
        <w:rPr>
          <w:b/>
          <w:bCs/>
        </w:rPr>
        <w:t>Вопрос</w:t>
      </w:r>
      <w:r w:rsidR="00B84F63" w:rsidRPr="00B65B19">
        <w:rPr>
          <w:b/>
          <w:bCs/>
        </w:rPr>
        <w:t>. Задача про прочность лунного реголита</w:t>
      </w:r>
      <w:r w:rsidRPr="00B65B19">
        <w:rPr>
          <w:b/>
          <w:bCs/>
        </w:rPr>
        <w:t>:</w:t>
      </w:r>
    </w:p>
    <w:p w14:paraId="51D7BB6E" w14:textId="79069BC4" w:rsidR="00B84F63" w:rsidRPr="00B65B19" w:rsidRDefault="00B84F63" w:rsidP="00B65B19">
      <w:pPr>
        <w:pStyle w:val="TableParagraph"/>
        <w:spacing w:line="300" w:lineRule="auto"/>
      </w:pPr>
      <w:r w:rsidRPr="00B65B19">
        <w:t>Опыты показывают, что добавление даже небольшого количества воды в лунный реголит, замороженный до криогенных температур (~ -100</w:t>
      </w:r>
      <w:r w:rsidRPr="00B65B19">
        <w:rPr>
          <w:vertAlign w:val="superscript"/>
        </w:rPr>
        <w:t>o</w:t>
      </w:r>
      <w:r w:rsidRPr="00B65B19">
        <w:t>C) приводит к тому, что существенно повышается его прочность. Это весьма актуально для будущих посадочных лунных миссий, которые планируют бурение полярного реголита, в котором могут быть следы водяного льда. Наблюдаемый эффект достигается за счет того, что на поверхности частиц реголита образуется пленка изо льда, которая их цементирует. Поэтому в предлагаемой задаче надо ответить сколько процентов воды по массовой доле (в процентах) нужно добавить в лунный реголит, чтобы такой эффект стал значительным.</w:t>
      </w:r>
    </w:p>
    <w:p w14:paraId="0D929755" w14:textId="77777777" w:rsidR="004E162E" w:rsidRPr="00B65B19" w:rsidRDefault="004E162E" w:rsidP="00B65B19">
      <w:pPr>
        <w:pStyle w:val="TableParagraph"/>
        <w:spacing w:line="300" w:lineRule="auto"/>
      </w:pPr>
    </w:p>
    <w:p w14:paraId="5C3E4121" w14:textId="77777777" w:rsidR="00B84F63" w:rsidRPr="00B65B19" w:rsidRDefault="00B84F63" w:rsidP="00B65B19">
      <w:pPr>
        <w:pStyle w:val="TableParagraph"/>
        <w:spacing w:line="300" w:lineRule="auto"/>
        <w:rPr>
          <w:b/>
          <w:bCs/>
        </w:rPr>
      </w:pPr>
      <w:r w:rsidRPr="00B65B19">
        <w:rPr>
          <w:b/>
          <w:bCs/>
        </w:rPr>
        <w:t>Вводные условия</w:t>
      </w:r>
    </w:p>
    <w:p w14:paraId="5B55647B" w14:textId="77777777" w:rsidR="00B84F63" w:rsidRPr="00B65B19" w:rsidRDefault="00B84F63" w:rsidP="00B65B19">
      <w:pPr>
        <w:pStyle w:val="TableParagraph"/>
        <w:spacing w:line="300" w:lineRule="auto"/>
      </w:pPr>
      <w:r w:rsidRPr="00B65B19">
        <w:t xml:space="preserve">Лед намораживается на поверхности частиц реголита в виде мономолекулярных слоев. Поверхностная толщина (количество молекул воды на единицу площади) одного слоя </w:t>
      </w:r>
      <w:proofErr w:type="spellStart"/>
      <w:r w:rsidRPr="00B65B19">
        <w:rPr>
          <w:i/>
          <w:iCs/>
        </w:rPr>
        <w:t>θ</w:t>
      </w:r>
      <w:r w:rsidRPr="00B65B19">
        <w:rPr>
          <w:i/>
          <w:iCs/>
          <w:vertAlign w:val="subscript"/>
        </w:rPr>
        <w:t>m</w:t>
      </w:r>
      <w:proofErr w:type="spellEnd"/>
      <w:r w:rsidRPr="00B65B19">
        <w:rPr>
          <w:vertAlign w:val="subscript"/>
        </w:rPr>
        <w:t xml:space="preserve">  </w:t>
      </w:r>
      <w:r w:rsidRPr="00B65B19">
        <w:t xml:space="preserve">оценивается как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ρ</m:t>
                    </m:r>
                  </m:num>
                  <m:den>
                    <m:r>
                      <w:rPr>
                        <w:rFonts w:ascii="Cambria Math" w:hAnsi="Cambria Math"/>
                      </w:rPr>
                      <m:t>μ</m:t>
                    </m:r>
                  </m:den>
                </m:f>
              </m:e>
            </m:d>
          </m:e>
          <m:sup>
            <m:r>
              <w:rPr>
                <w:rFonts w:ascii="Cambria Math" w:hAnsi="Cambria Math"/>
              </w:rPr>
              <m:t>2/3</m:t>
            </m:r>
          </m:sup>
        </m:sSup>
      </m:oMath>
      <w:r w:rsidRPr="00B65B19">
        <w:t>≈ 10</w:t>
      </w:r>
      <w:r w:rsidRPr="00B65B19">
        <w:rPr>
          <w:vertAlign w:val="superscript"/>
        </w:rPr>
        <w:t>15</w:t>
      </w:r>
      <w:r w:rsidRPr="00B65B19">
        <w:t xml:space="preserve"> см</w:t>
      </w:r>
      <w:r w:rsidRPr="00B65B19">
        <w:rPr>
          <w:vertAlign w:val="superscript"/>
        </w:rPr>
        <w:t>−2</w:t>
      </w:r>
      <w:r w:rsidRPr="00B65B19">
        <w:t xml:space="preserve"> где </w:t>
      </w:r>
      <m:oMath>
        <m:r>
          <w:rPr>
            <w:rFonts w:ascii="Cambria Math" w:hAnsi="Cambria Math"/>
          </w:rPr>
          <m:t>ρ</m:t>
        </m:r>
      </m:oMath>
      <w:r w:rsidRPr="00B65B19">
        <w:t xml:space="preserve"> – это плотность водяного льда, а </w:t>
      </w:r>
      <m:oMath>
        <m:r>
          <w:rPr>
            <w:rFonts w:ascii="Cambria Math" w:hAnsi="Cambria Math"/>
          </w:rPr>
          <m:t xml:space="preserve">μ </m:t>
        </m:r>
      </m:oMath>
      <w:r w:rsidRPr="00B65B19">
        <w:t xml:space="preserve"> - молярная масса воды. Если </w:t>
      </w:r>
      <m:oMath>
        <m:r>
          <w:rPr>
            <w:rFonts w:ascii="Cambria Math" w:hAnsi="Cambria Math"/>
          </w:rPr>
          <m:t>θ</m:t>
        </m:r>
      </m:oMath>
      <w:r w:rsidRPr="00B65B19">
        <w:t xml:space="preserve"> – это поверхностная толщина образовавшегося слоя льда, то ус</w:t>
      </w:r>
      <w:proofErr w:type="spellStart"/>
      <w:r w:rsidRPr="00B65B19">
        <w:t>ловие</w:t>
      </w:r>
      <w:proofErr w:type="spellEnd"/>
      <w:r w:rsidRPr="00B65B19">
        <w:t xml:space="preserve">, при котором произойдет цементирование частиц лунного реголита, можно принять как </w:t>
      </w:r>
      <m:oMath>
        <m:f>
          <m:fPr>
            <m:ctrlPr>
              <w:rPr>
                <w:rFonts w:ascii="Cambria Math" w:hAnsi="Cambria Math"/>
                <w:i/>
              </w:rPr>
            </m:ctrlPr>
          </m:fPr>
          <m:num>
            <m:r>
              <w:rPr>
                <w:rFonts w:ascii="Cambria Math" w:hAnsi="Cambria Math"/>
              </w:rPr>
              <m:t>θ</m:t>
            </m:r>
          </m:num>
          <m:den>
            <m:sSub>
              <m:sSubPr>
                <m:ctrlPr>
                  <w:rPr>
                    <w:rFonts w:ascii="Cambria Math" w:hAnsi="Cambria Math"/>
                    <w:i/>
                  </w:rPr>
                </m:ctrlPr>
              </m:sSubPr>
              <m:e>
                <m:r>
                  <w:rPr>
                    <w:rFonts w:ascii="Cambria Math" w:hAnsi="Cambria Math"/>
                  </w:rPr>
                  <m:t>θ</m:t>
                </m:r>
              </m:e>
              <m:sub>
                <m:r>
                  <w:rPr>
                    <w:rFonts w:ascii="Cambria Math" w:hAnsi="Cambria Math"/>
                  </w:rPr>
                  <m:t>m</m:t>
                </m:r>
              </m:sub>
            </m:sSub>
          </m:den>
        </m:f>
        <m:r>
          <w:rPr>
            <w:rFonts w:ascii="Cambria Math" w:hAnsi="Cambria Math"/>
          </w:rPr>
          <m:t xml:space="preserve">≫1 или </m:t>
        </m:r>
      </m:oMath>
      <w:r w:rsidRPr="00B65B19">
        <w:t xml:space="preserve"> </w:t>
      </w:r>
      <m:oMath>
        <m:f>
          <m:fPr>
            <m:ctrlPr>
              <w:rPr>
                <w:rFonts w:ascii="Cambria Math" w:hAnsi="Cambria Math"/>
                <w:i/>
              </w:rPr>
            </m:ctrlPr>
          </m:fPr>
          <m:num>
            <m:r>
              <w:rPr>
                <w:rFonts w:ascii="Cambria Math" w:hAnsi="Cambria Math"/>
              </w:rPr>
              <m:t>θ</m:t>
            </m:r>
          </m:num>
          <m:den>
            <m:sSub>
              <m:sSubPr>
                <m:ctrlPr>
                  <w:rPr>
                    <w:rFonts w:ascii="Cambria Math" w:hAnsi="Cambria Math"/>
                    <w:i/>
                  </w:rPr>
                </m:ctrlPr>
              </m:sSubPr>
              <m:e>
                <m:r>
                  <w:rPr>
                    <w:rFonts w:ascii="Cambria Math" w:hAnsi="Cambria Math"/>
                  </w:rPr>
                  <m:t>θ</m:t>
                </m:r>
              </m:e>
              <m:sub>
                <m:r>
                  <w:rPr>
                    <w:rFonts w:ascii="Cambria Math" w:hAnsi="Cambria Math"/>
                  </w:rPr>
                  <m:t>m</m:t>
                </m:r>
              </m:sub>
            </m:sSub>
          </m:den>
        </m:f>
        <m:r>
          <w:rPr>
            <w:rFonts w:ascii="Cambria Math" w:hAnsi="Cambria Math"/>
          </w:rPr>
          <m:t>=100</m:t>
        </m:r>
      </m:oMath>
      <w:r w:rsidRPr="00B65B19">
        <w:t>.</w:t>
      </w:r>
    </w:p>
    <w:p w14:paraId="75FCA62F" w14:textId="77777777" w:rsidR="00B84F63" w:rsidRPr="00B65B19" w:rsidRDefault="00B84F63" w:rsidP="00B65B19">
      <w:pPr>
        <w:pStyle w:val="TableParagraph"/>
        <w:spacing w:line="300" w:lineRule="auto"/>
      </w:pPr>
      <w:r w:rsidRPr="00B65B19">
        <w:t xml:space="preserve">Истинная плотность частиц лунного реголита </w:t>
      </w:r>
      <m:oMath>
        <m:sSub>
          <m:sSubPr>
            <m:ctrlPr>
              <w:rPr>
                <w:rFonts w:ascii="Cambria Math" w:hAnsi="Cambria Math"/>
                <w:i/>
              </w:rPr>
            </m:ctrlPr>
          </m:sSubPr>
          <m:e>
            <m:r>
              <w:rPr>
                <w:rFonts w:ascii="Cambria Math" w:hAnsi="Cambria Math"/>
              </w:rPr>
              <m:t>ρ</m:t>
            </m:r>
          </m:e>
          <m:sub>
            <m:r>
              <w:rPr>
                <w:rFonts w:ascii="Cambria Math" w:hAnsi="Cambria Math"/>
              </w:rPr>
              <m:t>particle</m:t>
            </m:r>
          </m:sub>
        </m:sSub>
        <m:r>
          <w:rPr>
            <w:rFonts w:ascii="Cambria Math" w:hAnsi="Cambria Math"/>
          </w:rPr>
          <m:t xml:space="preserve"> </m:t>
        </m:r>
      </m:oMath>
      <w:r w:rsidRPr="00B65B19">
        <w:t>составляет 3.1 г/см</w:t>
      </w:r>
      <w:r w:rsidRPr="00B65B19">
        <w:rPr>
          <w:vertAlign w:val="superscript"/>
        </w:rPr>
        <w:t>3</w:t>
      </w:r>
      <w:r w:rsidRPr="00B65B19">
        <w:t xml:space="preserve">,  удельная </w:t>
      </w:r>
      <w:r w:rsidRPr="00B65B19">
        <w:lastRenderedPageBreak/>
        <w:t xml:space="preserve">площадь поверхности одной частицы лунного реголита </w:t>
      </w:r>
      <m:oMath>
        <m:r>
          <w:rPr>
            <w:rFonts w:ascii="Cambria Math" w:hAnsi="Cambria Math"/>
          </w:rPr>
          <m:t xml:space="preserve">ξ  </m:t>
        </m:r>
      </m:oMath>
      <w:r w:rsidRPr="00B65B19">
        <w:t>(отношение площади частицы к ее объему) можно принять как 15000 см</w:t>
      </w:r>
      <w:r w:rsidRPr="00B65B19">
        <w:rPr>
          <w:vertAlign w:val="superscript"/>
        </w:rPr>
        <w:t>-1</w:t>
      </w:r>
      <w:r w:rsidRPr="00B65B19">
        <w:t>.</w:t>
      </w:r>
    </w:p>
    <w:p w14:paraId="788061AA" w14:textId="77777777" w:rsidR="00B84F63" w:rsidRPr="00B65B19" w:rsidRDefault="00B84F63" w:rsidP="001A2C05">
      <w:pPr>
        <w:pStyle w:val="aff6"/>
        <w:spacing w:before="120" w:after="120" w:line="300" w:lineRule="auto"/>
        <w:contextualSpacing w:val="0"/>
      </w:pPr>
      <w:r w:rsidRPr="00B65B19">
        <w:rPr>
          <w:noProof/>
        </w:rPr>
        <w:drawing>
          <wp:inline distT="0" distB="0" distL="0" distR="0" wp14:anchorId="1AE5CA8D" wp14:editId="2F3C878B">
            <wp:extent cx="3276600" cy="2183036"/>
            <wp:effectExtent l="0" t="0" r="0" b="8255"/>
            <wp:docPr id="977400448" name="Рисунок 4" descr="Изображение выглядит как снег, луна, на открытом воздухе, природ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00448" name="Рисунок 4" descr="Изображение выглядит как снег, луна, на открытом воздухе, природа&#10;&#10;Контент, сгенерированный ИИ, может содержать ошибки."/>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3284407" cy="2188237"/>
                    </a:xfrm>
                    <a:prstGeom prst="rect">
                      <a:avLst/>
                    </a:prstGeom>
                    <a:noFill/>
                    <a:ln>
                      <a:noFill/>
                    </a:ln>
                  </pic:spPr>
                </pic:pic>
              </a:graphicData>
            </a:graphic>
          </wp:inline>
        </w:drawing>
      </w:r>
    </w:p>
    <w:p w14:paraId="702FBC0D" w14:textId="6374ABB3" w:rsidR="00B84F63" w:rsidRPr="00B65B19" w:rsidRDefault="00B84F63" w:rsidP="00B65B19">
      <w:pPr>
        <w:pStyle w:val="TableParagraph"/>
        <w:spacing w:line="300" w:lineRule="auto"/>
        <w:rPr>
          <w:b/>
          <w:bCs/>
        </w:rPr>
      </w:pPr>
      <w:r w:rsidRPr="00B65B19">
        <w:rPr>
          <w:b/>
          <w:bCs/>
        </w:rPr>
        <w:t>Решение:</w:t>
      </w:r>
    </w:p>
    <w:p w14:paraId="724E4451" w14:textId="7DEECC9E" w:rsidR="00B84F63" w:rsidRPr="00B65B19" w:rsidRDefault="00B84F63" w:rsidP="00B65B19">
      <w:pPr>
        <w:pStyle w:val="TableParagraph"/>
        <w:spacing w:line="300" w:lineRule="auto"/>
        <w:rPr>
          <w:rFonts w:eastAsiaTheme="minorEastAsia"/>
        </w:rPr>
      </w:pPr>
      <w:r w:rsidRPr="00B65B19">
        <w:t xml:space="preserve">Количество частиц реголита </w:t>
      </w:r>
      <w:proofErr w:type="spellStart"/>
      <w:r w:rsidRPr="00B65B19">
        <w:rPr>
          <w:i/>
          <w:iCs/>
        </w:rPr>
        <w:t>N</w:t>
      </w:r>
      <w:r w:rsidRPr="00B65B19">
        <w:rPr>
          <w:i/>
          <w:iCs/>
          <w:vertAlign w:val="subscript"/>
        </w:rPr>
        <w:t>particles</w:t>
      </w:r>
      <w:proofErr w:type="spellEnd"/>
      <w:r w:rsidRPr="00B65B19">
        <w:t xml:space="preserve"> можно оценить как  </w:t>
      </w:r>
      <m:oMath>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dry</m:t>
                </m:r>
              </m:sub>
            </m:sSub>
          </m:num>
          <m:den>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particles</m:t>
                    </m:r>
                  </m:sub>
                </m:sSub>
              </m:e>
            </m:d>
          </m:den>
        </m:f>
      </m:oMath>
      <w:r w:rsidRPr="00B65B19">
        <w:t xml:space="preserve"> , где </w:t>
      </w:r>
      <m:oMath>
        <m:sSub>
          <m:sSubPr>
            <m:ctrlPr>
              <w:rPr>
                <w:rFonts w:ascii="Cambria Math" w:hAnsi="Cambria Math"/>
                <w:i/>
              </w:rPr>
            </m:ctrlPr>
          </m:sSubPr>
          <m:e>
            <m:r>
              <w:rPr>
                <w:rFonts w:ascii="Cambria Math" w:hAnsi="Cambria Math"/>
              </w:rPr>
              <m:t>M</m:t>
            </m:r>
          </m:e>
          <m:sub>
            <m:r>
              <w:rPr>
                <w:rFonts w:ascii="Cambria Math" w:hAnsi="Cambria Math"/>
              </w:rPr>
              <m:t>dry</m:t>
            </m:r>
          </m:sub>
        </m:sSub>
      </m:oMath>
      <w:r w:rsidRPr="00B65B19">
        <w:rPr>
          <w:rFonts w:eastAsiaTheme="minorEastAsia"/>
        </w:rPr>
        <w:t xml:space="preserve"> – это масса сухого реголита, а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particles</m:t>
                </m:r>
              </m:sub>
            </m:sSub>
          </m:e>
        </m:d>
      </m:oMath>
      <w:r w:rsidRPr="00B65B19">
        <w:rPr>
          <w:rFonts w:eastAsiaTheme="minorEastAsia"/>
        </w:rPr>
        <w:t xml:space="preserve"> – это средняя масса одной частицы. Тогда, полная площадь всех частиц составит:</w:t>
      </w:r>
    </w:p>
    <w:p w14:paraId="3F9FD289" w14:textId="77777777" w:rsidR="00B84F63" w:rsidRPr="00B65B19" w:rsidRDefault="00B263F3" w:rsidP="00B65B19">
      <w:pPr>
        <w:pStyle w:val="TableParagraph"/>
        <w:spacing w:line="300" w:lineRule="auto"/>
        <w:rPr>
          <w:rFonts w:eastAsiaTheme="minorEastAsia"/>
        </w:rPr>
      </w:pPr>
      <m:oMathPara>
        <m:oMath>
          <m:sSub>
            <m:sSubPr>
              <m:ctrlPr>
                <w:rPr>
                  <w:rFonts w:ascii="Cambria Math" w:hAnsi="Cambria Math"/>
                  <w:i/>
                </w:rPr>
              </m:ctrlPr>
            </m:sSubPr>
            <m:e>
              <m:r>
                <w:rPr>
                  <w:rFonts w:ascii="Cambria Math" w:hAnsi="Cambria Math"/>
                </w:rPr>
                <m:t>S</m:t>
              </m:r>
            </m:e>
            <m:sub>
              <m:r>
                <w:rPr>
                  <w:rFonts w:ascii="Cambria Math" w:hAnsi="Cambria Math"/>
                </w:rPr>
                <m:t>particles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particles</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particle</m:t>
                  </m:r>
                </m:sub>
              </m:sSub>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reg</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tot</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particle</m:t>
                      </m:r>
                    </m:sub>
                  </m:sSub>
                </m:e>
              </m:d>
            </m:num>
            <m:den>
              <m:sSub>
                <m:sSubPr>
                  <m:ctrlPr>
                    <w:rPr>
                      <w:rFonts w:ascii="Cambria Math" w:hAnsi="Cambria Math"/>
                      <w:i/>
                    </w:rPr>
                  </m:ctrlPr>
                </m:sSubPr>
                <m:e>
                  <m:r>
                    <w:rPr>
                      <w:rFonts w:ascii="Cambria Math" w:hAnsi="Cambria Math"/>
                    </w:rPr>
                    <m:t>ρ</m:t>
                  </m:r>
                </m:e>
                <m:sub>
                  <m:r>
                    <w:rPr>
                      <w:rFonts w:ascii="Cambria Math" w:hAnsi="Cambria Math"/>
                    </w:rPr>
                    <m:t>particle</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particle</m:t>
                      </m:r>
                    </m:sub>
                  </m:sSub>
                </m:e>
              </m:d>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reg</m:t>
                  </m:r>
                </m:sub>
              </m:sSub>
            </m:num>
            <m:den>
              <m:sSub>
                <m:sSubPr>
                  <m:ctrlPr>
                    <w:rPr>
                      <w:rFonts w:ascii="Cambria Math" w:hAnsi="Cambria Math"/>
                      <w:i/>
                    </w:rPr>
                  </m:ctrlPr>
                </m:sSubPr>
                <m:e>
                  <m:r>
                    <w:rPr>
                      <w:rFonts w:ascii="Cambria Math" w:hAnsi="Cambria Math"/>
                    </w:rPr>
                    <m:t>ρ</m:t>
                  </m:r>
                </m:e>
                <m:sub>
                  <m:r>
                    <w:rPr>
                      <w:rFonts w:ascii="Cambria Math" w:hAnsi="Cambria Math"/>
                    </w:rPr>
                    <m:t>particle</m:t>
                  </m:r>
                </m:sub>
              </m:sSub>
            </m:den>
          </m:f>
          <m:sSub>
            <m:sSubPr>
              <m:ctrlPr>
                <w:rPr>
                  <w:rFonts w:ascii="Cambria Math" w:hAnsi="Cambria Math"/>
                  <w:i/>
                </w:rPr>
              </m:ctrlPr>
            </m:sSubPr>
            <m:e>
              <m:r>
                <w:rPr>
                  <w:rFonts w:ascii="Cambria Math" w:hAnsi="Cambria Math"/>
                </w:rPr>
                <m:t>V</m:t>
              </m:r>
            </m:e>
            <m:sub>
              <m:r>
                <w:rPr>
                  <w:rFonts w:ascii="Cambria Math" w:hAnsi="Cambria Math"/>
                </w:rPr>
                <m:t>tot</m:t>
              </m:r>
            </m:sub>
          </m:sSub>
          <m:r>
            <w:rPr>
              <w:rFonts w:ascii="Cambria Math" w:hAnsi="Cambria Math"/>
            </w:rPr>
            <m:t>ξ</m:t>
          </m:r>
        </m:oMath>
      </m:oMathPara>
    </w:p>
    <w:p w14:paraId="715C9607" w14:textId="77777777" w:rsidR="00B84F63" w:rsidRPr="00B65B19" w:rsidRDefault="00B84F63" w:rsidP="00B65B19">
      <w:pPr>
        <w:pStyle w:val="TableParagraph"/>
        <w:spacing w:line="300" w:lineRule="auto"/>
        <w:rPr>
          <w:rFonts w:eastAsiaTheme="minorEastAsia"/>
        </w:rPr>
      </w:pPr>
      <w:r w:rsidRPr="00B65B19">
        <w:rPr>
          <w:rFonts w:eastAsiaTheme="minorEastAsia"/>
        </w:rPr>
        <w:t xml:space="preserve">где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particle</m:t>
                </m:r>
              </m:sub>
            </m:sSub>
          </m:e>
        </m:d>
        <m:r>
          <w:rPr>
            <w:rFonts w:ascii="Cambria Math" w:hAnsi="Cambria Math"/>
          </w:rPr>
          <m:t xml:space="preserve"> </m:t>
        </m:r>
      </m:oMath>
      <w:r w:rsidRPr="00B65B19">
        <w:rPr>
          <w:rFonts w:eastAsiaTheme="minorEastAsia"/>
        </w:rPr>
        <w:t xml:space="preserve">– это средняя площадь одной частицы,  </w:t>
      </w:r>
      <m:oMath>
        <m:sSub>
          <m:sSubPr>
            <m:ctrlPr>
              <w:rPr>
                <w:rFonts w:ascii="Cambria Math" w:hAnsi="Cambria Math"/>
                <w:i/>
              </w:rPr>
            </m:ctrlPr>
          </m:sSubPr>
          <m:e>
            <m:r>
              <w:rPr>
                <w:rFonts w:ascii="Cambria Math" w:hAnsi="Cambria Math"/>
              </w:rPr>
              <m:t>ρ</m:t>
            </m:r>
          </m:e>
          <m:sub>
            <m:r>
              <w:rPr>
                <w:rFonts w:ascii="Cambria Math" w:hAnsi="Cambria Math"/>
              </w:rPr>
              <m:t>reg</m:t>
            </m:r>
          </m:sub>
        </m:sSub>
      </m:oMath>
      <w:r w:rsidRPr="00B65B19">
        <w:rPr>
          <w:rFonts w:eastAsiaTheme="minorEastAsia"/>
        </w:rPr>
        <w:t xml:space="preserve"> – это </w:t>
      </w:r>
      <w:r w:rsidRPr="00B65B19">
        <w:t xml:space="preserve">плотность лунного реголита (с учетом пористости), </w:t>
      </w:r>
      <m:oMath>
        <m:sSub>
          <m:sSubPr>
            <m:ctrlPr>
              <w:rPr>
                <w:rFonts w:ascii="Cambria Math" w:hAnsi="Cambria Math"/>
                <w:i/>
              </w:rPr>
            </m:ctrlPr>
          </m:sSubPr>
          <m:e>
            <m:r>
              <m:rPr>
                <m:sty m:val="p"/>
              </m:rPr>
              <w:rPr>
                <w:rFonts w:ascii="Cambria Math" w:hAnsi="Cambria Math"/>
              </w:rPr>
              <m:t xml:space="preserve"> </m:t>
            </m:r>
            <m:r>
              <w:rPr>
                <w:rFonts w:ascii="Cambria Math" w:hAnsi="Cambria Math"/>
              </w:rPr>
              <m:t>ρ</m:t>
            </m:r>
          </m:e>
          <m:sub>
            <m:r>
              <w:rPr>
                <w:rFonts w:ascii="Cambria Math" w:hAnsi="Cambria Math"/>
              </w:rPr>
              <m:t>particle</m:t>
            </m:r>
          </m:sub>
        </m:sSub>
      </m:oMath>
      <w:r w:rsidRPr="00B65B19">
        <w:rPr>
          <w:rFonts w:eastAsiaTheme="minorEastAsia"/>
        </w:rPr>
        <w:t xml:space="preserve"> – это истинная плотность частицы лунного реголита, </w:t>
      </w:r>
      <m:oMath>
        <m:sSub>
          <m:sSubPr>
            <m:ctrlPr>
              <w:rPr>
                <w:rFonts w:ascii="Cambria Math" w:hAnsi="Cambria Math"/>
                <w:i/>
              </w:rPr>
            </m:ctrlPr>
          </m:sSubPr>
          <m:e>
            <m:r>
              <w:rPr>
                <w:rFonts w:ascii="Cambria Math" w:hAnsi="Cambria Math"/>
              </w:rPr>
              <m:t>V</m:t>
            </m:r>
          </m:e>
          <m:sub>
            <m:r>
              <w:rPr>
                <w:rFonts w:ascii="Cambria Math" w:hAnsi="Cambria Math"/>
              </w:rPr>
              <m:t>tot</m:t>
            </m:r>
          </m:sub>
        </m:sSub>
      </m:oMath>
      <w:r w:rsidRPr="00B65B19">
        <w:rPr>
          <w:rFonts w:eastAsiaTheme="minorEastAsia"/>
        </w:rPr>
        <w:t xml:space="preserve"> – полный объем реголита и </w:t>
      </w:r>
      <m:oMath>
        <m:r>
          <w:rPr>
            <w:rFonts w:ascii="Cambria Math" w:hAnsi="Cambria Math"/>
          </w:rPr>
          <m:t xml:space="preserve">ξ </m:t>
        </m:r>
      </m:oMath>
      <w:r w:rsidRPr="00B65B19">
        <w:rPr>
          <w:rFonts w:eastAsiaTheme="minorEastAsia"/>
        </w:rPr>
        <w:t xml:space="preserve"> - это </w:t>
      </w:r>
      <w:r w:rsidRPr="00B65B19">
        <w:t>удельная площадь поверхности одной частицы лунного реголита</w:t>
      </w:r>
      <w:r w:rsidRPr="00B65B19">
        <w:rPr>
          <w:rFonts w:eastAsiaTheme="minorEastAsia"/>
        </w:rPr>
        <w:t xml:space="preserve">. </w:t>
      </w:r>
    </w:p>
    <w:p w14:paraId="07F47698" w14:textId="77777777" w:rsidR="00B84F63" w:rsidRPr="00B65B19" w:rsidRDefault="00B84F63" w:rsidP="00B65B19">
      <w:pPr>
        <w:pStyle w:val="TableParagraph"/>
        <w:spacing w:line="300" w:lineRule="auto"/>
      </w:pPr>
      <w:r w:rsidRPr="00B65B19">
        <w:t xml:space="preserve">Количество молекул воды </w:t>
      </w:r>
      <w:proofErr w:type="spellStart"/>
      <w:r w:rsidRPr="00B65B19">
        <w:rPr>
          <w:i/>
          <w:iCs/>
        </w:rPr>
        <w:t>N</w:t>
      </w:r>
      <w:r w:rsidRPr="00B65B19">
        <w:rPr>
          <w:i/>
          <w:iCs/>
          <w:vertAlign w:val="subscript"/>
        </w:rPr>
        <w:t>water</w:t>
      </w:r>
      <w:proofErr w:type="spellEnd"/>
      <w:r w:rsidRPr="00B65B19">
        <w:t xml:space="preserve"> в лунном грунте можно </w:t>
      </w:r>
      <w:proofErr w:type="gramStart"/>
      <w:r w:rsidRPr="00B65B19">
        <w:t>оценить</w:t>
      </w:r>
      <w:proofErr w:type="gramEnd"/>
      <w:r w:rsidRPr="00B65B19">
        <w:t xml:space="preserve"> как </w:t>
      </w:r>
    </w:p>
    <w:p w14:paraId="487655FF" w14:textId="77777777" w:rsidR="00B84F63" w:rsidRPr="00B65B19" w:rsidRDefault="00B263F3" w:rsidP="00B65B19">
      <w:pPr>
        <w:pStyle w:val="TableParagraph"/>
        <w:spacing w:line="300" w:lineRule="auto"/>
      </w:pPr>
      <m:oMath>
        <m:sSub>
          <m:sSubPr>
            <m:ctrlPr>
              <w:rPr>
                <w:rFonts w:ascii="Cambria Math" w:hAnsi="Cambria Math"/>
                <w:i/>
              </w:rPr>
            </m:ctrlPr>
          </m:sSubPr>
          <m:e>
            <m:r>
              <w:rPr>
                <w:rFonts w:ascii="Cambria Math" w:hAnsi="Cambria Math"/>
              </w:rPr>
              <m:t>N</m:t>
            </m:r>
          </m:e>
          <m:sub>
            <m:r>
              <w:rPr>
                <w:rFonts w:ascii="Cambria Math" w:hAnsi="Cambria Math"/>
              </w:rPr>
              <m:t>water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water</m:t>
                </m:r>
              </m:sub>
            </m:sSub>
          </m:num>
          <m:den>
            <m:r>
              <w:rPr>
                <w:rFonts w:ascii="Cambria Math" w:hAnsi="Cambria Math"/>
              </w:rPr>
              <m:t>μ</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βρ</m:t>
                </m:r>
              </m:e>
              <m:sub>
                <m:r>
                  <w:rPr>
                    <w:rFonts w:ascii="Cambria Math" w:hAnsi="Cambria Math"/>
                  </w:rPr>
                  <m:t>reg</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tot</m:t>
                </m:r>
              </m:sub>
            </m:sSub>
          </m:num>
          <m:den>
            <m:r>
              <w:rPr>
                <w:rFonts w:ascii="Cambria Math" w:hAnsi="Cambria Math"/>
              </w:rPr>
              <m:t>μ</m:t>
            </m:r>
          </m:den>
        </m:f>
        <m:r>
          <w:rPr>
            <w:rFonts w:ascii="Cambria Math" w:eastAsiaTheme="minorEastAsia" w:hAnsi="Cambria Math"/>
          </w:rPr>
          <m:t xml:space="preserve"> </m:t>
        </m:r>
      </m:oMath>
      <w:r w:rsidR="00B84F63" w:rsidRPr="00B65B19">
        <w:t>,</w:t>
      </w:r>
    </w:p>
    <w:p w14:paraId="7ECDFAFD" w14:textId="77777777" w:rsidR="00B84F63" w:rsidRPr="00B65B19" w:rsidRDefault="00B84F63" w:rsidP="00B65B19">
      <w:pPr>
        <w:pStyle w:val="TableParagraph"/>
        <w:spacing w:line="300" w:lineRule="auto"/>
      </w:pPr>
      <w:r w:rsidRPr="00B65B19">
        <w:t>где</w:t>
      </w:r>
      <w:r w:rsidRPr="00B65B19">
        <w:rPr>
          <w:rFonts w:eastAsiaTheme="minorEastAsia"/>
        </w:rPr>
        <w:t xml:space="preserve">  </w:t>
      </w:r>
      <m:oMath>
        <m:sSub>
          <m:sSubPr>
            <m:ctrlPr>
              <w:rPr>
                <w:rFonts w:ascii="Cambria Math" w:hAnsi="Cambria Math"/>
                <w:i/>
              </w:rPr>
            </m:ctrlPr>
          </m:sSubPr>
          <m:e>
            <m:r>
              <w:rPr>
                <w:rFonts w:ascii="Cambria Math" w:hAnsi="Cambria Math"/>
              </w:rPr>
              <m:t>M</m:t>
            </m:r>
          </m:e>
          <m:sub>
            <m:r>
              <w:rPr>
                <w:rFonts w:ascii="Cambria Math" w:hAnsi="Cambria Math"/>
              </w:rPr>
              <m:t>water</m:t>
            </m:r>
          </m:sub>
        </m:sSub>
      </m:oMath>
      <w:r w:rsidRPr="00B65B19">
        <w:rPr>
          <w:rFonts w:eastAsiaTheme="minorEastAsia"/>
        </w:rPr>
        <w:t xml:space="preserve"> – это масса всей добавленной воды,  </w:t>
      </w:r>
      <m:oMath>
        <m:r>
          <w:rPr>
            <w:rFonts w:ascii="Cambria Math" w:hAnsi="Cambria Math"/>
          </w:rPr>
          <m:t>β</m:t>
        </m:r>
      </m:oMath>
      <w:r w:rsidRPr="00B65B19">
        <w:rPr>
          <w:rFonts w:eastAsiaTheme="minorEastAsia"/>
        </w:rPr>
        <w:t xml:space="preserve"> – это массовая доля воды, добавленная в лунный реголит и </w:t>
      </w:r>
      <m:oMath>
        <m:r>
          <w:rPr>
            <w:rFonts w:ascii="Cambria Math" w:hAnsi="Cambria Math"/>
          </w:rPr>
          <m:t xml:space="preserve">μ </m:t>
        </m:r>
      </m:oMath>
      <w:r w:rsidRPr="00B65B19">
        <w:rPr>
          <w:rFonts w:eastAsiaTheme="minorEastAsia"/>
        </w:rPr>
        <w:t>– молярная масса воды.</w:t>
      </w:r>
    </w:p>
    <w:p w14:paraId="3F22B691" w14:textId="77777777" w:rsidR="00B84F63" w:rsidRPr="00B65B19" w:rsidRDefault="00B84F63" w:rsidP="00B65B19">
      <w:pPr>
        <w:pStyle w:val="TableParagraph"/>
        <w:spacing w:line="300" w:lineRule="auto"/>
      </w:pPr>
      <w:r w:rsidRPr="00B65B19">
        <w:t xml:space="preserve">Тогда величину </w:t>
      </w:r>
      <w:proofErr w:type="gramStart"/>
      <w:r w:rsidRPr="00B65B19">
        <w:rPr>
          <w:i/>
          <w:iCs/>
        </w:rPr>
        <w:t xml:space="preserve">θ </w:t>
      </w:r>
      <w:r w:rsidRPr="00B65B19">
        <w:t xml:space="preserve"> можно</w:t>
      </w:r>
      <w:proofErr w:type="gramEnd"/>
      <w:r w:rsidRPr="00B65B19">
        <w:t xml:space="preserve"> оценить как</w:t>
      </w:r>
    </w:p>
    <w:p w14:paraId="31C2BFDA" w14:textId="77777777" w:rsidR="00B84F63" w:rsidRPr="00B65B19" w:rsidRDefault="00B84F63" w:rsidP="00B65B19">
      <w:pPr>
        <w:pStyle w:val="TableParagraph"/>
        <w:spacing w:line="300" w:lineRule="auto"/>
        <w:rPr>
          <w:rFonts w:eastAsiaTheme="minorEastAsia"/>
        </w:rPr>
      </w:pPr>
      <m:oMathPara>
        <m:oMath>
          <m:r>
            <w:rPr>
              <w:rFonts w:ascii="Cambria Math" w:hAnsi="Cambria Math"/>
            </w:rPr>
            <m:t>θ=</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water</m:t>
                  </m:r>
                </m:sub>
              </m:sSub>
            </m:num>
            <m:den>
              <m:sSub>
                <m:sSubPr>
                  <m:ctrlPr>
                    <w:rPr>
                      <w:rFonts w:ascii="Cambria Math" w:hAnsi="Cambria Math"/>
                      <w:i/>
                    </w:rPr>
                  </m:ctrlPr>
                </m:sSubPr>
                <m:e>
                  <m:r>
                    <w:rPr>
                      <w:rFonts w:ascii="Cambria Math" w:hAnsi="Cambria Math"/>
                    </w:rPr>
                    <m:t>S</m:t>
                  </m:r>
                </m:e>
                <m:sub>
                  <m:r>
                    <w:rPr>
                      <w:rFonts w:ascii="Cambria Math" w:hAnsi="Cambria Math"/>
                    </w:rPr>
                    <m:t>particles</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βρ</m:t>
                  </m:r>
                </m:e>
                <m:sub>
                  <m:r>
                    <w:rPr>
                      <w:rFonts w:ascii="Cambria Math" w:hAnsi="Cambria Math"/>
                    </w:rPr>
                    <m:t>particle</m:t>
                  </m:r>
                </m:sub>
              </m:sSub>
            </m:num>
            <m:den>
              <m:r>
                <w:rPr>
                  <w:rFonts w:ascii="Cambria Math" w:hAnsi="Cambria Math"/>
                </w:rPr>
                <m:t>μξ</m:t>
              </m:r>
            </m:den>
          </m:f>
          <m:r>
            <w:rPr>
              <w:rFonts w:ascii="Cambria Math" w:eastAsiaTheme="minorEastAsia" w:hAnsi="Cambria Math"/>
            </w:rPr>
            <m:t xml:space="preserve">  </m:t>
          </m:r>
        </m:oMath>
      </m:oMathPara>
    </w:p>
    <w:p w14:paraId="1746EC9C" w14:textId="77777777" w:rsidR="00B84F63" w:rsidRPr="00B65B19" w:rsidRDefault="00B84F63" w:rsidP="00B65B19">
      <w:pPr>
        <w:pStyle w:val="TableParagraph"/>
        <w:spacing w:line="300" w:lineRule="auto"/>
      </w:pPr>
      <w:r w:rsidRPr="00B65B19">
        <w:t xml:space="preserve">Наконец можно заключить, что </w:t>
      </w:r>
    </w:p>
    <w:p w14:paraId="16EFCB0E" w14:textId="77777777" w:rsidR="00B84F63" w:rsidRPr="00B65B19" w:rsidRDefault="00B263F3" w:rsidP="00B65B19">
      <w:pPr>
        <w:pStyle w:val="TableParagraph"/>
        <w:spacing w:line="300" w:lineRule="auto"/>
      </w:pPr>
      <m:oMathPara>
        <m:oMath>
          <m:f>
            <m:fPr>
              <m:ctrlPr>
                <w:rPr>
                  <w:rFonts w:ascii="Cambria Math" w:hAnsi="Cambria Math"/>
                  <w:i/>
                </w:rPr>
              </m:ctrlPr>
            </m:fPr>
            <m:num>
              <m:r>
                <w:rPr>
                  <w:rFonts w:ascii="Cambria Math" w:hAnsi="Cambria Math"/>
                </w:rPr>
                <m:t>θ</m:t>
              </m:r>
            </m:num>
            <m:den>
              <m:sSub>
                <m:sSubPr>
                  <m:ctrlPr>
                    <w:rPr>
                      <w:rFonts w:ascii="Cambria Math" w:hAnsi="Cambria Math"/>
                      <w:i/>
                    </w:rPr>
                  </m:ctrlPr>
                </m:sSubPr>
                <m:e>
                  <m:r>
                    <w:rPr>
                      <w:rFonts w:ascii="Cambria Math" w:hAnsi="Cambria Math"/>
                    </w:rPr>
                    <m:t>θ</m:t>
                  </m:r>
                </m:e>
                <m:sub>
                  <m:r>
                    <w:rPr>
                      <w:rFonts w:ascii="Cambria Math" w:hAnsi="Cambria Math"/>
                    </w:rPr>
                    <m:t>m</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βρ</m:t>
                  </m:r>
                </m:e>
                <m:sub>
                  <m:r>
                    <w:rPr>
                      <w:rFonts w:ascii="Cambria Math" w:hAnsi="Cambria Math"/>
                    </w:rPr>
                    <m:t>particle</m:t>
                  </m:r>
                </m:sub>
              </m:sSub>
            </m:num>
            <m:den>
              <m:r>
                <w:rPr>
                  <w:rFonts w:ascii="Cambria Math" w:hAnsi="Cambria Math"/>
                </w:rPr>
                <m:t>μξ</m:t>
              </m:r>
            </m:den>
          </m:f>
          <m:r>
            <w:rPr>
              <w:rFonts w:ascii="Cambria Math" w:eastAsiaTheme="minorEastAsia"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μ</m:t>
                      </m:r>
                    </m:num>
                    <m:den>
                      <m:r>
                        <w:rPr>
                          <w:rFonts w:ascii="Cambria Math" w:hAnsi="Cambria Math"/>
                        </w:rPr>
                        <m:t>ρ</m:t>
                      </m:r>
                    </m:den>
                  </m:f>
                </m:e>
              </m:d>
            </m:e>
            <m:sup>
              <m:r>
                <w:rPr>
                  <w:rFonts w:ascii="Cambria Math" w:hAnsi="Cambria Math"/>
                </w:rPr>
                <m:t>2/3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8</m:t>
              </m:r>
            </m:sup>
          </m:sSup>
          <m:sSup>
            <m:sSupPr>
              <m:ctrlPr>
                <w:rPr>
                  <w:rFonts w:ascii="Cambria Math" w:eastAsiaTheme="minorEastAsia" w:hAnsi="Cambria Math"/>
                  <w:i/>
                </w:rPr>
              </m:ctrlPr>
            </m:sSupPr>
            <m:e>
              <m:r>
                <w:rPr>
                  <w:rFonts w:ascii="Cambria Math" w:eastAsiaTheme="minorEastAsia" w:hAnsi="Cambria Math"/>
                </w:rPr>
                <m:t xml:space="preserve"> cm</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ξ</m:t>
              </m:r>
            </m:den>
          </m:f>
          <m:r>
            <w:rPr>
              <w:rFonts w:ascii="Cambria Math" w:eastAsiaTheme="minorEastAsia" w:hAnsi="Cambria Math"/>
            </w:rPr>
            <m:t xml:space="preserve">  </m:t>
          </m:r>
        </m:oMath>
      </m:oMathPara>
    </w:p>
    <w:p w14:paraId="084D9C46" w14:textId="77777777" w:rsidR="00B84F63" w:rsidRPr="00B65B19" w:rsidRDefault="00B84F63" w:rsidP="00B65B19">
      <w:pPr>
        <w:pStyle w:val="TableParagraph"/>
        <w:spacing w:line="300" w:lineRule="auto"/>
        <w:rPr>
          <w:rFonts w:eastAsiaTheme="minorEastAsia"/>
        </w:rPr>
      </w:pPr>
    </w:p>
    <w:p w14:paraId="2470E826" w14:textId="77777777" w:rsidR="00B84F63" w:rsidRPr="00B65B19" w:rsidRDefault="00B84F63" w:rsidP="00B65B19">
      <w:pPr>
        <w:pStyle w:val="TableParagraph"/>
        <w:spacing w:line="300" w:lineRule="auto"/>
      </w:pPr>
      <w:r w:rsidRPr="00B65B19">
        <w:t xml:space="preserve">Или подставляя величину </w:t>
      </w:r>
      <m:oMath>
        <m:r>
          <w:rPr>
            <w:rFonts w:ascii="Cambria Math" w:hAnsi="Cambria Math"/>
          </w:rPr>
          <m:t>ξ</m:t>
        </m:r>
      </m:oMath>
    </w:p>
    <w:p w14:paraId="1A86AE8F" w14:textId="77777777" w:rsidR="00B84F63" w:rsidRPr="00B65B19" w:rsidRDefault="00B84F63" w:rsidP="00B65B19">
      <w:pPr>
        <w:pStyle w:val="TableParagraph"/>
        <w:spacing w:line="300" w:lineRule="auto"/>
        <w:rPr>
          <w:i/>
        </w:rPr>
      </w:pPr>
      <m:oMathPara>
        <m:oMath>
          <m:r>
            <w:rPr>
              <w:rFonts w:ascii="Cambria Math" w:eastAsiaTheme="minorEastAsia" w:hAnsi="Cambria Math"/>
            </w:rPr>
            <m:t xml:space="preserve">β=1.5 </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-2</m:t>
              </m:r>
            </m:sup>
          </m:sSup>
          <m:r>
            <w:rPr>
              <w:rFonts w:ascii="Cambria Math" w:eastAsiaTheme="minorEastAsia" w:hAnsi="Cambria Math"/>
            </w:rPr>
            <m:t>∙</m:t>
          </m:r>
          <m:f>
            <m:fPr>
              <m:ctrlPr>
                <w:rPr>
                  <w:rFonts w:ascii="Cambria Math" w:hAnsi="Cambria Math"/>
                  <w:i/>
                </w:rPr>
              </m:ctrlPr>
            </m:fPr>
            <m:num>
              <m:r>
                <w:rPr>
                  <w:rFonts w:ascii="Cambria Math" w:hAnsi="Cambria Math"/>
                </w:rPr>
                <m:t>θ</m:t>
              </m:r>
            </m:num>
            <m:den>
              <m:sSub>
                <m:sSubPr>
                  <m:ctrlPr>
                    <w:rPr>
                      <w:rFonts w:ascii="Cambria Math" w:hAnsi="Cambria Math"/>
                      <w:i/>
                    </w:rPr>
                  </m:ctrlPr>
                </m:sSubPr>
                <m:e>
                  <m:r>
                    <w:rPr>
                      <w:rFonts w:ascii="Cambria Math" w:hAnsi="Cambria Math"/>
                    </w:rPr>
                    <m:t>θ</m:t>
                  </m:r>
                </m:e>
                <m:sub>
                  <m:r>
                    <w:rPr>
                      <w:rFonts w:ascii="Cambria Math" w:hAnsi="Cambria Math"/>
                    </w:rPr>
                    <m:t>m</m:t>
                  </m:r>
                </m:sub>
              </m:sSub>
            </m:den>
          </m:f>
          <m:r>
            <w:rPr>
              <w:rFonts w:ascii="Cambria Math" w:hAnsi="Cambria Math"/>
            </w:rPr>
            <m:t xml:space="preserve">  (%)</m:t>
          </m:r>
        </m:oMath>
      </m:oMathPara>
    </w:p>
    <w:p w14:paraId="28964EF6" w14:textId="3BE352A1" w:rsidR="00A13A12" w:rsidRPr="00B65B19" w:rsidRDefault="00B84F63" w:rsidP="00B65B19">
      <w:pPr>
        <w:pStyle w:val="TableParagraph"/>
        <w:spacing w:line="300" w:lineRule="auto"/>
      </w:pPr>
      <w:r w:rsidRPr="00B65B19">
        <w:t xml:space="preserve">Подставляя </w:t>
      </w:r>
      <m:oMath>
        <m:f>
          <m:fPr>
            <m:ctrlPr>
              <w:rPr>
                <w:rFonts w:ascii="Cambria Math" w:hAnsi="Cambria Math"/>
                <w:i/>
              </w:rPr>
            </m:ctrlPr>
          </m:fPr>
          <m:num>
            <m:r>
              <w:rPr>
                <w:rFonts w:ascii="Cambria Math" w:hAnsi="Cambria Math"/>
              </w:rPr>
              <m:t>θ</m:t>
            </m:r>
          </m:num>
          <m:den>
            <m:sSub>
              <m:sSubPr>
                <m:ctrlPr>
                  <w:rPr>
                    <w:rFonts w:ascii="Cambria Math" w:hAnsi="Cambria Math"/>
                    <w:i/>
                  </w:rPr>
                </m:ctrlPr>
              </m:sSubPr>
              <m:e>
                <m:r>
                  <w:rPr>
                    <w:rFonts w:ascii="Cambria Math" w:hAnsi="Cambria Math"/>
                  </w:rPr>
                  <m:t>θ</m:t>
                </m:r>
              </m:e>
              <m:sub>
                <m:r>
                  <w:rPr>
                    <w:rFonts w:ascii="Cambria Math" w:hAnsi="Cambria Math"/>
                  </w:rPr>
                  <m:t>m</m:t>
                </m:r>
              </m:sub>
            </m:sSub>
          </m:den>
        </m:f>
        <m:r>
          <w:rPr>
            <w:rFonts w:ascii="Cambria Math" w:hAnsi="Cambria Math"/>
          </w:rPr>
          <m:t>=100,</m:t>
        </m:r>
      </m:oMath>
      <w:r w:rsidRPr="00B65B19">
        <w:t xml:space="preserve"> получаем, что в лунный грунт нужно добавить всего 1.5% воды по массовой доле.</w:t>
      </w:r>
    </w:p>
    <w:p w14:paraId="64E2E7B2" w14:textId="77777777" w:rsidR="00BA62EA" w:rsidRPr="00B65B19" w:rsidRDefault="00BA62EA" w:rsidP="00B65B19">
      <w:pPr>
        <w:spacing w:after="0" w:line="300" w:lineRule="auto"/>
        <w:rPr>
          <w:rFonts w:ascii="Times New Roman" w:eastAsia="Times New Roman" w:hAnsi="Times New Roman" w:cs="Times New Roman"/>
          <w:bCs/>
          <w:color w:val="202122"/>
          <w:sz w:val="24"/>
          <w:shd w:val="clear" w:color="auto" w:fill="FFFFFF"/>
        </w:rPr>
      </w:pPr>
      <w:r w:rsidRPr="00B65B19">
        <w:rPr>
          <w:rFonts w:ascii="Times New Roman" w:hAnsi="Times New Roman" w:cs="Times New Roman"/>
        </w:rPr>
        <w:br w:type="page"/>
      </w:r>
    </w:p>
    <w:p w14:paraId="3190A564" w14:textId="11232E2B" w:rsidR="0060767F" w:rsidRPr="00395217" w:rsidRDefault="00B84F63" w:rsidP="0060767F">
      <w:pPr>
        <w:pStyle w:val="ab"/>
        <w:keepNext/>
        <w:keepLines/>
        <w:ind w:firstLine="567"/>
        <w:rPr>
          <w:szCs w:val="28"/>
          <w:highlight w:val="white"/>
        </w:rPr>
      </w:pPr>
      <w:r>
        <w:rPr>
          <w:szCs w:val="28"/>
        </w:rPr>
        <w:lastRenderedPageBreak/>
        <w:t>Специальный</w:t>
      </w:r>
      <w:r w:rsidR="0060767F" w:rsidRPr="00395217">
        <w:rPr>
          <w:szCs w:val="28"/>
          <w:highlight w:val="white"/>
        </w:rPr>
        <w:t xml:space="preserve"> ТУР</w:t>
      </w:r>
      <w:r>
        <w:rPr>
          <w:szCs w:val="28"/>
          <w:highlight w:val="white"/>
        </w:rPr>
        <w:t xml:space="preserve"> в день света</w:t>
      </w:r>
      <w:r w:rsidR="0060767F" w:rsidRPr="00395217">
        <w:rPr>
          <w:szCs w:val="28"/>
          <w:highlight w:val="white"/>
        </w:rPr>
        <w:t xml:space="preserve"> </w:t>
      </w:r>
      <w:r w:rsidR="0060767F" w:rsidRPr="009D7644">
        <w:rPr>
          <w:szCs w:val="28"/>
          <w:highlight w:val="white"/>
        </w:rPr>
        <w:t>1</w:t>
      </w:r>
      <w:r w:rsidR="0060767F">
        <w:rPr>
          <w:szCs w:val="28"/>
          <w:highlight w:val="white"/>
        </w:rPr>
        <w:t>6</w:t>
      </w:r>
      <w:r w:rsidR="0060767F" w:rsidRPr="00395217">
        <w:rPr>
          <w:szCs w:val="28"/>
          <w:highlight w:val="white"/>
        </w:rPr>
        <w:t xml:space="preserve"> </w:t>
      </w:r>
      <w:r w:rsidR="0042336A">
        <w:rPr>
          <w:szCs w:val="28"/>
          <w:highlight w:val="white"/>
        </w:rPr>
        <w:t>мая 2024</w:t>
      </w:r>
    </w:p>
    <w:p w14:paraId="1525C479" w14:textId="0C37DA18" w:rsidR="0060767F" w:rsidRPr="000E1F31" w:rsidRDefault="0060767F"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 xml:space="preserve">Вопрос для </w:t>
      </w:r>
      <w:r w:rsidR="00E95D17" w:rsidRPr="000E1F31">
        <w:rPr>
          <w:rFonts w:ascii="Times New Roman" w:hAnsi="Times New Roman" w:cs="Times New Roman"/>
          <w:b/>
          <w:sz w:val="24"/>
          <w:szCs w:val="24"/>
        </w:rPr>
        <w:t>5</w:t>
      </w:r>
      <w:r w:rsidRPr="000E1F31">
        <w:rPr>
          <w:rFonts w:ascii="Times New Roman" w:hAnsi="Times New Roman" w:cs="Times New Roman"/>
          <w:b/>
          <w:sz w:val="24"/>
          <w:szCs w:val="24"/>
        </w:rPr>
        <w:t>-</w:t>
      </w:r>
      <w:r w:rsidR="00E95D17" w:rsidRPr="000E1F31">
        <w:rPr>
          <w:rFonts w:ascii="Times New Roman" w:hAnsi="Times New Roman" w:cs="Times New Roman"/>
          <w:b/>
          <w:sz w:val="24"/>
          <w:szCs w:val="24"/>
        </w:rPr>
        <w:t>7</w:t>
      </w:r>
      <w:r w:rsidRPr="000E1F31">
        <w:rPr>
          <w:rFonts w:ascii="Times New Roman" w:hAnsi="Times New Roman" w:cs="Times New Roman"/>
          <w:b/>
          <w:sz w:val="24"/>
          <w:szCs w:val="24"/>
        </w:rPr>
        <w:t xml:space="preserve">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7032"/>
      </w:tblGrid>
      <w:tr w:rsidR="00B84F63" w:rsidRPr="00D40379" w14:paraId="59C6CA56" w14:textId="77777777" w:rsidTr="003C39D6">
        <w:tc>
          <w:tcPr>
            <w:tcW w:w="2597" w:type="dxa"/>
          </w:tcPr>
          <w:p w14:paraId="10C7D75B" w14:textId="77777777" w:rsidR="00B84F63" w:rsidRPr="00D40379" w:rsidRDefault="00B84F63" w:rsidP="003C39D6">
            <w:pPr>
              <w:pStyle w:val="21"/>
              <w:spacing w:before="0"/>
              <w:ind w:left="0" w:right="0"/>
              <w:jc w:val="center"/>
              <w:rPr>
                <w:sz w:val="24"/>
                <w:szCs w:val="24"/>
              </w:rPr>
            </w:pPr>
            <w:r>
              <w:rPr>
                <w:noProof/>
              </w:rPr>
              <w:drawing>
                <wp:inline distT="0" distB="0" distL="0" distR="0" wp14:anchorId="292E3757" wp14:editId="7C529C6C">
                  <wp:extent cx="1512000" cy="1775361"/>
                  <wp:effectExtent l="0" t="0" r="0" b="0"/>
                  <wp:docPr id="1190524039" name="Рисунок 119052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24039" name="Рисунок 1190524039"/>
                          <pic:cNvPicPr>
                            <a:picLocks noChangeAspect="1" noChangeArrowheads="1"/>
                          </pic:cNvPicPr>
                        </pic:nvPicPr>
                        <pic:blipFill>
                          <a:blip r:embed="rId222" cstate="hqprint">
                            <a:extLst>
                              <a:ext uri="{28A0092B-C50C-407E-A947-70E740481C1C}">
                                <a14:useLocalDpi xmlns:a14="http://schemas.microsoft.com/office/drawing/2010/main"/>
                              </a:ext>
                            </a:extLst>
                          </a:blip>
                          <a:srcRect/>
                          <a:stretch>
                            <a:fillRect/>
                          </a:stretch>
                        </pic:blipFill>
                        <pic:spPr bwMode="auto">
                          <a:xfrm>
                            <a:off x="0" y="0"/>
                            <a:ext cx="1512000" cy="1775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32" w:type="dxa"/>
          </w:tcPr>
          <w:p w14:paraId="2522D630" w14:textId="77777777" w:rsidR="00B84F63" w:rsidRPr="00B84F63" w:rsidRDefault="00B84F63" w:rsidP="00B84F63">
            <w:pPr>
              <w:pStyle w:val="1"/>
              <w:outlineLvl w:val="0"/>
              <w:rPr>
                <w:b/>
                <w:bCs w:val="0"/>
              </w:rPr>
            </w:pPr>
            <w:r w:rsidRPr="00B84F63">
              <w:rPr>
                <w:b/>
                <w:bCs w:val="0"/>
              </w:rPr>
              <w:t>Горбунова Юлия Германовна</w:t>
            </w:r>
          </w:p>
          <w:p w14:paraId="447FAE4D" w14:textId="77777777" w:rsidR="00B84F63" w:rsidRPr="00B84F63" w:rsidRDefault="00B84F63" w:rsidP="00B84F63">
            <w:pPr>
              <w:pStyle w:val="1"/>
              <w:outlineLvl w:val="0"/>
            </w:pPr>
            <w:r w:rsidRPr="00B84F63">
              <w:t>Академик РАН</w:t>
            </w:r>
          </w:p>
          <w:p w14:paraId="714EA905" w14:textId="77777777" w:rsidR="00B84F63" w:rsidRPr="00B84F63" w:rsidRDefault="00B84F63" w:rsidP="00B84F63">
            <w:pPr>
              <w:pStyle w:val="1"/>
              <w:outlineLvl w:val="0"/>
            </w:pPr>
            <w:r w:rsidRPr="00B84F63">
              <w:t>Профессор РАН</w:t>
            </w:r>
          </w:p>
          <w:p w14:paraId="71B717FA" w14:textId="47A700CF" w:rsidR="00B84F63" w:rsidRPr="00B84F63" w:rsidRDefault="00F10E1D" w:rsidP="00B84F63">
            <w:pPr>
              <w:pStyle w:val="1"/>
              <w:outlineLvl w:val="0"/>
            </w:pPr>
            <w:r w:rsidRPr="00B84F63">
              <w:t xml:space="preserve">Доктор </w:t>
            </w:r>
            <w:r w:rsidR="00B84F63" w:rsidRPr="00B84F63">
              <w:t>химических наук</w:t>
            </w:r>
          </w:p>
          <w:p w14:paraId="181FD912" w14:textId="77777777" w:rsidR="00B84F63" w:rsidRPr="00B84F63" w:rsidRDefault="00B84F63" w:rsidP="00B84F63">
            <w:pPr>
              <w:pStyle w:val="1"/>
              <w:outlineLvl w:val="0"/>
            </w:pPr>
            <w:r w:rsidRPr="00B84F63">
              <w:t>Главный научный сотрудник Института общей и неорганической химии им. Н.С. Курнакова РАН</w:t>
            </w:r>
          </w:p>
          <w:p w14:paraId="278F35A5" w14:textId="77777777" w:rsidR="004E162E" w:rsidRDefault="00B84F63" w:rsidP="00B84F63">
            <w:pPr>
              <w:pStyle w:val="1"/>
              <w:outlineLvl w:val="0"/>
            </w:pPr>
            <w:r w:rsidRPr="00B84F63">
              <w:t>Главный научный сотрудник Института физической химии и электрохимии им. А.Н. Фрумкина РА</w:t>
            </w:r>
          </w:p>
          <w:p w14:paraId="18D735C6" w14:textId="72C7F7F1" w:rsidR="00B84F63" w:rsidRDefault="00F10E1D" w:rsidP="00B84F63">
            <w:pPr>
              <w:pStyle w:val="1"/>
              <w:outlineLvl w:val="0"/>
            </w:pPr>
            <w:r>
              <w:t>Декан Факультета фундаментальной фи</w:t>
            </w:r>
            <w:r w:rsidR="004E162E">
              <w:t>зико-химической инженерии МГУ им. М.В.</w:t>
            </w:r>
            <w:r>
              <w:t> </w:t>
            </w:r>
            <w:r w:rsidR="004E162E">
              <w:t>Ломоносова</w:t>
            </w:r>
          </w:p>
          <w:p w14:paraId="1336A32E" w14:textId="5AB6795D" w:rsidR="00B84F63" w:rsidRPr="00B84F63" w:rsidRDefault="00B263F3" w:rsidP="00B84F63">
            <w:pPr>
              <w:pStyle w:val="1"/>
              <w:outlineLvl w:val="0"/>
            </w:pPr>
            <w:hyperlink r:id="rId223" w:history="1">
              <w:r w:rsidR="00231E12" w:rsidRPr="006B7D59">
                <w:rPr>
                  <w:rStyle w:val="af4"/>
                </w:rPr>
                <w:t>https://ru.ruwiki.ru/wiki/Горбунова,_Юлия_Германовна</w:t>
              </w:r>
            </w:hyperlink>
          </w:p>
          <w:p w14:paraId="321EE2AB" w14:textId="42E118A5" w:rsidR="00B84F63" w:rsidRPr="00B84F63" w:rsidRDefault="00B263F3" w:rsidP="00B84F63">
            <w:pPr>
              <w:pStyle w:val="1"/>
              <w:outlineLvl w:val="0"/>
            </w:pPr>
            <w:hyperlink r:id="rId224" w:history="1">
              <w:r w:rsidR="00231E12" w:rsidRPr="006B7D59">
                <w:rPr>
                  <w:rStyle w:val="af4"/>
                </w:rPr>
                <w:t>http://igic.ras.ru/structure/napr/gorbunova.php</w:t>
              </w:r>
            </w:hyperlink>
          </w:p>
          <w:p w14:paraId="51237EDD" w14:textId="7E2F6C17" w:rsidR="00B84F63" w:rsidRPr="00B84F63" w:rsidRDefault="00B84F63" w:rsidP="00B84F63"/>
        </w:tc>
      </w:tr>
      <w:tr w:rsidR="00B84F63" w:rsidRPr="00D40379" w14:paraId="14F2297C" w14:textId="77777777" w:rsidTr="003C39D6">
        <w:tc>
          <w:tcPr>
            <w:tcW w:w="2597" w:type="dxa"/>
          </w:tcPr>
          <w:p w14:paraId="3A4D2E38" w14:textId="77777777" w:rsidR="00B84F63" w:rsidRDefault="00B84F63" w:rsidP="003C39D6">
            <w:pPr>
              <w:pStyle w:val="21"/>
              <w:spacing w:before="0"/>
              <w:ind w:left="0" w:right="0"/>
              <w:jc w:val="center"/>
              <w:rPr>
                <w:noProof/>
              </w:rPr>
            </w:pPr>
            <w:r>
              <w:rPr>
                <w:noProof/>
              </w:rPr>
              <w:drawing>
                <wp:inline distT="0" distB="0" distL="0" distR="0" wp14:anchorId="45B468C3" wp14:editId="1BBFDD4E">
                  <wp:extent cx="1512000" cy="1775361"/>
                  <wp:effectExtent l="0" t="0" r="0" b="0"/>
                  <wp:docPr id="1341834575" name="Рисунок 134183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34575" name="Рисунок 1341834575"/>
                          <pic:cNvPicPr>
                            <a:picLocks noChangeAspect="1" noChangeArrowheads="1"/>
                          </pic:cNvPicPr>
                        </pic:nvPicPr>
                        <pic:blipFill>
                          <a:blip r:embed="rId225" cstate="hqprint">
                            <a:extLst>
                              <a:ext uri="{28A0092B-C50C-407E-A947-70E740481C1C}">
                                <a14:useLocalDpi xmlns:a14="http://schemas.microsoft.com/office/drawing/2010/main"/>
                              </a:ext>
                            </a:extLst>
                          </a:blip>
                          <a:srcRect t="495" b="495"/>
                          <a:stretch>
                            <a:fillRect/>
                          </a:stretch>
                        </pic:blipFill>
                        <pic:spPr bwMode="auto">
                          <a:xfrm>
                            <a:off x="0" y="0"/>
                            <a:ext cx="1512000" cy="1775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32" w:type="dxa"/>
          </w:tcPr>
          <w:p w14:paraId="37F8B6E2" w14:textId="77777777" w:rsidR="00281019" w:rsidRPr="00281019" w:rsidRDefault="00281019" w:rsidP="00281019">
            <w:pPr>
              <w:pStyle w:val="1"/>
              <w:outlineLvl w:val="0"/>
              <w:rPr>
                <w:b/>
                <w:bCs w:val="0"/>
              </w:rPr>
            </w:pPr>
            <w:r w:rsidRPr="00281019">
              <w:rPr>
                <w:b/>
                <w:bCs w:val="0"/>
              </w:rPr>
              <w:t xml:space="preserve">Оганесян Юрий </w:t>
            </w:r>
            <w:proofErr w:type="spellStart"/>
            <w:r w:rsidRPr="00281019">
              <w:rPr>
                <w:b/>
                <w:bCs w:val="0"/>
              </w:rPr>
              <w:t>Цолакович</w:t>
            </w:r>
            <w:proofErr w:type="spellEnd"/>
          </w:p>
          <w:p w14:paraId="5B8CBD83" w14:textId="77777777" w:rsidR="00281019" w:rsidRPr="00281019" w:rsidRDefault="00281019" w:rsidP="00281019">
            <w:pPr>
              <w:pStyle w:val="1"/>
              <w:outlineLvl w:val="0"/>
            </w:pPr>
            <w:r w:rsidRPr="00281019">
              <w:t>Академик РАН</w:t>
            </w:r>
          </w:p>
          <w:p w14:paraId="414F3A62" w14:textId="77777777" w:rsidR="00281019" w:rsidRPr="00281019" w:rsidRDefault="00281019" w:rsidP="00281019">
            <w:pPr>
              <w:pStyle w:val="1"/>
              <w:outlineLvl w:val="0"/>
            </w:pPr>
            <w:r w:rsidRPr="00281019">
              <w:t>доктор физико-математических наук</w:t>
            </w:r>
          </w:p>
          <w:p w14:paraId="177F9BBE" w14:textId="173ABADB" w:rsidR="00281019" w:rsidRPr="00281019" w:rsidRDefault="00281019" w:rsidP="00281019">
            <w:pPr>
              <w:pStyle w:val="1"/>
              <w:outlineLvl w:val="0"/>
            </w:pPr>
            <w:r w:rsidRPr="00281019">
              <w:t>Научный руководитель Лаборатории ядерных реакций</w:t>
            </w:r>
            <w:r w:rsidR="00F10E1D">
              <w:br/>
              <w:t>им. Г.</w:t>
            </w:r>
            <w:r w:rsidRPr="00281019">
              <w:t>Н. Флёрова, ОИЯИ</w:t>
            </w:r>
            <w:r w:rsidR="00F10E1D">
              <w:t xml:space="preserve"> (Дубна)</w:t>
            </w:r>
            <w:r w:rsidRPr="00281019">
              <w:t>.</w:t>
            </w:r>
          </w:p>
          <w:p w14:paraId="15868F35" w14:textId="75F9AA2A" w:rsidR="00281019" w:rsidRPr="00281019" w:rsidRDefault="00281019" w:rsidP="00281019">
            <w:pPr>
              <w:pStyle w:val="1"/>
              <w:outlineLvl w:val="0"/>
            </w:pPr>
            <w:r w:rsidRPr="00281019">
              <w:t xml:space="preserve">Профессор Университета г. Париж и </w:t>
            </w:r>
            <w:proofErr w:type="spellStart"/>
            <w:r w:rsidRPr="00281019">
              <w:t>Конан</w:t>
            </w:r>
            <w:proofErr w:type="spellEnd"/>
            <w:r w:rsidRPr="00281019">
              <w:t xml:space="preserve"> Университета</w:t>
            </w:r>
            <w:r w:rsidR="00F10E1D">
              <w:br/>
            </w:r>
            <w:r w:rsidRPr="00281019">
              <w:t>(г. Кобе, Япония).</w:t>
            </w:r>
          </w:p>
          <w:p w14:paraId="657D3574" w14:textId="336E8733" w:rsidR="00281019" w:rsidRPr="00A71BE5" w:rsidRDefault="00F10E1D" w:rsidP="00281019">
            <w:pPr>
              <w:pStyle w:val="1"/>
              <w:outlineLvl w:val="0"/>
            </w:pPr>
            <w:r>
              <w:t>Е</w:t>
            </w:r>
            <w:r w:rsidR="00281019" w:rsidRPr="00281019">
              <w:t xml:space="preserve">динственный ныне живущий человек на планете, в честь которого назван элемент периодической системы элементов –  </w:t>
            </w:r>
          </w:p>
          <w:p w14:paraId="6630AD28" w14:textId="1FC5BE6B" w:rsidR="00281019" w:rsidRPr="00281019" w:rsidRDefault="005B08EE" w:rsidP="00281019">
            <w:pPr>
              <w:pStyle w:val="1"/>
              <w:outlineLvl w:val="0"/>
            </w:pPr>
            <w:r w:rsidRPr="00D53C3A">
              <w:t>[</w:t>
            </w:r>
            <w:proofErr w:type="spellStart"/>
            <w:r>
              <w:t>Оганесон</w:t>
            </w:r>
            <w:proofErr w:type="spellEnd"/>
            <w:r w:rsidRPr="00D53C3A">
              <w:t xml:space="preserve">] - </w:t>
            </w:r>
            <w:r w:rsidR="00281019" w:rsidRPr="00281019">
              <w:t xml:space="preserve">118 </w:t>
            </w:r>
            <w:proofErr w:type="spellStart"/>
            <w:r w:rsidR="00281019" w:rsidRPr="00281019">
              <w:t>Og</w:t>
            </w:r>
            <w:proofErr w:type="spellEnd"/>
          </w:p>
          <w:p w14:paraId="40ABABFF" w14:textId="408EDF51" w:rsidR="00B84F63" w:rsidRPr="00A71BE5" w:rsidRDefault="00B263F3" w:rsidP="00231E12">
            <w:pPr>
              <w:pStyle w:val="1"/>
              <w:outlineLvl w:val="0"/>
            </w:pPr>
            <w:hyperlink r:id="rId226" w:history="1">
              <w:r w:rsidR="00231E12" w:rsidRPr="006B7D59">
                <w:rPr>
                  <w:rStyle w:val="af4"/>
                </w:rPr>
                <w:t>https://ru.ruwiki.ru/wiki/Оганесян,_Юрий_Цолакович</w:t>
              </w:r>
            </w:hyperlink>
          </w:p>
        </w:tc>
      </w:tr>
    </w:tbl>
    <w:p w14:paraId="55536E54" w14:textId="66A0B1BA" w:rsidR="004355EA" w:rsidRPr="007C263C" w:rsidRDefault="00545610" w:rsidP="00B65B19">
      <w:pPr>
        <w:pStyle w:val="TableParagraph"/>
        <w:spacing w:line="300" w:lineRule="auto"/>
        <w:rPr>
          <w:b/>
          <w:bCs/>
        </w:rPr>
      </w:pPr>
      <w:r w:rsidRPr="007C263C">
        <w:rPr>
          <w:b/>
          <w:bCs/>
        </w:rPr>
        <w:t>Вопрос:</w:t>
      </w:r>
    </w:p>
    <w:p w14:paraId="3C951E5A" w14:textId="77777777" w:rsidR="007C263C" w:rsidRDefault="00281019" w:rsidP="00B65B19">
      <w:pPr>
        <w:pStyle w:val="TableParagraph"/>
        <w:spacing w:line="300" w:lineRule="auto"/>
        <w:rPr>
          <w:rFonts w:cstheme="minorHAnsi"/>
          <w:b/>
        </w:rPr>
      </w:pPr>
      <w:r w:rsidRPr="00281019">
        <w:t>Когда и как родились химические элементы?</w:t>
      </w:r>
      <w:r w:rsidR="007C263C" w:rsidRPr="007C263C">
        <w:rPr>
          <w:rFonts w:cstheme="minorHAnsi"/>
          <w:b/>
        </w:rPr>
        <w:t xml:space="preserve"> </w:t>
      </w:r>
    </w:p>
    <w:p w14:paraId="1A93B59F" w14:textId="77777777" w:rsidR="007C263C" w:rsidRDefault="007C263C" w:rsidP="00DF03E2">
      <w:pPr>
        <w:pStyle w:val="aff6"/>
        <w:spacing w:before="120" w:after="120" w:line="300" w:lineRule="auto"/>
        <w:contextualSpacing w:val="0"/>
      </w:pPr>
      <w:r>
        <w:rPr>
          <w:noProof/>
        </w:rPr>
        <w:drawing>
          <wp:inline distT="0" distB="0" distL="0" distR="0" wp14:anchorId="799C1272" wp14:editId="654BFE94">
            <wp:extent cx="4072255" cy="2289071"/>
            <wp:effectExtent l="0" t="0" r="4445" b="0"/>
            <wp:docPr id="148666779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a:ext>
                      </a:extLst>
                    </a:blip>
                    <a:srcRect/>
                    <a:stretch>
                      <a:fillRect/>
                    </a:stretch>
                  </pic:blipFill>
                  <pic:spPr bwMode="auto">
                    <a:xfrm>
                      <a:off x="0" y="0"/>
                      <a:ext cx="4094594" cy="2301628"/>
                    </a:xfrm>
                    <a:prstGeom prst="rect">
                      <a:avLst/>
                    </a:prstGeom>
                    <a:noFill/>
                  </pic:spPr>
                </pic:pic>
              </a:graphicData>
            </a:graphic>
          </wp:inline>
        </w:drawing>
      </w:r>
    </w:p>
    <w:p w14:paraId="2FAB562D" w14:textId="77777777" w:rsidR="007C263C" w:rsidRDefault="007C263C" w:rsidP="00B65B19">
      <w:pPr>
        <w:pStyle w:val="TableParagraph"/>
        <w:spacing w:line="300" w:lineRule="auto"/>
      </w:pPr>
      <w:r w:rsidRPr="00346639">
        <w:rPr>
          <w:b/>
        </w:rPr>
        <w:t>Дополнительный вопрос от организаторов:</w:t>
      </w:r>
      <w:r>
        <w:t xml:space="preserve"> </w:t>
      </w:r>
    </w:p>
    <w:p w14:paraId="5B15C5C7" w14:textId="77777777" w:rsidR="007C263C" w:rsidRPr="00346639" w:rsidRDefault="007C263C" w:rsidP="00B65B19">
      <w:pPr>
        <w:pStyle w:val="TableParagraph"/>
        <w:spacing w:line="300" w:lineRule="auto"/>
      </w:pPr>
      <w:r>
        <w:t>К</w:t>
      </w:r>
      <w:r w:rsidRPr="00346639">
        <w:t>ак данный вопрос связан с 2015 и 2019 годами</w:t>
      </w:r>
      <w:r>
        <w:t>?</w:t>
      </w:r>
    </w:p>
    <w:p w14:paraId="4EE2D401" w14:textId="77777777" w:rsidR="00116A3D" w:rsidRDefault="00116A3D" w:rsidP="00B65B19">
      <w:pPr>
        <w:pStyle w:val="TableParagraph"/>
        <w:spacing w:line="300" w:lineRule="auto"/>
        <w:rPr>
          <w:b/>
          <w:bCs/>
        </w:rPr>
      </w:pPr>
    </w:p>
    <w:p w14:paraId="29D0A44C" w14:textId="39277080" w:rsidR="004A4B9D" w:rsidRDefault="00BA62EA" w:rsidP="00B65B19">
      <w:pPr>
        <w:pStyle w:val="TableParagraph"/>
        <w:keepNext/>
        <w:keepLines/>
        <w:widowControl/>
        <w:spacing w:line="300" w:lineRule="auto"/>
        <w:rPr>
          <w:b/>
          <w:bCs/>
        </w:rPr>
      </w:pPr>
      <w:r w:rsidRPr="007C263C">
        <w:rPr>
          <w:b/>
          <w:bCs/>
        </w:rPr>
        <w:lastRenderedPageBreak/>
        <w:t>О</w:t>
      </w:r>
      <w:r w:rsidR="004A4B9D" w:rsidRPr="007C263C">
        <w:rPr>
          <w:b/>
          <w:bCs/>
        </w:rPr>
        <w:t>твет:</w:t>
      </w:r>
    </w:p>
    <w:p w14:paraId="4A21FDD4" w14:textId="77777777" w:rsidR="00116A3D" w:rsidRPr="007C263C" w:rsidRDefault="00116A3D" w:rsidP="00B65B19">
      <w:pPr>
        <w:pStyle w:val="TableParagraph"/>
        <w:spacing w:line="300" w:lineRule="auto"/>
      </w:pPr>
      <w:r w:rsidRPr="007C263C">
        <w:t>Для ответа на эти вопросы давайте сперва разберёмся, что можно называть химическим элементом. Химический элемент напрямую связан с понятием атома — строительной единицы любой материи. Каждый атом имеет своё зарядовое число (определяется числом протонов в ядре) и свою массу (определяется числом нейтронов в ядре). Совокупность атомов с одинаковым зарядовым числом и называется химическим элементом. Следовательно, каждый химический элемент имеет своё зарядовое число, т. е. свой атомный номер. Если расставить эти номера по порядку и дать каждому химическому элементу имя, то мы получим Периодическую систему химических элементов Д. И. Менделеева, так же известную как Периодическая таблица Менделеева. Год рождения таблицы — 1869. В 2019 году Периодическая таблица отмечала 150-летний юбилей, 2019 год был назван Международным годом Периодической таблицы химических элементов.</w:t>
      </w:r>
    </w:p>
    <w:p w14:paraId="15139B0A" w14:textId="77777777" w:rsidR="00116A3D" w:rsidRDefault="00116A3D" w:rsidP="00B65B19">
      <w:pPr>
        <w:pStyle w:val="TableParagraph"/>
        <w:spacing w:line="300" w:lineRule="auto"/>
      </w:pPr>
      <w:r w:rsidRPr="007C263C">
        <w:t xml:space="preserve">Химический элемент определяется количеством протонов в ядре. Значит, когда появились протоны и они стали образовывать разные виды ядер, тогда и появились химические элементы. Все виды элементарных частиц (протоны, нейтроны, электроны и т.д.) родились вместе с нашей Вселенной. По теории Большого взрыва это произошло 13,787 млрд лет назад. </w:t>
      </w:r>
      <w:r>
        <w:t>В п</w:t>
      </w:r>
      <w:r w:rsidRPr="001F485A">
        <w:t>ервые 3–20 минут после Большого Взрыва</w:t>
      </w:r>
      <w:r w:rsidRPr="007C263C">
        <w:t xml:space="preserve"> возникли самые лёгкие элементы — водород (1 протон в ядре), гелий (2 протона в ядре), литий (3 протона в ядре)</w:t>
      </w:r>
      <w:r>
        <w:t xml:space="preserve">. </w:t>
      </w:r>
      <w:r w:rsidRPr="001F485A">
        <w:t>Высокая температура и плотность позволили протонам и нейтронам объединяться в ядра. После остывания Вселенной дальнейший синтез остановился из-за расширения.</w:t>
      </w:r>
      <w:r>
        <w:t xml:space="preserve"> </w:t>
      </w:r>
    </w:p>
    <w:p w14:paraId="2C2F8D20" w14:textId="77777777" w:rsidR="00116A3D" w:rsidRDefault="00116A3D" w:rsidP="00B65B19">
      <w:pPr>
        <w:pStyle w:val="TableParagraph"/>
        <w:spacing w:line="300" w:lineRule="auto"/>
      </w:pPr>
      <w:r>
        <w:t>В</w:t>
      </w:r>
      <w:r w:rsidRPr="007C263C">
        <w:t xml:space="preserve">следствие термоядерного синтеза образовались более тяжёлые элементы (с </w:t>
      </w:r>
      <w:proofErr w:type="spellStart"/>
      <w:r w:rsidRPr="007C263C">
        <w:t>бОльшим</w:t>
      </w:r>
      <w:proofErr w:type="spellEnd"/>
      <w:r w:rsidRPr="007C263C">
        <w:t xml:space="preserve"> количеством протонов в ядре). </w:t>
      </w:r>
      <w:r w:rsidRPr="001F485A">
        <w:t xml:space="preserve">Звездный </w:t>
      </w:r>
      <w:proofErr w:type="spellStart"/>
      <w:r w:rsidRPr="001F485A">
        <w:t>нуклеосинтез</w:t>
      </w:r>
      <w:proofErr w:type="spellEnd"/>
      <w:r>
        <w:t xml:space="preserve"> н</w:t>
      </w:r>
      <w:r w:rsidRPr="001F485A">
        <w:t>ачался с появлением первых звёзд (Популяция III) через 100–200 млн лет после Большого Взрыва</w:t>
      </w:r>
      <w:r>
        <w:t xml:space="preserve"> и привёл к появлению элементов о</w:t>
      </w:r>
      <w:r w:rsidRPr="001F485A">
        <w:t>т углерода (C) до железа (</w:t>
      </w:r>
      <w:proofErr w:type="spellStart"/>
      <w:r w:rsidRPr="001F485A">
        <w:t>Fe</w:t>
      </w:r>
      <w:proofErr w:type="spellEnd"/>
      <w:r w:rsidRPr="001F485A">
        <w:t>)</w:t>
      </w:r>
      <w:r>
        <w:t xml:space="preserve">. </w:t>
      </w:r>
      <w:r w:rsidRPr="005D04B1">
        <w:t>В массивных звёздах последовательно синтезируются углерод, кислород, неон, магний, кремний и железо.</w:t>
      </w:r>
      <w:r>
        <w:t xml:space="preserve"> </w:t>
      </w:r>
      <w:r w:rsidRPr="005D04B1">
        <w:t>В красных гигантах образуются элементы тяжелее железа, такие как стронций, барий, свинец.</w:t>
      </w:r>
    </w:p>
    <w:p w14:paraId="3745CAD5" w14:textId="77777777" w:rsidR="00116A3D" w:rsidRDefault="00116A3D" w:rsidP="00B65B19">
      <w:pPr>
        <w:pStyle w:val="TableParagraph"/>
        <w:spacing w:line="300" w:lineRule="auto"/>
      </w:pPr>
      <w:r w:rsidRPr="005D04B1">
        <w:t>После взрывов массивных звёзд (через несколько миллионов лет их жизни)</w:t>
      </w:r>
      <w:r>
        <w:t xml:space="preserve"> образовались э</w:t>
      </w:r>
      <w:r w:rsidRPr="005D04B1">
        <w:t xml:space="preserve">лементы тяжелее железа (например, золото </w:t>
      </w:r>
      <w:proofErr w:type="spellStart"/>
      <w:r w:rsidRPr="005D04B1">
        <w:t>Au</w:t>
      </w:r>
      <w:proofErr w:type="spellEnd"/>
      <w:r w:rsidRPr="005D04B1">
        <w:t xml:space="preserve">, уран U, платина </w:t>
      </w:r>
      <w:proofErr w:type="spellStart"/>
      <w:r w:rsidRPr="005D04B1">
        <w:t>Pt</w:t>
      </w:r>
      <w:proofErr w:type="spellEnd"/>
      <w:r w:rsidRPr="005D04B1">
        <w:t>)</w:t>
      </w:r>
      <w:r>
        <w:t>.</w:t>
      </w:r>
    </w:p>
    <w:p w14:paraId="0B832ECA" w14:textId="77777777" w:rsidR="00116A3D" w:rsidRDefault="00116A3D" w:rsidP="00B65B19">
      <w:pPr>
        <w:pStyle w:val="TableParagraph"/>
        <w:spacing w:line="300" w:lineRule="auto"/>
      </w:pPr>
      <w:r>
        <w:t xml:space="preserve">В </w:t>
      </w:r>
      <w:r w:rsidRPr="005D04B1">
        <w:t>двойных системах через миллиарды лет после образования звёзд</w:t>
      </w:r>
      <w:r>
        <w:t xml:space="preserve"> происходят слияния нейтронных звёзд, создающие </w:t>
      </w:r>
      <w:r w:rsidRPr="005D04B1">
        <w:t>экстремальные условия для r-процесса</w:t>
      </w:r>
      <w:r>
        <w:t xml:space="preserve"> </w:t>
      </w:r>
      <w:r w:rsidRPr="005D04B1">
        <w:t>(быстрый захват нейтронов</w:t>
      </w:r>
      <w:r>
        <w:t xml:space="preserve"> </w:t>
      </w:r>
      <w:r w:rsidRPr="005D04B1">
        <w:t>позволяет быстро формировать тяжёлые ядра)</w:t>
      </w:r>
      <w:r>
        <w:t>, в ходе которых образуется з</w:t>
      </w:r>
      <w:r w:rsidRPr="005D04B1">
        <w:t>начительная часть тяжёлых элементов (например, золото, платина, редкоземельные металлы).</w:t>
      </w:r>
    </w:p>
    <w:p w14:paraId="42A6B3F4" w14:textId="77777777" w:rsidR="00116A3D" w:rsidRDefault="00116A3D" w:rsidP="00B65B19">
      <w:pPr>
        <w:pStyle w:val="TableParagraph"/>
        <w:spacing w:line="300" w:lineRule="auto"/>
      </w:pPr>
      <w:r>
        <w:t>При этом в галактиках постоянно в</w:t>
      </w:r>
      <w:r w:rsidRPr="005D04B1">
        <w:t>ысокоэнергетические космические лучи разрушают тяжёлые ядра в межзвёздной среде, образуя лёгкие элементы</w:t>
      </w:r>
      <w:r>
        <w:t xml:space="preserve"> </w:t>
      </w:r>
      <w:r w:rsidRPr="005D04B1">
        <w:t xml:space="preserve">(литий </w:t>
      </w:r>
      <w:proofErr w:type="spellStart"/>
      <w:r w:rsidRPr="005D04B1">
        <w:t>Li</w:t>
      </w:r>
      <w:proofErr w:type="spellEnd"/>
      <w:r w:rsidRPr="005D04B1">
        <w:t xml:space="preserve">, бериллий </w:t>
      </w:r>
      <w:proofErr w:type="spellStart"/>
      <w:r w:rsidRPr="005D04B1">
        <w:t>Be</w:t>
      </w:r>
      <w:proofErr w:type="spellEnd"/>
      <w:r w:rsidRPr="005D04B1">
        <w:t>, бор B).</w:t>
      </w:r>
    </w:p>
    <w:p w14:paraId="46A4642C" w14:textId="4FBB05A3" w:rsidR="00116A3D" w:rsidRDefault="00116A3D" w:rsidP="00B65B19">
      <w:pPr>
        <w:pStyle w:val="TableParagraph"/>
        <w:spacing w:line="300" w:lineRule="auto"/>
      </w:pPr>
      <w:r w:rsidRPr="007C263C">
        <w:t>Термоядерный синтез происходит в условиях высокой температуры и давления, с выделением огромного количества энергии</w:t>
      </w:r>
      <w:r>
        <w:t xml:space="preserve">. </w:t>
      </w:r>
      <w:r w:rsidRPr="007C263C">
        <w:t>Он может происходить внутри звёзд (например, температура в недрах Солнца составляет приблизительно 10 млрд °С, давление — 200 млрд Па)</w:t>
      </w:r>
      <w:r>
        <w:t xml:space="preserve">. </w:t>
      </w:r>
      <w:r w:rsidRPr="00602D9C">
        <w:t>На Земле учёные пытаются воспроизвести его в двух формах: неуправляемой (взрывной) и управляемой (контролируемой для получения энергии).</w:t>
      </w:r>
      <w:r>
        <w:t xml:space="preserve"> В первом случае и</w:t>
      </w:r>
      <w:r w:rsidRPr="00602D9C">
        <w:t>спользуется энергия ядерного деления (атомный взрыв) для создания экстремальных температур (около 100 млн °C) и давления, необходимых для запуска синтеза дейтерия (²H) и трития (³H).</w:t>
      </w:r>
      <w:r>
        <w:t xml:space="preserve"> Во </w:t>
      </w:r>
      <w:r>
        <w:lastRenderedPageBreak/>
        <w:t xml:space="preserve">втором случае цель - </w:t>
      </w:r>
      <w:r w:rsidRPr="00602D9C">
        <w:t>создать устойчивую реакцию синтеза, которая производит энергию безопасно и контролируемо. Это одна из главных задач современной науки.</w:t>
      </w:r>
      <w:r>
        <w:t xml:space="preserve"> Для этого применяют, во-первых, </w:t>
      </w:r>
      <w:proofErr w:type="spellStart"/>
      <w:r>
        <w:t>токамаки</w:t>
      </w:r>
      <w:proofErr w:type="spellEnd"/>
      <w:r>
        <w:t xml:space="preserve"> (тороидальные камеры с магнитными катушками): Плазма удерживается магнитным полем в форме «бублика». Самый известный проект — ITER (Франция), международный реактор, который должен достичь </w:t>
      </w:r>
      <w:proofErr w:type="gramStart"/>
      <w:r>
        <w:t>Q &gt;</w:t>
      </w:r>
      <w:proofErr w:type="gramEnd"/>
      <w:r>
        <w:t xml:space="preserve"> 1 (</w:t>
      </w:r>
      <w:proofErr w:type="spellStart"/>
      <w:r>
        <w:t>энергоприбыльности</w:t>
      </w:r>
      <w:proofErr w:type="spellEnd"/>
      <w:r>
        <w:t xml:space="preserve">) к 2035 году. Во-вторых, создают </w:t>
      </w:r>
      <w:proofErr w:type="spellStart"/>
      <w:r>
        <w:t>теллараторы</w:t>
      </w:r>
      <w:proofErr w:type="spellEnd"/>
      <w:r>
        <w:t xml:space="preserve"> (например, </w:t>
      </w:r>
      <w:proofErr w:type="spellStart"/>
      <w:r>
        <w:t>Wendelstein</w:t>
      </w:r>
      <w:proofErr w:type="spellEnd"/>
      <w:r>
        <w:t xml:space="preserve"> 7-X в Германии) Они имеют более сложную геометрия магнитного поля для стабильного удержания плазмы. В-третьих, л</w:t>
      </w:r>
      <w:r w:rsidRPr="008A1630">
        <w:t>азерный синтез (например, NIF в США</w:t>
      </w:r>
      <w:proofErr w:type="gramStart"/>
      <w:r w:rsidRPr="008A1630">
        <w:t>)</w:t>
      </w:r>
      <w:r>
        <w:t>.</w:t>
      </w:r>
      <w:r w:rsidRPr="008A1630">
        <w:t>Мощные</w:t>
      </w:r>
      <w:proofErr w:type="gramEnd"/>
      <w:r w:rsidRPr="008A1630">
        <w:t xml:space="preserve"> лазеры сжимают и нагревают топливную мишень (дейтерий-тритиевую капсулу), вызывая синтез. В 2022 году NIF впервые достиг «воспламенения» — Q ≈ 1.5.</w:t>
      </w:r>
    </w:p>
    <w:p w14:paraId="18DD4E2A" w14:textId="00879FDB" w:rsidR="00B65B19" w:rsidRDefault="00B65B19" w:rsidP="00B65B19">
      <w:pPr>
        <w:pStyle w:val="TableParagraph"/>
        <w:spacing w:line="300" w:lineRule="auto"/>
      </w:pPr>
      <w:r>
        <w:rPr>
          <w:noProof/>
          <w:lang w:eastAsia="ru-RU"/>
        </w:rPr>
        <w:drawing>
          <wp:inline distT="0" distB="0" distL="0" distR="0" wp14:anchorId="37327D0A" wp14:editId="26F3C1F3">
            <wp:extent cx="5276303" cy="2638425"/>
            <wp:effectExtent l="0" t="0" r="635" b="0"/>
            <wp:docPr id="1748400965"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5279448" cy="2639998"/>
                    </a:xfrm>
                    <a:prstGeom prst="rect">
                      <a:avLst/>
                    </a:prstGeom>
                    <a:noFill/>
                    <a:ln>
                      <a:noFill/>
                    </a:ln>
                  </pic:spPr>
                </pic:pic>
              </a:graphicData>
            </a:graphic>
          </wp:inline>
        </w:drawing>
      </w:r>
    </w:p>
    <w:p w14:paraId="2BA3D3B0" w14:textId="77D74775" w:rsidR="00116A3D" w:rsidRDefault="00116A3D" w:rsidP="00B65B19">
      <w:pPr>
        <w:pStyle w:val="TableParagraph"/>
        <w:spacing w:line="300" w:lineRule="auto"/>
      </w:pPr>
      <w:r w:rsidRPr="009C4149">
        <w:t>Создание человеком новых химических элементов — это результат экспериментов в ядерной физике, направленных на синтез атомов, которые не существуют в природе или встречаются крайне редко. Эти элементы, называемые искусственными или синтетическими, обычно обладают высокими атомными номерами (больше 92, урана) и крайней нестабильностью.</w:t>
      </w:r>
    </w:p>
    <w:p w14:paraId="46FCC966" w14:textId="77777777" w:rsidR="00116A3D" w:rsidRDefault="00116A3D" w:rsidP="00B65B19">
      <w:pPr>
        <w:pStyle w:val="TableParagraph"/>
        <w:spacing w:line="300" w:lineRule="auto"/>
      </w:pPr>
      <w:r>
        <w:t xml:space="preserve">Учёные сталкивают ядра лёгких элементов (например, кальция, углерода) с мишенями из тяжёлых элементов (например, урана, плутония) на высоких скоростях. При успешном слиянии образуется новое ядро. Так, например, был произведен синтез </w:t>
      </w:r>
      <w:proofErr w:type="spellStart"/>
      <w:r>
        <w:t>оганесона</w:t>
      </w:r>
      <w:proofErr w:type="spellEnd"/>
      <w:r>
        <w:t xml:space="preserve"> (</w:t>
      </w:r>
      <w:proofErr w:type="spellStart"/>
      <w:r>
        <w:t>Og</w:t>
      </w:r>
      <w:proofErr w:type="spellEnd"/>
      <w:r>
        <w:t>, 118) в Дубне (Россия) путём бомбардировки калифорния (</w:t>
      </w:r>
      <w:proofErr w:type="spellStart"/>
      <w:r>
        <w:t>Cf</w:t>
      </w:r>
      <w:proofErr w:type="spellEnd"/>
      <w:r>
        <w:t>) ионами кальция (</w:t>
      </w:r>
      <w:proofErr w:type="spellStart"/>
      <w:r>
        <w:t>Ca</w:t>
      </w:r>
      <w:proofErr w:type="spellEnd"/>
      <w:r>
        <w:t>). Это с</w:t>
      </w:r>
      <w:r w:rsidRPr="009C4149">
        <w:t>амый тяжёлый из известных элементов, синтезирован в 2002–2006 годах. Его ядро существует доли миллисекунд.</w:t>
      </w:r>
    </w:p>
    <w:p w14:paraId="6AC72C50" w14:textId="77777777" w:rsidR="00116A3D" w:rsidRDefault="00116A3D" w:rsidP="00B65B19">
      <w:pPr>
        <w:pStyle w:val="TableParagraph"/>
        <w:spacing w:line="300" w:lineRule="auto"/>
      </w:pPr>
      <w:r>
        <w:t>Химические элементы можно получить в ходе о</w:t>
      </w:r>
      <w:r w:rsidRPr="009C4149">
        <w:t>блучение тяжёлых элементов нейтронами приводит к их захвату и последующему бета-распаду, увеличивая атомный номер.</w:t>
      </w:r>
      <w:r>
        <w:t xml:space="preserve"> В 1940-е годы в</w:t>
      </w:r>
      <w:r w:rsidRPr="009C4149">
        <w:t xml:space="preserve"> рамках Манхэттенского проекта </w:t>
      </w:r>
      <w:r>
        <w:t xml:space="preserve">так были получены трансурановые элементы. Первым </w:t>
      </w:r>
      <w:r w:rsidRPr="009C4149">
        <w:t>плутоний (</w:t>
      </w:r>
      <w:proofErr w:type="spellStart"/>
      <w:r w:rsidRPr="009C4149">
        <w:t>Pu</w:t>
      </w:r>
      <w:proofErr w:type="spellEnd"/>
      <w:r w:rsidRPr="009C4149">
        <w:t>, 94)</w:t>
      </w:r>
      <w:r>
        <w:t>, п</w:t>
      </w:r>
      <w:r w:rsidRPr="009C4149">
        <w:t>озже открыты америций (</w:t>
      </w:r>
      <w:proofErr w:type="spellStart"/>
      <w:r w:rsidRPr="009C4149">
        <w:t>Am</w:t>
      </w:r>
      <w:proofErr w:type="spellEnd"/>
      <w:r w:rsidRPr="009C4149">
        <w:t>, 95), кюрий (</w:t>
      </w:r>
      <w:proofErr w:type="spellStart"/>
      <w:r w:rsidRPr="009C4149">
        <w:t>Cm</w:t>
      </w:r>
      <w:proofErr w:type="spellEnd"/>
      <w:r w:rsidRPr="009C4149">
        <w:t>, 96) и другие</w:t>
      </w:r>
      <w:r>
        <w:t xml:space="preserve">. Позже </w:t>
      </w:r>
      <w:r w:rsidRPr="009C4149">
        <w:t>СССР (Объединённый институт ядерных исследований, Дубна) и США (Беркли) синтезировали элементы от 102 до 106, соревнуясь в научных достижениях.</w:t>
      </w:r>
      <w:r>
        <w:t xml:space="preserve"> </w:t>
      </w:r>
      <w:r w:rsidRPr="009C4149">
        <w:t>С 2000 года открыты элементы с номерами 113 (</w:t>
      </w:r>
      <w:proofErr w:type="spellStart"/>
      <w:r w:rsidRPr="009C4149">
        <w:t>нихоний</w:t>
      </w:r>
      <w:proofErr w:type="spellEnd"/>
      <w:r w:rsidRPr="009C4149">
        <w:t xml:space="preserve">, </w:t>
      </w:r>
      <w:proofErr w:type="spellStart"/>
      <w:r w:rsidRPr="009C4149">
        <w:t>Nh</w:t>
      </w:r>
      <w:proofErr w:type="spellEnd"/>
      <w:r w:rsidRPr="009C4149">
        <w:t>), 114 (</w:t>
      </w:r>
      <w:proofErr w:type="spellStart"/>
      <w:r w:rsidRPr="009C4149">
        <w:t>флеровий</w:t>
      </w:r>
      <w:proofErr w:type="spellEnd"/>
      <w:r w:rsidRPr="009C4149">
        <w:t xml:space="preserve">, </w:t>
      </w:r>
      <w:proofErr w:type="spellStart"/>
      <w:r w:rsidRPr="009C4149">
        <w:t>Fl</w:t>
      </w:r>
      <w:proofErr w:type="spellEnd"/>
      <w:r w:rsidRPr="009C4149">
        <w:t>), 115 (</w:t>
      </w:r>
      <w:proofErr w:type="spellStart"/>
      <w:r w:rsidRPr="009C4149">
        <w:t>московий</w:t>
      </w:r>
      <w:proofErr w:type="spellEnd"/>
      <w:r w:rsidRPr="009C4149">
        <w:t xml:space="preserve">, </w:t>
      </w:r>
      <w:proofErr w:type="spellStart"/>
      <w:r w:rsidRPr="009C4149">
        <w:t>Mc</w:t>
      </w:r>
      <w:proofErr w:type="spellEnd"/>
      <w:r w:rsidRPr="009C4149">
        <w:t>), 116 (</w:t>
      </w:r>
      <w:proofErr w:type="spellStart"/>
      <w:r w:rsidRPr="009C4149">
        <w:t>ливерморий</w:t>
      </w:r>
      <w:proofErr w:type="spellEnd"/>
      <w:r w:rsidRPr="009C4149">
        <w:t xml:space="preserve">, </w:t>
      </w:r>
      <w:proofErr w:type="spellStart"/>
      <w:r w:rsidRPr="009C4149">
        <w:t>Lv</w:t>
      </w:r>
      <w:proofErr w:type="spellEnd"/>
      <w:r w:rsidRPr="009C4149">
        <w:t>), 117 (</w:t>
      </w:r>
      <w:proofErr w:type="spellStart"/>
      <w:r w:rsidRPr="009C4149">
        <w:t>теннессин</w:t>
      </w:r>
      <w:proofErr w:type="spellEnd"/>
      <w:r w:rsidRPr="009C4149">
        <w:t xml:space="preserve">, </w:t>
      </w:r>
      <w:proofErr w:type="spellStart"/>
      <w:r w:rsidRPr="009C4149">
        <w:t>Ts</w:t>
      </w:r>
      <w:proofErr w:type="spellEnd"/>
      <w:r w:rsidRPr="009C4149">
        <w:t>) и 118 (</w:t>
      </w:r>
      <w:proofErr w:type="spellStart"/>
      <w:r w:rsidRPr="009C4149">
        <w:t>оганесон</w:t>
      </w:r>
      <w:proofErr w:type="spellEnd"/>
      <w:r w:rsidRPr="009C4149">
        <w:t xml:space="preserve">, </w:t>
      </w:r>
      <w:proofErr w:type="spellStart"/>
      <w:r w:rsidRPr="009C4149">
        <w:t>Og</w:t>
      </w:r>
      <w:proofErr w:type="spellEnd"/>
      <w:r w:rsidRPr="009C4149">
        <w:t xml:space="preserve">). Многие из них созданы в </w:t>
      </w:r>
      <w:proofErr w:type="spellStart"/>
      <w:r w:rsidRPr="009C4149">
        <w:t>коллаборациях</w:t>
      </w:r>
      <w:proofErr w:type="spellEnd"/>
      <w:r w:rsidRPr="009C4149">
        <w:t xml:space="preserve"> между Россией, США, Германией и Японией.</w:t>
      </w:r>
    </w:p>
    <w:p w14:paraId="75FBE63B" w14:textId="0DE92877" w:rsidR="00116A3D" w:rsidRDefault="00116A3D" w:rsidP="00B65B19">
      <w:pPr>
        <w:pStyle w:val="TableParagraph"/>
        <w:spacing w:line="300" w:lineRule="auto"/>
      </w:pPr>
      <w:r w:rsidRPr="007C263C">
        <w:lastRenderedPageBreak/>
        <w:t xml:space="preserve">30 декабря 2015 года ИЮПАК (IUPAC, </w:t>
      </w:r>
      <w:proofErr w:type="spellStart"/>
      <w:r w:rsidRPr="007C263C">
        <w:t>International</w:t>
      </w:r>
      <w:proofErr w:type="spellEnd"/>
      <w:r w:rsidRPr="007C263C">
        <w:t xml:space="preserve"> </w:t>
      </w:r>
      <w:proofErr w:type="spellStart"/>
      <w:r w:rsidRPr="007C263C">
        <w:t>Union</w:t>
      </w:r>
      <w:proofErr w:type="spellEnd"/>
      <w:r w:rsidRPr="007C263C">
        <w:t xml:space="preserve"> </w:t>
      </w:r>
      <w:proofErr w:type="spellStart"/>
      <w:r w:rsidRPr="007C263C">
        <w:t>of</w:t>
      </w:r>
      <w:proofErr w:type="spellEnd"/>
      <w:r w:rsidRPr="007C263C">
        <w:t xml:space="preserve"> </w:t>
      </w:r>
      <w:proofErr w:type="spellStart"/>
      <w:r w:rsidRPr="007C263C">
        <w:t>Pure</w:t>
      </w:r>
      <w:proofErr w:type="spellEnd"/>
      <w:r w:rsidRPr="007C263C">
        <w:t xml:space="preserve"> </w:t>
      </w:r>
      <w:proofErr w:type="spellStart"/>
      <w:r w:rsidRPr="007C263C">
        <w:t>and</w:t>
      </w:r>
      <w:proofErr w:type="spellEnd"/>
      <w:r w:rsidRPr="007C263C">
        <w:t xml:space="preserve"> </w:t>
      </w:r>
      <w:proofErr w:type="spellStart"/>
      <w:r w:rsidRPr="007C263C">
        <w:t>Applied</w:t>
      </w:r>
      <w:proofErr w:type="spellEnd"/>
      <w:r w:rsidRPr="007C263C">
        <w:t xml:space="preserve"> </w:t>
      </w:r>
      <w:proofErr w:type="spellStart"/>
      <w:r w:rsidRPr="007C263C">
        <w:t>Chemistry</w:t>
      </w:r>
      <w:proofErr w:type="spellEnd"/>
      <w:r w:rsidRPr="007C263C">
        <w:t>, Международный союз теоретической и прикладной химии) официально признал открытие четырех новых химических элементов 113-Нихоний (</w:t>
      </w:r>
      <w:proofErr w:type="spellStart"/>
      <w:r w:rsidRPr="007C263C">
        <w:t>Nh</w:t>
      </w:r>
      <w:proofErr w:type="spellEnd"/>
      <w:r w:rsidRPr="007C263C">
        <w:t>), 115-Московий (</w:t>
      </w:r>
      <w:proofErr w:type="spellStart"/>
      <w:r w:rsidRPr="007C263C">
        <w:t>Mc</w:t>
      </w:r>
      <w:proofErr w:type="spellEnd"/>
      <w:r w:rsidRPr="007C263C">
        <w:t>), 117-Теннессин (</w:t>
      </w:r>
      <w:proofErr w:type="spellStart"/>
      <w:r w:rsidRPr="007C263C">
        <w:t>Ts</w:t>
      </w:r>
      <w:proofErr w:type="spellEnd"/>
      <w:r w:rsidRPr="007C263C">
        <w:t>) и 118-Оганессон (</w:t>
      </w:r>
      <w:proofErr w:type="spellStart"/>
      <w:r w:rsidRPr="007C263C">
        <w:t>Og</w:t>
      </w:r>
      <w:proofErr w:type="spellEnd"/>
      <w:r w:rsidRPr="007C263C">
        <w:t xml:space="preserve">). Эти элементы были синтезированы учёными из RIKEN (Япония), ОИЯИ (Дубна, Россия), ORNL (США) </w:t>
      </w:r>
      <w:r>
        <w:t>в</w:t>
      </w:r>
      <w:r w:rsidRPr="007C263C">
        <w:t xml:space="preserve"> экспериментальных ядерных реакторах.</w:t>
      </w:r>
      <w:r>
        <w:t xml:space="preserve"> Этот год был объявлен ООН </w:t>
      </w:r>
      <w:r w:rsidRPr="00602D9C">
        <w:t>Международны</w:t>
      </w:r>
      <w:r>
        <w:t>м</w:t>
      </w:r>
      <w:r w:rsidRPr="00602D9C">
        <w:t xml:space="preserve"> год</w:t>
      </w:r>
      <w:r>
        <w:t>ом</w:t>
      </w:r>
      <w:r w:rsidRPr="00602D9C">
        <w:t xml:space="preserve"> света и световых технологий</w:t>
      </w:r>
      <w:r>
        <w:t xml:space="preserve">, одной из причин этого было </w:t>
      </w:r>
      <w:r w:rsidRPr="00602D9C">
        <w:t xml:space="preserve">50 лет с открытия </w:t>
      </w:r>
      <w:proofErr w:type="spellStart"/>
      <w:r w:rsidRPr="00602D9C">
        <w:t>Арно</w:t>
      </w:r>
      <w:proofErr w:type="spellEnd"/>
      <w:r w:rsidRPr="00602D9C">
        <w:t xml:space="preserve"> </w:t>
      </w:r>
      <w:proofErr w:type="spellStart"/>
      <w:r w:rsidRPr="00602D9C">
        <w:t>Пензиасом</w:t>
      </w:r>
      <w:proofErr w:type="spellEnd"/>
      <w:r w:rsidRPr="00602D9C">
        <w:t xml:space="preserve"> и Робертом Вильсоном реликтового излучения — «света» ранней Вселенной</w:t>
      </w:r>
      <w:r>
        <w:t>. Оно в</w:t>
      </w:r>
      <w:r w:rsidRPr="008A1630">
        <w:t>озникло через 380 000 лет после Большого Взрыва, когда Вселенная остыла до ~3000 К, и электроны объединились с протонами, образуя нейтральные атомы (эпоха рекомбинации). Фотоны, ранее рассеивавшиеся в плазме, получили возможность свободно распространяться. Сегодня из-за расширения Вселенной это излучение наблюдается в микроволновом диапазоне (температура ~2.7 К).</w:t>
      </w:r>
      <w:r>
        <w:t xml:space="preserve"> </w:t>
      </w:r>
      <w:r w:rsidRPr="008A1630">
        <w:t xml:space="preserve">Реликтовое излучение — это ключ к пониманию условий, в которых формировались первые химические элементы. Оно подтверждает теорию первичного </w:t>
      </w:r>
      <w:proofErr w:type="spellStart"/>
      <w:r w:rsidRPr="008A1630">
        <w:t>нуклеосинтеза</w:t>
      </w:r>
      <w:proofErr w:type="spellEnd"/>
      <w:r w:rsidRPr="008A1630">
        <w:t xml:space="preserve"> и задаёт рамки для изучения последующей химической эволюции Вселенной. Тяжёлые элементы, возникшие в звёздах, дополняют картину, но их появление стало возможным только благодаря процессам, инициированным в эпоху, предшествовавшую космическо</w:t>
      </w:r>
      <w:r>
        <w:t>му</w:t>
      </w:r>
      <w:r w:rsidRPr="008A1630">
        <w:t xml:space="preserve"> микроволново</w:t>
      </w:r>
      <w:r>
        <w:t>му</w:t>
      </w:r>
      <w:r w:rsidRPr="008A1630">
        <w:t xml:space="preserve"> фоново</w:t>
      </w:r>
      <w:r>
        <w:t>му</w:t>
      </w:r>
      <w:r w:rsidRPr="008A1630">
        <w:t xml:space="preserve"> излучени</w:t>
      </w:r>
      <w:r>
        <w:t>ю</w:t>
      </w:r>
      <w:r w:rsidRPr="008A1630">
        <w:t>.</w:t>
      </w:r>
    </w:p>
    <w:p w14:paraId="5BBC584C" w14:textId="28A0AD57" w:rsidR="00116A3D" w:rsidRDefault="00116A3D" w:rsidP="00B65B19">
      <w:pPr>
        <w:pStyle w:val="TableParagraph"/>
        <w:spacing w:line="300" w:lineRule="auto"/>
        <w:ind w:firstLine="0"/>
        <w:jc w:val="center"/>
      </w:pPr>
      <w:r>
        <w:rPr>
          <w:noProof/>
          <w:lang w:eastAsia="ru-RU"/>
        </w:rPr>
        <w:drawing>
          <wp:inline distT="0" distB="0" distL="0" distR="0" wp14:anchorId="5CD23595" wp14:editId="74C02CB9">
            <wp:extent cx="3600000" cy="1800187"/>
            <wp:effectExtent l="0" t="0" r="635" b="0"/>
            <wp:docPr id="548174271"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3600000" cy="1800187"/>
                    </a:xfrm>
                    <a:prstGeom prst="rect">
                      <a:avLst/>
                    </a:prstGeom>
                    <a:noFill/>
                    <a:ln>
                      <a:noFill/>
                    </a:ln>
                  </pic:spPr>
                </pic:pic>
              </a:graphicData>
            </a:graphic>
          </wp:inline>
        </w:drawing>
      </w:r>
    </w:p>
    <w:p w14:paraId="70383037" w14:textId="7793D276" w:rsidR="00116A3D" w:rsidRDefault="00116A3D" w:rsidP="00B65B19">
      <w:pPr>
        <w:pStyle w:val="TableParagraph"/>
        <w:spacing w:line="300" w:lineRule="auto"/>
      </w:pPr>
      <w:r>
        <w:t xml:space="preserve">Кстати говоря, относительно «холодные» звезды, излучение которых приходится на инфракрасный диапазон спектра исследовались с использованием космического телескопа </w:t>
      </w:r>
      <w:r>
        <w:rPr>
          <w:lang w:val="en-US"/>
        </w:rPr>
        <w:t>Hershel</w:t>
      </w:r>
      <w:r>
        <w:t xml:space="preserve">, «сердцем» которого являлся </w:t>
      </w:r>
      <w:proofErr w:type="spellStart"/>
      <w:r>
        <w:t>ультрачувствительный</w:t>
      </w:r>
      <w:proofErr w:type="spellEnd"/>
      <w:r>
        <w:t xml:space="preserve"> детектор фотонов, разработанный в Московском Педагогическом Государственном Университете.</w:t>
      </w:r>
    </w:p>
    <w:p w14:paraId="7CFDDEFE" w14:textId="75557A3C" w:rsidR="00116A3D" w:rsidRDefault="00116A3D" w:rsidP="00B65B19">
      <w:pPr>
        <w:pStyle w:val="TableParagraph"/>
        <w:spacing w:line="300" w:lineRule="auto"/>
        <w:ind w:firstLine="0"/>
        <w:jc w:val="center"/>
      </w:pPr>
      <w:r w:rsidRPr="00116A3D">
        <w:rPr>
          <w:noProof/>
          <w:lang w:eastAsia="ru-RU"/>
        </w:rPr>
        <w:drawing>
          <wp:inline distT="0" distB="0" distL="0" distR="0" wp14:anchorId="7799857E" wp14:editId="1BB2FC7C">
            <wp:extent cx="3123909" cy="2088000"/>
            <wp:effectExtent l="0" t="0" r="635" b="7620"/>
            <wp:docPr id="39" name="Рисунок 39" descr="C:\Users\AVN\Downloads\Telegram Desktop\image_2025-03-21_21-0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VN\Downloads\Telegram Desktop\image_2025-03-21_21-01-56.png"/>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3123909" cy="2088000"/>
                    </a:xfrm>
                    <a:prstGeom prst="rect">
                      <a:avLst/>
                    </a:prstGeom>
                    <a:noFill/>
                    <a:ln>
                      <a:noFill/>
                    </a:ln>
                  </pic:spPr>
                </pic:pic>
              </a:graphicData>
            </a:graphic>
          </wp:inline>
        </w:drawing>
      </w:r>
      <w:r w:rsidR="00B65B19">
        <w:t xml:space="preserve"> </w:t>
      </w:r>
      <w:r w:rsidR="00B65B19" w:rsidRPr="00116A3D">
        <w:rPr>
          <w:noProof/>
          <w:lang w:eastAsia="ru-RU"/>
        </w:rPr>
        <w:drawing>
          <wp:inline distT="0" distB="0" distL="0" distR="0" wp14:anchorId="6B3F3D1E" wp14:editId="57BF4144">
            <wp:extent cx="2787641" cy="2088000"/>
            <wp:effectExtent l="19050" t="19050" r="13335" b="26670"/>
            <wp:docPr id="40" name="Рисунок 40" descr="C:\Users\AVN\Downloads\Telegram Desktop\image_2025-03-21_21-0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VN\Downloads\Telegram Desktop\image_2025-03-21_21-01-26.png"/>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0" y="0"/>
                      <a:ext cx="2787641" cy="2088000"/>
                    </a:xfrm>
                    <a:prstGeom prst="rect">
                      <a:avLst/>
                    </a:prstGeom>
                    <a:noFill/>
                    <a:ln w="9525">
                      <a:solidFill>
                        <a:schemeClr val="accent5">
                          <a:lumMod val="75000"/>
                        </a:schemeClr>
                      </a:solidFill>
                    </a:ln>
                  </pic:spPr>
                </pic:pic>
              </a:graphicData>
            </a:graphic>
          </wp:inline>
        </w:drawing>
      </w:r>
    </w:p>
    <w:p w14:paraId="203C64F4" w14:textId="70434234" w:rsidR="00BA62EA" w:rsidRDefault="00116A3D" w:rsidP="00B65B19">
      <w:pPr>
        <w:pStyle w:val="TableParagraph"/>
        <w:spacing w:line="300" w:lineRule="auto"/>
        <w:rPr>
          <w:b/>
          <w:color w:val="000000"/>
          <w:sz w:val="28"/>
          <w:szCs w:val="28"/>
        </w:rPr>
      </w:pPr>
      <w:r>
        <w:t>«Горячие» же звезды, где рождаются тяжелые элементы периодической таблицы, исследуются прямо сейчас с использованием уникального телескопа Спектр РГ, разработанного российскими учеными.</w:t>
      </w:r>
      <w:r w:rsidR="00B65B19">
        <w:t xml:space="preserve"> </w:t>
      </w:r>
      <w:r w:rsidR="00BA62EA">
        <w:rPr>
          <w:szCs w:val="28"/>
        </w:rPr>
        <w:br w:type="page"/>
      </w:r>
    </w:p>
    <w:p w14:paraId="3EEBE6B9" w14:textId="77777777" w:rsidR="007C263C" w:rsidRPr="00395217" w:rsidRDefault="007C263C" w:rsidP="007C263C">
      <w:pPr>
        <w:pStyle w:val="ab"/>
        <w:keepNext/>
        <w:keepLines/>
        <w:ind w:firstLine="567"/>
        <w:rPr>
          <w:szCs w:val="28"/>
          <w:highlight w:val="white"/>
        </w:rPr>
      </w:pPr>
      <w:r>
        <w:rPr>
          <w:szCs w:val="28"/>
        </w:rPr>
        <w:lastRenderedPageBreak/>
        <w:t>Специальный</w:t>
      </w:r>
      <w:r w:rsidRPr="00395217">
        <w:rPr>
          <w:szCs w:val="28"/>
          <w:highlight w:val="white"/>
        </w:rPr>
        <w:t xml:space="preserve"> ТУР</w:t>
      </w:r>
      <w:r>
        <w:rPr>
          <w:szCs w:val="28"/>
          <w:highlight w:val="white"/>
        </w:rPr>
        <w:t xml:space="preserve"> в день света</w:t>
      </w:r>
      <w:r w:rsidRPr="00395217">
        <w:rPr>
          <w:szCs w:val="28"/>
          <w:highlight w:val="white"/>
        </w:rPr>
        <w:t xml:space="preserve"> </w:t>
      </w:r>
      <w:r w:rsidRPr="009D7644">
        <w:rPr>
          <w:szCs w:val="28"/>
          <w:highlight w:val="white"/>
        </w:rPr>
        <w:t>1</w:t>
      </w:r>
      <w:r>
        <w:rPr>
          <w:szCs w:val="28"/>
          <w:highlight w:val="white"/>
        </w:rPr>
        <w:t>6</w:t>
      </w:r>
      <w:r w:rsidRPr="00395217">
        <w:rPr>
          <w:szCs w:val="28"/>
          <w:highlight w:val="white"/>
        </w:rPr>
        <w:t xml:space="preserve"> </w:t>
      </w:r>
      <w:r>
        <w:rPr>
          <w:szCs w:val="28"/>
          <w:highlight w:val="white"/>
        </w:rPr>
        <w:t>мая 2024</w:t>
      </w:r>
    </w:p>
    <w:p w14:paraId="7B528695" w14:textId="2485653B" w:rsidR="0060767F" w:rsidRPr="000E1F31" w:rsidRDefault="0060767F"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8-9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7135"/>
      </w:tblGrid>
      <w:tr w:rsidR="0060767F" w:rsidRPr="00D40379" w14:paraId="4C7F71A1" w14:textId="77777777" w:rsidTr="00C018A8">
        <w:tc>
          <w:tcPr>
            <w:tcW w:w="2127" w:type="dxa"/>
          </w:tcPr>
          <w:p w14:paraId="28020CBF" w14:textId="77777777" w:rsidR="0060767F" w:rsidRPr="00D40379" w:rsidRDefault="0060767F" w:rsidP="00C018A8">
            <w:pPr>
              <w:pStyle w:val="21"/>
              <w:spacing w:before="0"/>
              <w:ind w:left="0" w:right="0"/>
              <w:jc w:val="center"/>
              <w:rPr>
                <w:sz w:val="24"/>
                <w:szCs w:val="24"/>
              </w:rPr>
            </w:pPr>
            <w:r w:rsidRPr="00D40379">
              <w:rPr>
                <w:noProof/>
                <w:sz w:val="24"/>
                <w:szCs w:val="24"/>
              </w:rPr>
              <w:drawing>
                <wp:inline distT="0" distB="0" distL="0" distR="0" wp14:anchorId="688BA56C" wp14:editId="784A12DC">
                  <wp:extent cx="1453279" cy="1800000"/>
                  <wp:effectExtent l="0" t="0" r="0" b="0"/>
                  <wp:docPr id="1848533277" name="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33277" name="image45.jpg"/>
                          <pic:cNvPicPr preferRelativeResize="0"/>
                        </pic:nvPicPr>
                        <pic:blipFill>
                          <a:blip r:embed="rId232" cstate="hqprint">
                            <a:extLst>
                              <a:ext uri="{28A0092B-C50C-407E-A947-70E740481C1C}">
                                <a14:useLocalDpi xmlns:a14="http://schemas.microsoft.com/office/drawing/2010/main"/>
                              </a:ext>
                            </a:extLst>
                          </a:blip>
                          <a:srcRect l="2923" r="2923"/>
                          <a:stretch>
                            <a:fillRect/>
                          </a:stretch>
                        </pic:blipFill>
                        <pic:spPr bwMode="auto">
                          <a:xfrm>
                            <a:off x="0" y="0"/>
                            <a:ext cx="145327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313" w:type="dxa"/>
          </w:tcPr>
          <w:p w14:paraId="2AF67D12" w14:textId="77777777" w:rsidR="007C263C" w:rsidRPr="007C263C" w:rsidRDefault="007C263C" w:rsidP="007C263C">
            <w:pPr>
              <w:pStyle w:val="1"/>
              <w:outlineLvl w:val="0"/>
              <w:rPr>
                <w:b/>
              </w:rPr>
            </w:pPr>
            <w:r w:rsidRPr="007C263C">
              <w:rPr>
                <w:b/>
              </w:rPr>
              <w:t>Савиных Виктор Петрович</w:t>
            </w:r>
          </w:p>
          <w:p w14:paraId="4D28E38B" w14:textId="77777777" w:rsidR="007C263C" w:rsidRPr="007C263C" w:rsidRDefault="007C263C" w:rsidP="007C263C">
            <w:pPr>
              <w:pStyle w:val="1"/>
              <w:outlineLvl w:val="0"/>
              <w:rPr>
                <w:bCs w:val="0"/>
              </w:rPr>
            </w:pPr>
            <w:r w:rsidRPr="007C263C">
              <w:rPr>
                <w:bCs w:val="0"/>
              </w:rPr>
              <w:t>Академик РАН (Отделение наук о земле)</w:t>
            </w:r>
          </w:p>
          <w:p w14:paraId="34AE3AB1" w14:textId="3B4BD112" w:rsidR="007C263C" w:rsidRPr="007C263C" w:rsidRDefault="00E200AB" w:rsidP="007C263C">
            <w:pPr>
              <w:pStyle w:val="1"/>
              <w:outlineLvl w:val="0"/>
              <w:rPr>
                <w:bCs w:val="0"/>
              </w:rPr>
            </w:pPr>
            <w:r w:rsidRPr="007C263C">
              <w:rPr>
                <w:bCs w:val="0"/>
              </w:rPr>
              <w:t xml:space="preserve">Доктор </w:t>
            </w:r>
            <w:r w:rsidR="007C263C" w:rsidRPr="007C263C">
              <w:rPr>
                <w:bCs w:val="0"/>
              </w:rPr>
              <w:t>технических наук</w:t>
            </w:r>
          </w:p>
          <w:p w14:paraId="1B0E610F" w14:textId="77777777" w:rsidR="007C263C" w:rsidRPr="007C263C" w:rsidRDefault="007C263C" w:rsidP="007C263C">
            <w:pPr>
              <w:pStyle w:val="1"/>
              <w:outlineLvl w:val="0"/>
              <w:rPr>
                <w:bCs w:val="0"/>
              </w:rPr>
            </w:pPr>
            <w:r w:rsidRPr="007C263C">
              <w:rPr>
                <w:bCs w:val="0"/>
              </w:rPr>
              <w:t>Летчик-космонавт</w:t>
            </w:r>
          </w:p>
          <w:p w14:paraId="11AE3E3D" w14:textId="05C39721" w:rsidR="007C263C" w:rsidRPr="007C263C" w:rsidRDefault="007C263C" w:rsidP="007C263C">
            <w:pPr>
              <w:pStyle w:val="1"/>
              <w:outlineLvl w:val="0"/>
              <w:rPr>
                <w:bCs w:val="0"/>
              </w:rPr>
            </w:pPr>
            <w:r w:rsidRPr="007C263C">
              <w:rPr>
                <w:bCs w:val="0"/>
              </w:rPr>
              <w:t>Президент Московского государственного университета геодезии и картографии</w:t>
            </w:r>
            <w:r w:rsidR="00A84D0F">
              <w:rPr>
                <w:bCs w:val="0"/>
              </w:rPr>
              <w:t xml:space="preserve"> (МИИГАИК)</w:t>
            </w:r>
            <w:r w:rsidRPr="007C263C">
              <w:rPr>
                <w:bCs w:val="0"/>
              </w:rPr>
              <w:t>.</w:t>
            </w:r>
          </w:p>
          <w:p w14:paraId="64967011" w14:textId="203420E1" w:rsidR="007C263C" w:rsidRPr="007C263C" w:rsidRDefault="007C263C" w:rsidP="007C263C">
            <w:pPr>
              <w:pStyle w:val="1"/>
              <w:outlineLvl w:val="0"/>
              <w:rPr>
                <w:bCs w:val="0"/>
              </w:rPr>
            </w:pPr>
            <w:r w:rsidRPr="007C263C">
              <w:rPr>
                <w:bCs w:val="0"/>
              </w:rPr>
              <w:t xml:space="preserve">Дважды </w:t>
            </w:r>
            <w:r w:rsidR="00F10E1D" w:rsidRPr="007C263C">
              <w:rPr>
                <w:bCs w:val="0"/>
              </w:rPr>
              <w:t xml:space="preserve">Герой </w:t>
            </w:r>
            <w:r w:rsidRPr="007C263C">
              <w:rPr>
                <w:bCs w:val="0"/>
              </w:rPr>
              <w:t>Советского Союза</w:t>
            </w:r>
          </w:p>
          <w:p w14:paraId="7A562812" w14:textId="77777777" w:rsidR="007C263C" w:rsidRPr="007C263C" w:rsidRDefault="007C263C" w:rsidP="007C263C">
            <w:pPr>
              <w:pStyle w:val="1"/>
              <w:outlineLvl w:val="0"/>
              <w:rPr>
                <w:bCs w:val="0"/>
              </w:rPr>
            </w:pPr>
            <w:r w:rsidRPr="007C263C">
              <w:rPr>
                <w:bCs w:val="0"/>
              </w:rPr>
              <w:t>Лауреат Государственных премий СССР и Российской Федерации.</w:t>
            </w:r>
          </w:p>
          <w:p w14:paraId="564C29F5" w14:textId="77777777" w:rsidR="007C263C" w:rsidRPr="007C263C" w:rsidRDefault="007C263C" w:rsidP="007C263C">
            <w:pPr>
              <w:pStyle w:val="1"/>
              <w:outlineLvl w:val="0"/>
              <w:rPr>
                <w:bCs w:val="0"/>
              </w:rPr>
            </w:pPr>
            <w:r w:rsidRPr="007C263C">
              <w:rPr>
                <w:bCs w:val="0"/>
              </w:rPr>
              <w:t>Полный кавалер ордена «За заслуги перед Отечеством».</w:t>
            </w:r>
          </w:p>
          <w:p w14:paraId="42F279BD" w14:textId="77777777" w:rsidR="007C263C" w:rsidRPr="007C263C" w:rsidRDefault="007C263C" w:rsidP="007C263C">
            <w:pPr>
              <w:pStyle w:val="1"/>
              <w:outlineLvl w:val="0"/>
              <w:rPr>
                <w:bCs w:val="0"/>
              </w:rPr>
            </w:pPr>
            <w:r w:rsidRPr="007C263C">
              <w:rPr>
                <w:bCs w:val="0"/>
              </w:rPr>
              <w:t>Основатель Кировского детского космического центра</w:t>
            </w:r>
          </w:p>
          <w:p w14:paraId="319056B8" w14:textId="77777777" w:rsidR="00A46CBC" w:rsidRDefault="00B263F3" w:rsidP="007C263C">
            <w:pPr>
              <w:pStyle w:val="1"/>
              <w:outlineLvl w:val="0"/>
              <w:rPr>
                <w:rStyle w:val="af4"/>
                <w:bCs w:val="0"/>
              </w:rPr>
            </w:pPr>
            <w:hyperlink r:id="rId233" w:history="1">
              <w:r w:rsidR="007C263C" w:rsidRPr="007C263C">
                <w:rPr>
                  <w:rStyle w:val="af4"/>
                  <w:bCs w:val="0"/>
                </w:rPr>
                <w:t>https://ru.</w:t>
              </w:r>
              <w:r w:rsidR="00DB6D78">
                <w:rPr>
                  <w:rStyle w:val="af4"/>
                  <w:bCs w:val="0"/>
                </w:rPr>
                <w:t>ruwiki.ru</w:t>
              </w:r>
              <w:r w:rsidR="007C263C" w:rsidRPr="007C263C">
                <w:rPr>
                  <w:rStyle w:val="af4"/>
                  <w:bCs w:val="0"/>
                </w:rPr>
                <w:t>/wiki/Савиных,_Виктор_Петрович</w:t>
              </w:r>
            </w:hyperlink>
          </w:p>
          <w:p w14:paraId="08D15171" w14:textId="1D15EBCA" w:rsidR="00A46CBC" w:rsidRPr="00A46CBC" w:rsidRDefault="00B263F3" w:rsidP="00A46CBC">
            <w:pPr>
              <w:pStyle w:val="1"/>
              <w:outlineLvl w:val="0"/>
            </w:pPr>
            <w:hyperlink r:id="rId234" w:history="1">
              <w:r w:rsidR="00A46CBC" w:rsidRPr="006B7D59">
                <w:rPr>
                  <w:rStyle w:val="af4"/>
                  <w:bCs w:val="0"/>
                </w:rPr>
                <w:t>https://new.ras.ru/staff/akademiki/savinykh-viktor-petrovich</w:t>
              </w:r>
            </w:hyperlink>
          </w:p>
          <w:p w14:paraId="71A90DC8" w14:textId="77777777" w:rsidR="007C263C" w:rsidRPr="007C263C" w:rsidRDefault="00B263F3" w:rsidP="007C263C">
            <w:pPr>
              <w:pStyle w:val="1"/>
              <w:outlineLvl w:val="0"/>
              <w:rPr>
                <w:bCs w:val="0"/>
              </w:rPr>
            </w:pPr>
            <w:hyperlink r:id="rId235" w:history="1">
              <w:r w:rsidR="007C263C" w:rsidRPr="007C263C">
                <w:rPr>
                  <w:rStyle w:val="af4"/>
                  <w:bCs w:val="0"/>
                </w:rPr>
                <w:t>https://www.gctc.ru/main.php?id=1135</w:t>
              </w:r>
            </w:hyperlink>
          </w:p>
          <w:p w14:paraId="41008873" w14:textId="2E8FCB10" w:rsidR="0060767F" w:rsidRPr="00D40379" w:rsidRDefault="00B263F3" w:rsidP="00A46CBC">
            <w:pPr>
              <w:pStyle w:val="1"/>
              <w:outlineLvl w:val="0"/>
            </w:pPr>
            <w:hyperlink r:id="rId236" w:history="1">
              <w:r w:rsidR="00A46CBC" w:rsidRPr="006B7D59">
                <w:rPr>
                  <w:rStyle w:val="af4"/>
                </w:rPr>
                <w:t>https://dkc43.ru/</w:t>
              </w:r>
            </w:hyperlink>
          </w:p>
        </w:tc>
      </w:tr>
    </w:tbl>
    <w:p w14:paraId="04C59A42" w14:textId="77777777" w:rsidR="0060767F" w:rsidRPr="00B65B19" w:rsidRDefault="0060767F" w:rsidP="00B65B19">
      <w:pPr>
        <w:pStyle w:val="TableParagraph"/>
        <w:spacing w:line="300" w:lineRule="auto"/>
        <w:rPr>
          <w:b/>
          <w:szCs w:val="24"/>
        </w:rPr>
      </w:pPr>
      <w:r w:rsidRPr="00B65B19">
        <w:rPr>
          <w:b/>
          <w:szCs w:val="24"/>
        </w:rPr>
        <w:t>Вопрос:</w:t>
      </w:r>
    </w:p>
    <w:p w14:paraId="44D5A9B5" w14:textId="77777777" w:rsidR="007C263C" w:rsidRPr="000E1F31" w:rsidRDefault="007C263C" w:rsidP="000E1F31">
      <w:pPr>
        <w:pStyle w:val="TableParagraph"/>
        <w:spacing w:line="300" w:lineRule="auto"/>
        <w:rPr>
          <w:szCs w:val="24"/>
          <w:shd w:val="clear" w:color="auto" w:fill="FFFFFF"/>
        </w:rPr>
      </w:pPr>
      <w:r w:rsidRPr="000E1F31">
        <w:rPr>
          <w:szCs w:val="24"/>
          <w:shd w:val="clear" w:color="auto" w:fill="FFFFFF"/>
        </w:rPr>
        <w:t>Луна – естественный спутник Земли, наиболее изученное небесное тело. Луна является единственным внеземным астрономическим объектом, на котором побывал человек. Можно ли, находясь на Луне, так же, как и на Земле, наблюдать ежедневные восходы и закаты Солнца? Чем они будут отличаться?</w:t>
      </w:r>
    </w:p>
    <w:p w14:paraId="489006BC" w14:textId="585F2E5E" w:rsidR="007C263C" w:rsidRPr="000E1F31" w:rsidRDefault="007C263C" w:rsidP="000E1F31">
      <w:pPr>
        <w:pStyle w:val="aff6"/>
        <w:spacing w:before="0" w:after="0" w:line="300" w:lineRule="auto"/>
        <w:contextualSpacing w:val="0"/>
        <w:rPr>
          <w:sz w:val="24"/>
          <w:szCs w:val="24"/>
          <w:shd w:val="clear" w:color="auto" w:fill="FFFFFF"/>
        </w:rPr>
      </w:pPr>
      <w:r w:rsidRPr="000E1F31">
        <w:rPr>
          <w:noProof/>
          <w:sz w:val="24"/>
          <w:szCs w:val="24"/>
        </w:rPr>
        <w:drawing>
          <wp:inline distT="0" distB="0" distL="0" distR="0" wp14:anchorId="56829E58" wp14:editId="0659BCFC">
            <wp:extent cx="4413885" cy="2945894"/>
            <wp:effectExtent l="0" t="0" r="5715" b="6985"/>
            <wp:docPr id="664729185" name="Рисунок 664729185" descr="Изображение выглядит как небо, на открытом воздухе, пейзаж, горизон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29185" name="Рисунок 664729185" descr="Изображение выглядит как небо, на открытом воздухе, пейзаж, горизонт&#10;&#10;Контент, сгенерированный ИИ, может содержать ошибки."/>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4419588" cy="2949700"/>
                    </a:xfrm>
                    <a:prstGeom prst="rect">
                      <a:avLst/>
                    </a:prstGeom>
                    <a:noFill/>
                  </pic:spPr>
                </pic:pic>
              </a:graphicData>
            </a:graphic>
          </wp:inline>
        </w:drawing>
      </w:r>
    </w:p>
    <w:p w14:paraId="688C8838" w14:textId="77777777" w:rsidR="007C263C" w:rsidRPr="000E1F31" w:rsidRDefault="007C263C" w:rsidP="000E1F31">
      <w:pPr>
        <w:pStyle w:val="TableParagraph"/>
        <w:spacing w:line="300" w:lineRule="auto"/>
        <w:rPr>
          <w:szCs w:val="24"/>
        </w:rPr>
      </w:pPr>
    </w:p>
    <w:p w14:paraId="7252B6D0" w14:textId="77777777" w:rsidR="007C263C" w:rsidRPr="000E1F31" w:rsidRDefault="007C263C" w:rsidP="000E1F31">
      <w:pPr>
        <w:pStyle w:val="TableParagraph"/>
        <w:spacing w:line="300" w:lineRule="auto"/>
        <w:rPr>
          <w:b/>
          <w:szCs w:val="24"/>
        </w:rPr>
      </w:pPr>
      <w:r w:rsidRPr="000E1F31">
        <w:rPr>
          <w:b/>
          <w:szCs w:val="24"/>
        </w:rPr>
        <w:t>Ответ:</w:t>
      </w:r>
    </w:p>
    <w:p w14:paraId="6A3C4E09" w14:textId="77777777" w:rsidR="007C263C" w:rsidRPr="000E1F31" w:rsidRDefault="007C263C" w:rsidP="000E1F31">
      <w:pPr>
        <w:pStyle w:val="TableParagraph"/>
        <w:spacing w:line="300" w:lineRule="auto"/>
        <w:rPr>
          <w:szCs w:val="24"/>
        </w:rPr>
      </w:pPr>
      <w:r w:rsidRPr="000E1F31">
        <w:rPr>
          <w:szCs w:val="24"/>
        </w:rPr>
        <w:t>Да, можно.</w:t>
      </w:r>
    </w:p>
    <w:p w14:paraId="268A8E81" w14:textId="20EDAE33" w:rsidR="007C263C" w:rsidRPr="000E1F31" w:rsidRDefault="007C263C" w:rsidP="000E1F31">
      <w:pPr>
        <w:pStyle w:val="TableParagraph"/>
        <w:spacing w:line="300" w:lineRule="auto"/>
        <w:rPr>
          <w:szCs w:val="24"/>
        </w:rPr>
      </w:pPr>
      <w:r w:rsidRPr="000E1F31">
        <w:rPr>
          <w:szCs w:val="24"/>
        </w:rPr>
        <w:t xml:space="preserve">Луна, как и Земля - шар, солнце может осветить только половину поверхности. </w:t>
      </w:r>
      <w:r w:rsidR="00133781" w:rsidRPr="000E1F31">
        <w:rPr>
          <w:szCs w:val="24"/>
        </w:rPr>
        <w:t>Но при этом с</w:t>
      </w:r>
      <w:r w:rsidRPr="000E1F31">
        <w:rPr>
          <w:szCs w:val="24"/>
        </w:rPr>
        <w:t xml:space="preserve">утки на Луне длятся около 28 земных суток. </w:t>
      </w:r>
      <w:r w:rsidR="00133781" w:rsidRPr="000E1F31">
        <w:rPr>
          <w:szCs w:val="24"/>
        </w:rPr>
        <w:t xml:space="preserve">Дело в том, что Луна обращается вокруг Земли с периодом примерно 28 суток. Но при этом мы знаем, что Луна повернута к Земле всегда одной и той же стороной, то есть период обращения </w:t>
      </w:r>
      <w:r w:rsidRPr="000E1F31">
        <w:rPr>
          <w:szCs w:val="24"/>
        </w:rPr>
        <w:t xml:space="preserve">Луны вокруг своей оси </w:t>
      </w:r>
      <w:r w:rsidRPr="000E1F31">
        <w:rPr>
          <w:szCs w:val="24"/>
        </w:rPr>
        <w:lastRenderedPageBreak/>
        <w:t>синхронизирован с периодом обращения Луны вокруг Земли.</w:t>
      </w:r>
    </w:p>
    <w:p w14:paraId="4F39AC92" w14:textId="77777777" w:rsidR="00B73FD1" w:rsidRPr="000E1F31" w:rsidRDefault="007C263C" w:rsidP="000E1F31">
      <w:pPr>
        <w:pStyle w:val="TableParagraph"/>
        <w:spacing w:line="300" w:lineRule="auto"/>
        <w:rPr>
          <w:szCs w:val="24"/>
        </w:rPr>
      </w:pPr>
      <w:r w:rsidRPr="000E1F31">
        <w:rPr>
          <w:szCs w:val="24"/>
        </w:rPr>
        <w:t>На схеме белая точка обозначает видимую часть поверхности Луны (т.е. ту сторону, которой Луна повернута всегда к Земле), чёрная точка обратную (невидимую нам). Получается, что за месяц луна делает полный оборот вокруг Земли и за это время освещёнными оказываются все части её поверхности. Следовательно, на Луне также будут наблюдаться восходы и закаты Солнца, но из-за отсутствия атмосферы выглядеть они будут иначе чем на Земле.</w:t>
      </w:r>
    </w:p>
    <w:p w14:paraId="7D546357" w14:textId="77777777" w:rsidR="00B73FD1" w:rsidRPr="000E1F31" w:rsidRDefault="00B73FD1" w:rsidP="000E1F31">
      <w:pPr>
        <w:pStyle w:val="aff6"/>
        <w:spacing w:before="0" w:after="0" w:line="300" w:lineRule="auto"/>
        <w:contextualSpacing w:val="0"/>
        <w:rPr>
          <w:sz w:val="24"/>
          <w:szCs w:val="24"/>
          <w:lang w:eastAsia="en-US"/>
        </w:rPr>
      </w:pPr>
      <w:r w:rsidRPr="000E1F31">
        <w:rPr>
          <w:noProof/>
          <w:sz w:val="24"/>
          <w:szCs w:val="24"/>
        </w:rPr>
        <w:drawing>
          <wp:inline distT="0" distB="0" distL="0" distR="0" wp14:anchorId="29740262" wp14:editId="3D6DF2F9">
            <wp:extent cx="5825396" cy="2457450"/>
            <wp:effectExtent l="0" t="0" r="4445" b="0"/>
            <wp:docPr id="855409666" name="Рисунок 855409666" descr="https://i.cdn01.ru/files/users/images/cb/c9/cbc962d6281a59e0727e366c5bd82f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cdn01.ru/files/users/images/cb/c9/cbc962d6281a59e0727e366c5bd82f3e.jpg"/>
                    <pic:cNvPicPr>
                      <a:picLocks noChangeAspect="1" noChangeArrowheads="1"/>
                    </pic:cNvPicPr>
                  </pic:nvPicPr>
                  <pic:blipFill rotWithShape="1">
                    <a:blip r:embed="rId238" cstate="hqprint">
                      <a:extLst>
                        <a:ext uri="{28A0092B-C50C-407E-A947-70E740481C1C}">
                          <a14:useLocalDpi xmlns:a14="http://schemas.microsoft.com/office/drawing/2010/main"/>
                        </a:ext>
                      </a:extLst>
                    </a:blip>
                    <a:srcRect/>
                    <a:stretch/>
                  </pic:blipFill>
                  <pic:spPr bwMode="auto">
                    <a:xfrm>
                      <a:off x="0" y="0"/>
                      <a:ext cx="5846759" cy="2466462"/>
                    </a:xfrm>
                    <a:prstGeom prst="rect">
                      <a:avLst/>
                    </a:prstGeom>
                    <a:noFill/>
                    <a:ln>
                      <a:noFill/>
                    </a:ln>
                    <a:extLst>
                      <a:ext uri="{53640926-AAD7-44D8-BBD7-CCE9431645EC}">
                        <a14:shadowObscured xmlns:a14="http://schemas.microsoft.com/office/drawing/2010/main"/>
                      </a:ext>
                    </a:extLst>
                  </pic:spPr>
                </pic:pic>
              </a:graphicData>
            </a:graphic>
          </wp:inline>
        </w:drawing>
      </w:r>
    </w:p>
    <w:p w14:paraId="3B85A7FD" w14:textId="065B3312" w:rsidR="007C263C" w:rsidRPr="000E1F31" w:rsidRDefault="00B73FD1" w:rsidP="000E1F31">
      <w:pPr>
        <w:pStyle w:val="TableParagraph"/>
        <w:spacing w:line="300" w:lineRule="auto"/>
        <w:rPr>
          <w:szCs w:val="24"/>
        </w:rPr>
      </w:pPr>
      <w:r w:rsidRPr="000E1F31">
        <w:rPr>
          <w:szCs w:val="24"/>
        </w:rPr>
        <w:t>Выглядеть восходы и закаты н</w:t>
      </w:r>
      <w:r w:rsidR="007C263C" w:rsidRPr="000E1F31">
        <w:rPr>
          <w:szCs w:val="24"/>
        </w:rPr>
        <w:t xml:space="preserve">а Луне </w:t>
      </w:r>
      <w:r w:rsidRPr="000E1F31">
        <w:rPr>
          <w:szCs w:val="24"/>
        </w:rPr>
        <w:t>будут, конечно, иначе</w:t>
      </w:r>
      <w:r w:rsidR="007C263C" w:rsidRPr="000E1F31">
        <w:rPr>
          <w:szCs w:val="24"/>
        </w:rPr>
        <w:t>,</w:t>
      </w:r>
      <w:r w:rsidRPr="000E1F31">
        <w:rPr>
          <w:szCs w:val="24"/>
        </w:rPr>
        <w:t xml:space="preserve"> поскольку отсутствует атмосфера, </w:t>
      </w:r>
      <w:r w:rsidR="007C263C" w:rsidRPr="000E1F31">
        <w:rPr>
          <w:szCs w:val="24"/>
        </w:rPr>
        <w:t xml:space="preserve">небо всегда </w:t>
      </w:r>
      <w:r w:rsidRPr="000E1F31">
        <w:rPr>
          <w:szCs w:val="24"/>
        </w:rPr>
        <w:t>темное</w:t>
      </w:r>
      <w:r w:rsidR="007C263C" w:rsidRPr="000E1F31">
        <w:rPr>
          <w:szCs w:val="24"/>
        </w:rPr>
        <w:t xml:space="preserve">. Ночью звездное небо видно отчётливо, звезды не мерцают и само небо в разы ярче чем на Земле. Можно ли увидеть звёзды на небе Луны днём? Нейл </w:t>
      </w:r>
      <w:proofErr w:type="spellStart"/>
      <w:r w:rsidR="007C263C" w:rsidRPr="000E1F31">
        <w:rPr>
          <w:szCs w:val="24"/>
        </w:rPr>
        <w:t>Армстронг</w:t>
      </w:r>
      <w:proofErr w:type="spellEnd"/>
      <w:r w:rsidR="007C263C" w:rsidRPr="000E1F31">
        <w:rPr>
          <w:szCs w:val="24"/>
        </w:rPr>
        <w:t xml:space="preserve"> по этому поводу заявил: «Если взглянуть на чёрное небо, можно вообразить, что находишься на усыпанной песком спортивной площадке ночью, под ослепительными лучами прожекторов. Ни звёзд, ни планет, за исключением Земли, не видно». Однако в одну из миссий на Луну был доставлен ультрафиолетовый телескоп и было сделано много снимков звёзд и Земли. Звёзды на Луне в дневное время видны, если исключить засветку зрения Солнцем и другими источниками света. </w:t>
      </w:r>
    </w:p>
    <w:p w14:paraId="03551521" w14:textId="16617E69" w:rsidR="007C263C" w:rsidRPr="000E1F31" w:rsidRDefault="007C263C" w:rsidP="000E1F31">
      <w:pPr>
        <w:pStyle w:val="TableParagraph"/>
        <w:spacing w:line="300" w:lineRule="auto"/>
        <w:rPr>
          <w:szCs w:val="24"/>
        </w:rPr>
      </w:pPr>
      <w:r w:rsidRPr="000E1F31">
        <w:rPr>
          <w:szCs w:val="24"/>
        </w:rPr>
        <w:t xml:space="preserve">Предлагаем посмотреть анимацию с изображением лунного горизонта за несколько минут </w:t>
      </w:r>
      <w:r w:rsidR="00A84D0F" w:rsidRPr="000E1F31">
        <w:rPr>
          <w:szCs w:val="24"/>
        </w:rPr>
        <w:t xml:space="preserve">до орбитального восхода Солнца (см. </w:t>
      </w:r>
      <w:r w:rsidR="00A84D0F" w:rsidRPr="000E1F31">
        <w:rPr>
          <w:szCs w:val="24"/>
          <w:lang w:val="en-US"/>
        </w:rPr>
        <w:t>QR</w:t>
      </w:r>
      <w:r w:rsidR="00A84D0F" w:rsidRPr="000E1F31">
        <w:rPr>
          <w:szCs w:val="24"/>
        </w:rPr>
        <w:t>-код ниже).</w:t>
      </w:r>
    </w:p>
    <w:p w14:paraId="72184530" w14:textId="1EB781AC" w:rsidR="007C263C" w:rsidRPr="000E1F31" w:rsidRDefault="007C263C" w:rsidP="000E1F31">
      <w:pPr>
        <w:pStyle w:val="TableParagraph"/>
        <w:spacing w:line="300" w:lineRule="auto"/>
        <w:rPr>
          <w:szCs w:val="24"/>
        </w:rPr>
      </w:pPr>
      <w:r w:rsidRPr="000E1F31">
        <w:rPr>
          <w:szCs w:val="24"/>
        </w:rPr>
        <w:t>Начинается анимация с изображения лунного горизонта за несколько минут до орбитального восхода Солнца. Несмотря на то, что наша звезда находится намного ниже горизонта, лунное небо уже становится заметно ярче. Постепенно оно становится ещё ярче, появляется диск Солнца, а затем мы ничего не видим кроме белого фона, поскольку бортовая камера проводила съемку с высокой экспозицией.</w:t>
      </w:r>
    </w:p>
    <w:p w14:paraId="00F666ED" w14:textId="76717F75" w:rsidR="00B73FD1" w:rsidRPr="000E1F31" w:rsidRDefault="00B73FD1" w:rsidP="000E1F31">
      <w:pPr>
        <w:pStyle w:val="TableParagraph"/>
        <w:spacing w:line="300" w:lineRule="auto"/>
        <w:rPr>
          <w:szCs w:val="24"/>
        </w:rPr>
      </w:pPr>
    </w:p>
    <w:p w14:paraId="5E17DF2A" w14:textId="77777777" w:rsidR="00B73FD1" w:rsidRPr="000E1F31" w:rsidRDefault="00B73FD1" w:rsidP="000E1F31">
      <w:pPr>
        <w:pStyle w:val="TableParagraph"/>
        <w:spacing w:line="300" w:lineRule="auto"/>
        <w:rPr>
          <w:b/>
          <w:bCs/>
          <w:szCs w:val="24"/>
        </w:rPr>
      </w:pPr>
      <w:r w:rsidRPr="000E1F31">
        <w:rPr>
          <w:b/>
          <w:bCs/>
          <w:szCs w:val="24"/>
        </w:rPr>
        <w:t>Справка:</w:t>
      </w:r>
    </w:p>
    <w:p w14:paraId="54D938BB" w14:textId="77777777" w:rsidR="00B73FD1" w:rsidRPr="000E1F31" w:rsidRDefault="00B73FD1" w:rsidP="000E1F31">
      <w:pPr>
        <w:pStyle w:val="TableParagraph"/>
        <w:spacing w:line="300" w:lineRule="auto"/>
        <w:rPr>
          <w:szCs w:val="24"/>
        </w:rPr>
      </w:pPr>
      <w:r w:rsidRPr="000E1F31">
        <w:rPr>
          <w:szCs w:val="24"/>
        </w:rPr>
        <w:t xml:space="preserve">Наша страна активно изучает Луну, начиная с конца 1950-х годов (в советский период было организовано 24 миссии). Первым в истории человечества рукотворным объектом, достигший поверхности другого космического тела, стала «Луна-2» - советская автоматическая межпланетная станция, запуск которой состоялся 18 июня 1959 года. Одним из основных научных достижений миссии было прямое измерение солнечного ветра. Кроме того, на поверхность Луны был доставлен вымпел с изображением герба СССР. Состоялись </w:t>
      </w:r>
      <w:r w:rsidRPr="000E1F31">
        <w:rPr>
          <w:szCs w:val="24"/>
        </w:rPr>
        <w:lastRenderedPageBreak/>
        <w:t>полеты с возвращаемыми модулями, которые не только провели исследования на поверхности Луны и во время перелета, но и доставили на Землю образцы лунного грунта.</w:t>
      </w:r>
    </w:p>
    <w:p w14:paraId="2C623C0C" w14:textId="77777777" w:rsidR="00B73FD1" w:rsidRPr="000E1F31" w:rsidRDefault="00B73FD1" w:rsidP="000E1F31">
      <w:pPr>
        <w:pStyle w:val="TableParagraph"/>
        <w:spacing w:line="300" w:lineRule="auto"/>
        <w:rPr>
          <w:szCs w:val="24"/>
        </w:rPr>
      </w:pPr>
      <w:r w:rsidRPr="000E1F31">
        <w:rPr>
          <w:szCs w:val="24"/>
        </w:rPr>
        <w:t>К настоящему времени многие страны (США, Китай, Индия, Япония, Израиль, Корея) также сумели осуществить космические миссии к Луне, с облетом спутника, с посадкой на поверхность, с работой луноходов. Наконец, одним из наиболее ярких моментов в лунных программах стали пилотируемые миссии Аполлон, которые позволили человеку побывать на Луне.</w:t>
      </w:r>
    </w:p>
    <w:p w14:paraId="4FA6513B" w14:textId="77777777" w:rsidR="00B73FD1" w:rsidRPr="000E1F31" w:rsidRDefault="00B73FD1" w:rsidP="000E1F31">
      <w:pPr>
        <w:pStyle w:val="TableParagraph"/>
        <w:spacing w:line="300" w:lineRule="auto"/>
        <w:rPr>
          <w:szCs w:val="24"/>
        </w:rPr>
      </w:pPr>
      <w:r w:rsidRPr="000E1F31">
        <w:rPr>
          <w:szCs w:val="24"/>
        </w:rPr>
        <w:t xml:space="preserve">Совсем недавно наша страна запускала миссию Луна-25. Запуск автоматической станции «Луна-25» был выполнен 11 августа 2023 года с космодрома Восточный с помощью ракеты-носителя «Союз-2.1б» и разгонного блока «Фрегат». Ракета-носитель отработала в штатном режиме, разгонный блок отделился от третьей ступени ракеты и вывел автоматическую станцию на траекторию перелёта к Луне. 16 августа 2023 года станция «Луна-25» была успешно выведена на окололунную орбиту. Предполагалось, что на поверхность в районе южного полюса опустится исследовательский модуль. К сожалению (так часто бывает в научных исследованиях, и к этому нужно быть готовым) полностью программу миссии выполнить не удалось – станция сошла с орбиты и разбилась о поверхность Луны. Сейчас в планах рассматриваются несколько российских посадочных миссий Луна 27, 28, 29. </w:t>
      </w:r>
    </w:p>
    <w:p w14:paraId="7B33ACE7" w14:textId="7250A3AC" w:rsidR="00B73FD1" w:rsidRPr="000E1F31" w:rsidRDefault="00B73FD1" w:rsidP="000E1F31">
      <w:pPr>
        <w:pStyle w:val="TableParagraph"/>
        <w:spacing w:line="300" w:lineRule="auto"/>
        <w:rPr>
          <w:szCs w:val="24"/>
        </w:rPr>
      </w:pPr>
      <w:r w:rsidRPr="000E1F31">
        <w:rPr>
          <w:szCs w:val="24"/>
        </w:rPr>
        <w:t>Кроме того, в марте 2021 года Россия и Китай приняли решение совместно строить лунную базу, с возможностью подключения к этому проекту и других сторон, а в июне была опубликована «дорожная карта» строительства Международной научной лунной станции. Создание станции запланировано на 2031—2035 годы, текущие лунные программы России и Китая согласно карт были интегрированы в этот проект и стали играть роль подготовки к её постройке.</w:t>
      </w:r>
    </w:p>
    <w:p w14:paraId="1AA40063" w14:textId="57C3CB90" w:rsidR="00B73FD1" w:rsidRPr="000E1F31" w:rsidRDefault="00B73FD1" w:rsidP="000E1F31">
      <w:pPr>
        <w:pStyle w:val="TableParagraph"/>
        <w:spacing w:line="300" w:lineRule="auto"/>
        <w:rPr>
          <w:szCs w:val="24"/>
        </w:rPr>
      </w:pPr>
      <w:r w:rsidRPr="000E1F31">
        <w:rPr>
          <w:szCs w:val="24"/>
        </w:rPr>
        <w:t>Интересно, что впечатления и ощущения космонавтов на Луне описаны были задолго до первых пилотируемых миссий. Например, одно из наиболее ярких описаний такого путешествия есть в фантастическом романе «Звезда КЭЦ», написанном выдающимся советским писателем Александром Беляевым в 1936 году.</w:t>
      </w:r>
    </w:p>
    <w:p w14:paraId="0D652E81" w14:textId="6E66ACCA" w:rsidR="000E1F31" w:rsidRPr="000E1F31" w:rsidRDefault="000E1F31" w:rsidP="000E1F31">
      <w:pPr>
        <w:pStyle w:val="TableParagraph"/>
        <w:spacing w:line="300" w:lineRule="auto"/>
        <w:rPr>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3"/>
        <w:gridCol w:w="1296"/>
      </w:tblGrid>
      <w:tr w:rsidR="000E1F31" w:rsidRPr="000E1F31" w14:paraId="0F4DC77A" w14:textId="77777777" w:rsidTr="000E1F31">
        <w:tc>
          <w:tcPr>
            <w:tcW w:w="8333" w:type="dxa"/>
          </w:tcPr>
          <w:p w14:paraId="020A21C0" w14:textId="77777777" w:rsidR="00F10E1D" w:rsidRDefault="000E1F31" w:rsidP="00F10E1D">
            <w:pPr>
              <w:pStyle w:val="TableParagraph"/>
              <w:spacing w:line="300" w:lineRule="auto"/>
              <w:ind w:firstLine="0"/>
              <w:rPr>
                <w:i/>
                <w:iCs/>
                <w:szCs w:val="24"/>
                <w:lang w:val="en-US"/>
              </w:rPr>
            </w:pPr>
            <w:r w:rsidRPr="000E1F31">
              <w:rPr>
                <w:i/>
                <w:iCs/>
                <w:szCs w:val="24"/>
              </w:rPr>
              <w:t xml:space="preserve">Восход Солнца на Луне глазами бортовой камеры LADEE. </w:t>
            </w:r>
            <w:r w:rsidRPr="00F10E1D">
              <w:rPr>
                <w:i/>
                <w:iCs/>
                <w:szCs w:val="24"/>
                <w:lang w:val="en-US"/>
              </w:rPr>
              <w:t>NASA Ames</w:t>
            </w:r>
            <w:r w:rsidR="00F10E1D" w:rsidRPr="00F10E1D">
              <w:rPr>
                <w:i/>
                <w:iCs/>
                <w:szCs w:val="24"/>
                <w:lang w:val="en-US"/>
              </w:rPr>
              <w:t>.</w:t>
            </w:r>
          </w:p>
          <w:p w14:paraId="1521A54C" w14:textId="5490EDD8" w:rsidR="000E1F31" w:rsidRPr="004444E9" w:rsidRDefault="00B263F3" w:rsidP="004444E9">
            <w:pPr>
              <w:pStyle w:val="TableParagraph"/>
              <w:spacing w:line="300" w:lineRule="auto"/>
              <w:ind w:firstLine="0"/>
              <w:rPr>
                <w:rFonts w:eastAsiaTheme="minorEastAsia"/>
                <w:szCs w:val="24"/>
                <w:lang w:val="en-US"/>
              </w:rPr>
            </w:pPr>
            <w:hyperlink r:id="rId239" w:history="1">
              <w:r w:rsidR="004444E9" w:rsidRPr="006B7D59">
                <w:rPr>
                  <w:rStyle w:val="af4"/>
                  <w:szCs w:val="24"/>
                  <w:lang w:val="en-US"/>
                </w:rPr>
                <w:t>https://kosmos-x.net.ru/news/voskhod_solnca_na_lune_glazami_lunnogo_zonda_</w:t>
              </w:r>
              <w:r w:rsidR="004444E9" w:rsidRPr="004444E9">
                <w:rPr>
                  <w:rStyle w:val="af4"/>
                  <w:szCs w:val="24"/>
                  <w:lang w:val="en-US"/>
                </w:rPr>
                <w:t xml:space="preserve"> </w:t>
              </w:r>
              <w:proofErr w:type="spellStart"/>
              <w:r w:rsidR="004444E9" w:rsidRPr="006B7D59">
                <w:rPr>
                  <w:rStyle w:val="af4"/>
                  <w:szCs w:val="24"/>
                  <w:lang w:val="en-US"/>
                </w:rPr>
                <w:t>ladee</w:t>
              </w:r>
              <w:proofErr w:type="spellEnd"/>
              <w:r w:rsidR="004444E9" w:rsidRPr="006B7D59">
                <w:rPr>
                  <w:rStyle w:val="af4"/>
                  <w:szCs w:val="24"/>
                  <w:lang w:val="en-US"/>
                </w:rPr>
                <w:t>/2014-04-25-3035</w:t>
              </w:r>
            </w:hyperlink>
          </w:p>
        </w:tc>
        <w:tc>
          <w:tcPr>
            <w:tcW w:w="1296" w:type="dxa"/>
          </w:tcPr>
          <w:p w14:paraId="46CF0709" w14:textId="0F1EF2BA" w:rsidR="000E1F31" w:rsidRPr="000E1F31" w:rsidRDefault="000E1F31" w:rsidP="000E1F31">
            <w:pPr>
              <w:spacing w:line="300" w:lineRule="auto"/>
              <w:rPr>
                <w:rFonts w:ascii="Times New Roman" w:eastAsiaTheme="minorEastAsia" w:hAnsi="Times New Roman"/>
                <w:sz w:val="24"/>
                <w:szCs w:val="24"/>
              </w:rPr>
            </w:pPr>
            <w:r w:rsidRPr="000E1F31">
              <w:rPr>
                <w:noProof/>
                <w:sz w:val="24"/>
                <w:szCs w:val="24"/>
              </w:rPr>
              <w:drawing>
                <wp:inline distT="0" distB="0" distL="0" distR="0" wp14:anchorId="63B973E6" wp14:editId="0D6B8C29">
                  <wp:extent cx="678180" cy="678180"/>
                  <wp:effectExtent l="0" t="0" r="7620" b="7620"/>
                  <wp:docPr id="1760648202" name="Рисунок 1760648202" descr="C:\Users\Alastor\Desktop\удалить\динамический-генератор-qr-кода-онлай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lastor\Desktop\удалить\динамический-генератор-qr-кода-онлайн.jpg"/>
                          <pic:cNvPicPr>
                            <a:picLocks noChangeAspect="1" noChangeArrowheads="1"/>
                          </pic:cNvPicPr>
                        </pic:nvPicPr>
                        <pic:blipFill>
                          <a:blip r:embed="rId240" cstate="print">
                            <a:extLst>
                              <a:ext uri="{28A0092B-C50C-407E-A947-70E740481C1C}">
                                <a14:useLocalDpi xmlns:a14="http://schemas.microsoft.com/office/drawing/2010/main"/>
                              </a:ext>
                            </a:extLst>
                          </a:blip>
                          <a:srcRect/>
                          <a:stretch>
                            <a:fillRect/>
                          </a:stretch>
                        </pic:blipFill>
                        <pic:spPr bwMode="auto">
                          <a:xfrm>
                            <a:off x="0" y="0"/>
                            <a:ext cx="678180" cy="678180"/>
                          </a:xfrm>
                          <a:prstGeom prst="rect">
                            <a:avLst/>
                          </a:prstGeom>
                          <a:noFill/>
                          <a:ln>
                            <a:noFill/>
                          </a:ln>
                        </pic:spPr>
                      </pic:pic>
                    </a:graphicData>
                  </a:graphic>
                </wp:inline>
              </w:drawing>
            </w:r>
          </w:p>
        </w:tc>
      </w:tr>
    </w:tbl>
    <w:p w14:paraId="6E85C1AE" w14:textId="3FD76122" w:rsidR="007C263C" w:rsidRPr="00773A08" w:rsidRDefault="007C263C" w:rsidP="000E1F31">
      <w:pPr>
        <w:pStyle w:val="aff6"/>
        <w:jc w:val="left"/>
        <w:rPr>
          <w:sz w:val="24"/>
          <w:szCs w:val="24"/>
        </w:rPr>
      </w:pPr>
      <w:r w:rsidRPr="00773A08">
        <w:rPr>
          <w:b/>
          <w:sz w:val="24"/>
          <w:szCs w:val="24"/>
        </w:rPr>
        <w:br w:type="page"/>
      </w:r>
    </w:p>
    <w:p w14:paraId="7F44CFD6" w14:textId="7663D23F" w:rsidR="007C263C" w:rsidRPr="00395217" w:rsidRDefault="007C263C" w:rsidP="007C263C">
      <w:pPr>
        <w:pStyle w:val="ab"/>
        <w:keepNext/>
        <w:keepLines/>
        <w:ind w:firstLine="567"/>
        <w:rPr>
          <w:szCs w:val="28"/>
          <w:highlight w:val="white"/>
        </w:rPr>
      </w:pPr>
      <w:r>
        <w:rPr>
          <w:szCs w:val="28"/>
        </w:rPr>
        <w:lastRenderedPageBreak/>
        <w:t>Специальный</w:t>
      </w:r>
      <w:r w:rsidRPr="00395217">
        <w:rPr>
          <w:szCs w:val="28"/>
          <w:highlight w:val="white"/>
        </w:rPr>
        <w:t xml:space="preserve"> ТУР</w:t>
      </w:r>
      <w:r>
        <w:rPr>
          <w:szCs w:val="28"/>
          <w:highlight w:val="white"/>
        </w:rPr>
        <w:t xml:space="preserve"> в день света</w:t>
      </w:r>
      <w:r w:rsidRPr="00395217">
        <w:rPr>
          <w:szCs w:val="28"/>
          <w:highlight w:val="white"/>
        </w:rPr>
        <w:t xml:space="preserve"> </w:t>
      </w:r>
      <w:r w:rsidRPr="009D7644">
        <w:rPr>
          <w:szCs w:val="28"/>
          <w:highlight w:val="white"/>
        </w:rPr>
        <w:t>1</w:t>
      </w:r>
      <w:r>
        <w:rPr>
          <w:szCs w:val="28"/>
          <w:highlight w:val="white"/>
        </w:rPr>
        <w:t>6</w:t>
      </w:r>
      <w:r w:rsidRPr="00395217">
        <w:rPr>
          <w:szCs w:val="28"/>
          <w:highlight w:val="white"/>
        </w:rPr>
        <w:t xml:space="preserve"> </w:t>
      </w:r>
      <w:r>
        <w:rPr>
          <w:szCs w:val="28"/>
          <w:highlight w:val="white"/>
        </w:rPr>
        <w:t>мая 2024</w:t>
      </w:r>
    </w:p>
    <w:p w14:paraId="565284C4" w14:textId="77777777" w:rsidR="0060767F" w:rsidRPr="000E1F31" w:rsidRDefault="0060767F"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10-11 классов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7143"/>
      </w:tblGrid>
      <w:tr w:rsidR="0060767F" w:rsidRPr="00D40379" w14:paraId="1DF37500" w14:textId="77777777" w:rsidTr="00DF3793">
        <w:tc>
          <w:tcPr>
            <w:tcW w:w="2496" w:type="dxa"/>
          </w:tcPr>
          <w:p w14:paraId="36BC3A01" w14:textId="42A8C4BE" w:rsidR="0060767F" w:rsidRPr="00D40379" w:rsidRDefault="00D53C3A" w:rsidP="00C018A8">
            <w:pPr>
              <w:pStyle w:val="21"/>
              <w:spacing w:before="0"/>
              <w:ind w:left="0" w:right="0"/>
              <w:jc w:val="center"/>
              <w:rPr>
                <w:sz w:val="24"/>
                <w:szCs w:val="24"/>
              </w:rPr>
            </w:pPr>
            <w:r w:rsidRPr="00C22F26">
              <w:rPr>
                <w:rFonts w:ascii="Arial Narrow" w:hAnsi="Arial Narrow"/>
                <w:b/>
                <w:bCs/>
                <w:noProof/>
                <w:sz w:val="28"/>
                <w:szCs w:val="28"/>
              </w:rPr>
              <w:drawing>
                <wp:inline distT="0" distB="0" distL="0" distR="0" wp14:anchorId="5F908237" wp14:editId="0474B1D0">
                  <wp:extent cx="1440000" cy="1811245"/>
                  <wp:effectExtent l="0" t="0" r="8255" b="0"/>
                  <wp:docPr id="680277615" name="Рисунок 68027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440000" cy="1811245"/>
                          </a:xfrm>
                          <a:prstGeom prst="rect">
                            <a:avLst/>
                          </a:prstGeom>
                        </pic:spPr>
                      </pic:pic>
                    </a:graphicData>
                  </a:graphic>
                </wp:inline>
              </w:drawing>
            </w:r>
          </w:p>
        </w:tc>
        <w:tc>
          <w:tcPr>
            <w:tcW w:w="7143" w:type="dxa"/>
          </w:tcPr>
          <w:p w14:paraId="24D20B94" w14:textId="77777777" w:rsidR="00043A7B" w:rsidRPr="00043A7B" w:rsidRDefault="00043A7B" w:rsidP="00043A7B">
            <w:pPr>
              <w:pStyle w:val="1"/>
              <w:outlineLvl w:val="0"/>
              <w:rPr>
                <w:b/>
              </w:rPr>
            </w:pPr>
            <w:r w:rsidRPr="00043A7B">
              <w:rPr>
                <w:b/>
              </w:rPr>
              <w:t>Наумов Андрей Витальевич</w:t>
            </w:r>
          </w:p>
          <w:p w14:paraId="2912FD3E" w14:textId="77777777" w:rsidR="00043A7B" w:rsidRPr="00043A7B" w:rsidRDefault="00043A7B" w:rsidP="00043A7B">
            <w:pPr>
              <w:pStyle w:val="1"/>
              <w:outlineLvl w:val="0"/>
              <w:rPr>
                <w:bCs w:val="0"/>
              </w:rPr>
            </w:pPr>
            <w:r w:rsidRPr="00043A7B">
              <w:rPr>
                <w:bCs w:val="0"/>
              </w:rPr>
              <w:t>Член-корреспондент РАН</w:t>
            </w:r>
          </w:p>
          <w:p w14:paraId="5889EA25" w14:textId="77777777" w:rsidR="00043A7B" w:rsidRPr="00043A7B" w:rsidRDefault="00043A7B" w:rsidP="00043A7B">
            <w:pPr>
              <w:pStyle w:val="1"/>
              <w:outlineLvl w:val="0"/>
              <w:rPr>
                <w:bCs w:val="0"/>
              </w:rPr>
            </w:pPr>
            <w:r w:rsidRPr="00043A7B">
              <w:rPr>
                <w:bCs w:val="0"/>
              </w:rPr>
              <w:t>Профессор РАН</w:t>
            </w:r>
          </w:p>
          <w:p w14:paraId="3DE8773E" w14:textId="5F661DD0" w:rsidR="00043A7B" w:rsidRPr="00043A7B" w:rsidRDefault="00E200AB" w:rsidP="00043A7B">
            <w:pPr>
              <w:pStyle w:val="1"/>
              <w:outlineLvl w:val="0"/>
              <w:rPr>
                <w:bCs w:val="0"/>
              </w:rPr>
            </w:pPr>
            <w:r w:rsidRPr="00043A7B">
              <w:rPr>
                <w:bCs w:val="0"/>
              </w:rPr>
              <w:t xml:space="preserve">Доктор </w:t>
            </w:r>
            <w:r w:rsidR="00043A7B" w:rsidRPr="00043A7B">
              <w:rPr>
                <w:bCs w:val="0"/>
              </w:rPr>
              <w:t>физико-математических наук</w:t>
            </w:r>
          </w:p>
          <w:p w14:paraId="1A334B49" w14:textId="747A2B05" w:rsidR="00043A7B" w:rsidRPr="00043A7B" w:rsidRDefault="00043A7B" w:rsidP="00043A7B">
            <w:pPr>
              <w:pStyle w:val="1"/>
              <w:outlineLvl w:val="0"/>
              <w:rPr>
                <w:bCs w:val="0"/>
              </w:rPr>
            </w:pPr>
            <w:r w:rsidRPr="00043A7B">
              <w:rPr>
                <w:bCs w:val="0"/>
              </w:rPr>
              <w:t xml:space="preserve">Руководитель </w:t>
            </w:r>
            <w:r w:rsidR="00B73FD1">
              <w:rPr>
                <w:bCs w:val="0"/>
              </w:rPr>
              <w:t xml:space="preserve">Троицкого обособленного подразделения </w:t>
            </w:r>
            <w:r w:rsidRPr="00043A7B">
              <w:rPr>
                <w:bCs w:val="0"/>
              </w:rPr>
              <w:t>Физического института им. П.Н. Лебедева</w:t>
            </w:r>
            <w:r w:rsidR="00B73FD1">
              <w:rPr>
                <w:bCs w:val="0"/>
              </w:rPr>
              <w:t xml:space="preserve"> РАН</w:t>
            </w:r>
          </w:p>
          <w:p w14:paraId="3CDBE71E" w14:textId="4E44D324" w:rsidR="00043A7B" w:rsidRPr="00043A7B" w:rsidRDefault="00043A7B" w:rsidP="00C3143B">
            <w:pPr>
              <w:pStyle w:val="1"/>
              <w:ind w:right="-109" w:hanging="58"/>
              <w:outlineLvl w:val="0"/>
              <w:rPr>
                <w:bCs w:val="0"/>
              </w:rPr>
            </w:pPr>
            <w:r w:rsidRPr="00043A7B">
              <w:rPr>
                <w:bCs w:val="0"/>
              </w:rPr>
              <w:t xml:space="preserve">Заведующий кафедрой </w:t>
            </w:r>
            <w:r w:rsidR="00C3143B">
              <w:rPr>
                <w:bCs w:val="0"/>
              </w:rPr>
              <w:t xml:space="preserve">теоретической физики им. Э.В. </w:t>
            </w:r>
            <w:proofErr w:type="spellStart"/>
            <w:r w:rsidR="00C3143B">
              <w:rPr>
                <w:bCs w:val="0"/>
              </w:rPr>
              <w:t>Шпольского</w:t>
            </w:r>
            <w:proofErr w:type="spellEnd"/>
            <w:r w:rsidR="00C3143B">
              <w:rPr>
                <w:bCs w:val="0"/>
              </w:rPr>
              <w:t xml:space="preserve"> </w:t>
            </w:r>
            <w:r w:rsidRPr="00043A7B">
              <w:rPr>
                <w:bCs w:val="0"/>
              </w:rPr>
              <w:t>М</w:t>
            </w:r>
            <w:r w:rsidR="00C3143B">
              <w:rPr>
                <w:bCs w:val="0"/>
              </w:rPr>
              <w:t>осковского педагогического государственного университета</w:t>
            </w:r>
          </w:p>
          <w:p w14:paraId="237850D7" w14:textId="77777777" w:rsidR="00812FC4" w:rsidRDefault="00043A7B" w:rsidP="00043A7B">
            <w:pPr>
              <w:pStyle w:val="1"/>
              <w:outlineLvl w:val="0"/>
              <w:rPr>
                <w:bCs w:val="0"/>
              </w:rPr>
            </w:pPr>
            <w:r w:rsidRPr="00043A7B">
              <w:rPr>
                <w:bCs w:val="0"/>
              </w:rPr>
              <w:t>Заведующий отделом Института спектроскопии РАН (ИСАН)</w:t>
            </w:r>
          </w:p>
          <w:p w14:paraId="7F2A89C0" w14:textId="461ACBF5" w:rsidR="00B73FD1" w:rsidRPr="00DF3793" w:rsidRDefault="00812FC4" w:rsidP="00DF3793">
            <w:pPr>
              <w:pStyle w:val="1"/>
              <w:outlineLvl w:val="0"/>
              <w:rPr>
                <w:bCs w:val="0"/>
              </w:rPr>
            </w:pPr>
            <w:r>
              <w:rPr>
                <w:bCs w:val="0"/>
              </w:rPr>
              <w:t>Вице-президент Международной комиссии по оптике (</w:t>
            </w:r>
            <w:r>
              <w:rPr>
                <w:bCs w:val="0"/>
                <w:lang w:val="en-US"/>
              </w:rPr>
              <w:t>ICO</w:t>
            </w:r>
            <w:r w:rsidRPr="00812FC4">
              <w:rPr>
                <w:bCs w:val="0"/>
              </w:rPr>
              <w:t>)</w:t>
            </w:r>
          </w:p>
        </w:tc>
      </w:tr>
      <w:tr w:rsidR="00DF3793" w:rsidRPr="00D40379" w14:paraId="6FFBD5FE" w14:textId="77777777" w:rsidTr="00853463">
        <w:trPr>
          <w:trHeight w:val="140"/>
        </w:trPr>
        <w:tc>
          <w:tcPr>
            <w:tcW w:w="9639" w:type="dxa"/>
            <w:gridSpan w:val="2"/>
          </w:tcPr>
          <w:p w14:paraId="1B005492" w14:textId="77777777" w:rsidR="00DF3793" w:rsidRPr="00DF03E2" w:rsidRDefault="00DF3793" w:rsidP="00DF3793">
            <w:pPr>
              <w:pStyle w:val="1"/>
              <w:outlineLvl w:val="0"/>
              <w:rPr>
                <w:rStyle w:val="af4"/>
                <w:bCs w:val="0"/>
              </w:rPr>
            </w:pPr>
            <w:r w:rsidRPr="00DF03E2">
              <w:rPr>
                <w:rStyle w:val="af4"/>
                <w:bCs w:val="0"/>
              </w:rPr>
              <w:t>https://new.ras.ru/staff/chlen-korrespondent-ran/naumov-andrey-vitalevich/</w:t>
            </w:r>
          </w:p>
          <w:p w14:paraId="0E4616A0" w14:textId="77777777" w:rsidR="00DF3793" w:rsidRPr="00043A7B" w:rsidRDefault="00B263F3" w:rsidP="00DF3793">
            <w:pPr>
              <w:pStyle w:val="1"/>
              <w:outlineLvl w:val="0"/>
              <w:rPr>
                <w:bCs w:val="0"/>
                <w:u w:val="single"/>
              </w:rPr>
            </w:pPr>
            <w:hyperlink r:id="rId242" w:history="1">
              <w:r w:rsidR="00DF3793" w:rsidRPr="00043A7B">
                <w:rPr>
                  <w:rStyle w:val="af4"/>
                  <w:bCs w:val="0"/>
                </w:rPr>
                <w:t>https://ru.</w:t>
              </w:r>
              <w:r w:rsidR="00DF3793">
                <w:rPr>
                  <w:rStyle w:val="af4"/>
                  <w:bCs w:val="0"/>
                </w:rPr>
                <w:t>ruwiki.ru</w:t>
              </w:r>
              <w:r w:rsidR="00DF3793" w:rsidRPr="00043A7B">
                <w:rPr>
                  <w:rStyle w:val="af4"/>
                  <w:bCs w:val="0"/>
                </w:rPr>
                <w:t>/wiki/Наумов,_Андрей_Витальевич</w:t>
              </w:r>
            </w:hyperlink>
          </w:p>
          <w:p w14:paraId="31DEB126" w14:textId="77777777" w:rsidR="00DF3793" w:rsidRDefault="00B263F3" w:rsidP="00DF3793">
            <w:pPr>
              <w:pStyle w:val="1"/>
              <w:outlineLvl w:val="0"/>
              <w:rPr>
                <w:rStyle w:val="af4"/>
                <w:bCs w:val="0"/>
              </w:rPr>
            </w:pPr>
            <w:hyperlink r:id="rId243" w:history="1">
              <w:r w:rsidR="00DF3793">
                <w:rPr>
                  <w:rStyle w:val="af4"/>
                  <w:bCs w:val="0"/>
                </w:rPr>
                <w:t>http://mpgu.su/ob-mpgu/struktura/faculties/institut-fiziki</w:t>
              </w:r>
            </w:hyperlink>
          </w:p>
          <w:p w14:paraId="4A671776" w14:textId="4C9A96B2" w:rsidR="00DF3793" w:rsidRPr="00043A7B" w:rsidRDefault="00B263F3" w:rsidP="00DF3793">
            <w:pPr>
              <w:pStyle w:val="1"/>
              <w:outlineLvl w:val="0"/>
              <w:rPr>
                <w:b/>
              </w:rPr>
            </w:pPr>
            <w:hyperlink r:id="rId244" w:history="1">
              <w:r w:rsidR="00DF3793" w:rsidRPr="00700E15">
                <w:rPr>
                  <w:rStyle w:val="af4"/>
                  <w:bCs w:val="0"/>
                </w:rPr>
                <w:t>http://</w:t>
              </w:r>
              <w:r w:rsidR="00DF3793" w:rsidRPr="00700E15">
                <w:rPr>
                  <w:rStyle w:val="af4"/>
                  <w:bCs w:val="0"/>
                  <w:lang w:val="en-US"/>
                </w:rPr>
                <w:t>www</w:t>
              </w:r>
              <w:r w:rsidR="00DF3793" w:rsidRPr="00700E15">
                <w:rPr>
                  <w:rStyle w:val="af4"/>
                  <w:bCs w:val="0"/>
                </w:rPr>
                <w:t>.</w:t>
              </w:r>
              <w:r w:rsidR="00DF3793" w:rsidRPr="00700E15">
                <w:rPr>
                  <w:rStyle w:val="af4"/>
                  <w:bCs w:val="0"/>
                  <w:lang w:val="en-US"/>
                </w:rPr>
                <w:t>single</w:t>
              </w:r>
              <w:r w:rsidR="00DF3793" w:rsidRPr="00700E15">
                <w:rPr>
                  <w:rStyle w:val="af4"/>
                  <w:bCs w:val="0"/>
                </w:rPr>
                <w:t>-</w:t>
              </w:r>
              <w:r w:rsidR="00DF3793" w:rsidRPr="00700E15">
                <w:rPr>
                  <w:rStyle w:val="af4"/>
                  <w:bCs w:val="0"/>
                  <w:lang w:val="en-US"/>
                </w:rPr>
                <w:t>molecule</w:t>
              </w:r>
              <w:r w:rsidR="00DF3793" w:rsidRPr="00700E15">
                <w:rPr>
                  <w:rStyle w:val="af4"/>
                  <w:bCs w:val="0"/>
                </w:rPr>
                <w:t>.</w:t>
              </w:r>
              <w:proofErr w:type="spellStart"/>
              <w:r w:rsidR="00DF3793" w:rsidRPr="00700E15">
                <w:rPr>
                  <w:rStyle w:val="af4"/>
                  <w:bCs w:val="0"/>
                  <w:lang w:val="en-US"/>
                </w:rPr>
                <w:t>ru</w:t>
              </w:r>
              <w:proofErr w:type="spellEnd"/>
            </w:hyperlink>
          </w:p>
        </w:tc>
      </w:tr>
    </w:tbl>
    <w:p w14:paraId="6D0782B3" w14:textId="77777777" w:rsidR="00BA62EA" w:rsidRDefault="00BA62EA" w:rsidP="000E1F31">
      <w:pPr>
        <w:pStyle w:val="TableParagraph"/>
        <w:spacing w:line="300" w:lineRule="auto"/>
      </w:pPr>
    </w:p>
    <w:p w14:paraId="4FB8F40E" w14:textId="19D9B22A" w:rsidR="002D01D3" w:rsidRPr="000E1F31" w:rsidRDefault="000006C8" w:rsidP="000E1F31">
      <w:pPr>
        <w:pStyle w:val="TableParagraph"/>
        <w:spacing w:line="300" w:lineRule="auto"/>
        <w:rPr>
          <w:b/>
          <w:bCs/>
          <w:szCs w:val="24"/>
        </w:rPr>
      </w:pPr>
      <w:r w:rsidRPr="000E1F31">
        <w:rPr>
          <w:b/>
          <w:szCs w:val="24"/>
        </w:rPr>
        <w:t>Вопрос:</w:t>
      </w:r>
    </w:p>
    <w:p w14:paraId="2ED27D78" w14:textId="77777777" w:rsidR="00043A7B" w:rsidRPr="000E1F31" w:rsidRDefault="00043A7B" w:rsidP="000E1F31">
      <w:pPr>
        <w:pStyle w:val="TableParagraph"/>
        <w:spacing w:line="300" w:lineRule="auto"/>
        <w:rPr>
          <w:bCs/>
          <w:szCs w:val="24"/>
        </w:rPr>
      </w:pPr>
      <w:r w:rsidRPr="000E1F31">
        <w:rPr>
          <w:bCs/>
          <w:szCs w:val="24"/>
        </w:rPr>
        <w:t xml:space="preserve">Можно ли в наши дни </w:t>
      </w:r>
      <w:r w:rsidRPr="000E1F31">
        <w:rPr>
          <w:bCs/>
          <w:i/>
          <w:iCs/>
          <w:szCs w:val="24"/>
        </w:rPr>
        <w:t>увидеть</w:t>
      </w:r>
      <w:r w:rsidRPr="000E1F31">
        <w:rPr>
          <w:bCs/>
          <w:szCs w:val="24"/>
        </w:rPr>
        <w:t xml:space="preserve"> живых динозавров?</w:t>
      </w:r>
    </w:p>
    <w:p w14:paraId="543A3519" w14:textId="41E507A5" w:rsidR="00043A7B" w:rsidRPr="000E1F31" w:rsidRDefault="00043A7B" w:rsidP="000E1F31">
      <w:pPr>
        <w:pStyle w:val="aff6"/>
        <w:spacing w:before="0" w:after="0" w:line="300" w:lineRule="auto"/>
        <w:contextualSpacing w:val="0"/>
        <w:rPr>
          <w:sz w:val="24"/>
          <w:szCs w:val="24"/>
        </w:rPr>
      </w:pPr>
      <w:r w:rsidRPr="000E1F31">
        <w:rPr>
          <w:noProof/>
          <w:sz w:val="24"/>
          <w:szCs w:val="24"/>
        </w:rPr>
        <w:drawing>
          <wp:inline distT="0" distB="0" distL="0" distR="0" wp14:anchorId="0A630E13" wp14:editId="395FFA14">
            <wp:extent cx="3430905" cy="2169810"/>
            <wp:effectExtent l="0" t="0" r="0" b="1905"/>
            <wp:docPr id="202740763" name="Рисунок 1" descr="Изображение выглядит как динозавр, рептилия, млекопитающее, облак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0763" name="Рисунок 1" descr="Изображение выглядит как динозавр, рептилия, млекопитающее, облако&#10;&#10;Контент, сгенерированный ИИ, может содержать ошибки."/>
                    <pic:cNvPicPr/>
                  </pic:nvPicPr>
                  <pic:blipFill>
                    <a:blip r:embed="rId245"/>
                    <a:stretch>
                      <a:fillRect/>
                    </a:stretch>
                  </pic:blipFill>
                  <pic:spPr>
                    <a:xfrm>
                      <a:off x="0" y="0"/>
                      <a:ext cx="3469313" cy="2194100"/>
                    </a:xfrm>
                    <a:prstGeom prst="rect">
                      <a:avLst/>
                    </a:prstGeom>
                  </pic:spPr>
                </pic:pic>
              </a:graphicData>
            </a:graphic>
          </wp:inline>
        </w:drawing>
      </w:r>
    </w:p>
    <w:p w14:paraId="2F73AFBA" w14:textId="53D5CAE9" w:rsidR="002D01D3" w:rsidRPr="000E1F31" w:rsidRDefault="00B73FD1" w:rsidP="000E1F31">
      <w:pPr>
        <w:pStyle w:val="TableParagraph"/>
        <w:spacing w:line="300" w:lineRule="auto"/>
        <w:rPr>
          <w:b/>
          <w:bCs/>
          <w:szCs w:val="24"/>
        </w:rPr>
      </w:pPr>
      <w:r w:rsidRPr="000E1F31">
        <w:rPr>
          <w:b/>
          <w:bCs/>
          <w:szCs w:val="24"/>
        </w:rPr>
        <w:t>Решение</w:t>
      </w:r>
      <w:r w:rsidR="00B45B65" w:rsidRPr="000E1F31">
        <w:rPr>
          <w:b/>
          <w:bCs/>
          <w:szCs w:val="24"/>
        </w:rPr>
        <w:t>:</w:t>
      </w:r>
    </w:p>
    <w:p w14:paraId="0959E772" w14:textId="77777777" w:rsidR="00F416D5" w:rsidRPr="000E1F31" w:rsidRDefault="00F416D5" w:rsidP="000E1F31">
      <w:pPr>
        <w:pStyle w:val="TableParagraph"/>
        <w:spacing w:line="300" w:lineRule="auto"/>
        <w:rPr>
          <w:b/>
          <w:bCs/>
          <w:szCs w:val="24"/>
        </w:rPr>
      </w:pPr>
    </w:p>
    <w:p w14:paraId="616DB167" w14:textId="77777777" w:rsidR="005C1ED3" w:rsidRPr="000E1F31" w:rsidRDefault="00B34BC6" w:rsidP="000E1F31">
      <w:pPr>
        <w:pStyle w:val="TableParagraph"/>
        <w:spacing w:line="300" w:lineRule="auto"/>
        <w:rPr>
          <w:b/>
          <w:spacing w:val="-4"/>
          <w:w w:val="105"/>
          <w:szCs w:val="24"/>
        </w:rPr>
      </w:pPr>
      <w:r w:rsidRPr="000E1F31">
        <w:rPr>
          <w:b/>
          <w:spacing w:val="-4"/>
          <w:w w:val="105"/>
          <w:szCs w:val="24"/>
        </w:rPr>
        <w:t>(1)</w:t>
      </w:r>
      <w:r w:rsidR="00F416D5" w:rsidRPr="000E1F31">
        <w:rPr>
          <w:b/>
          <w:spacing w:val="-4"/>
          <w:w w:val="105"/>
          <w:szCs w:val="24"/>
        </w:rPr>
        <w:t xml:space="preserve"> Ответ биологический.</w:t>
      </w:r>
    </w:p>
    <w:p w14:paraId="1D4F9B4D" w14:textId="016270B2" w:rsidR="00B34BC6" w:rsidRPr="000E1F31" w:rsidRDefault="00B34BC6" w:rsidP="000E1F31">
      <w:pPr>
        <w:pStyle w:val="TableParagraph"/>
        <w:spacing w:line="300" w:lineRule="auto"/>
        <w:rPr>
          <w:spacing w:val="-4"/>
          <w:w w:val="105"/>
          <w:szCs w:val="24"/>
        </w:rPr>
      </w:pPr>
      <w:r w:rsidRPr="000E1F31">
        <w:rPr>
          <w:spacing w:val="-4"/>
          <w:w w:val="105"/>
          <w:szCs w:val="24"/>
        </w:rPr>
        <w:t>Как правило, при ответе на такой вопрос вспоминают современные технологии расшифровки ДНК и клонирования вымерших организмов. Однако этот вид живых организм</w:t>
      </w:r>
      <w:r w:rsidR="00F10E1D">
        <w:rPr>
          <w:spacing w:val="-4"/>
          <w:w w:val="105"/>
          <w:szCs w:val="24"/>
        </w:rPr>
        <w:t>ов исчез настолько давно, что их</w:t>
      </w:r>
      <w:r w:rsidRPr="000E1F31">
        <w:rPr>
          <w:spacing w:val="-4"/>
          <w:w w:val="105"/>
          <w:szCs w:val="24"/>
        </w:rPr>
        <w:t xml:space="preserve"> останки находят только в окаменевшем виде, что не позволяет выделить даже фрагменты ДНК. По общепринятому мнению, на данный момент археологам и генетикам не удалось выделить ДНК динозавров. Однако, в 2020 году исследователи из Китая и США обнаружили материал, похожий на ДНК, в хорошо сохранившемся хряще позднемелового динозавра </w:t>
      </w:r>
      <w:proofErr w:type="spellStart"/>
      <w:r w:rsidRPr="000E1F31">
        <w:rPr>
          <w:spacing w:val="-4"/>
          <w:w w:val="105"/>
          <w:szCs w:val="24"/>
        </w:rPr>
        <w:t>гипакрозавра</w:t>
      </w:r>
      <w:proofErr w:type="spellEnd"/>
      <w:r w:rsidRPr="000E1F31">
        <w:rPr>
          <w:spacing w:val="-4"/>
          <w:w w:val="105"/>
          <w:szCs w:val="24"/>
        </w:rPr>
        <w:t xml:space="preserve"> из Северной Америки (возраст от 74 до 80 миллионов лет). (</w:t>
      </w:r>
      <w:hyperlink r:id="rId246" w:history="1">
        <w:r w:rsidRPr="000E1F31">
          <w:rPr>
            <w:rStyle w:val="af4"/>
            <w:spacing w:val="-4"/>
            <w:w w:val="105"/>
            <w:szCs w:val="24"/>
          </w:rPr>
          <w:t>https://www.yahoo.com/news/dinosaur-dna-found-expert-explains-135044223.html</w:t>
        </w:r>
      </w:hyperlink>
      <w:r w:rsidRPr="000E1F31">
        <w:rPr>
          <w:spacing w:val="-4"/>
          <w:w w:val="105"/>
          <w:szCs w:val="24"/>
        </w:rPr>
        <w:t xml:space="preserve">). </w:t>
      </w:r>
      <w:r w:rsidR="00F416D5" w:rsidRPr="000E1F31">
        <w:rPr>
          <w:spacing w:val="-4"/>
          <w:w w:val="105"/>
          <w:szCs w:val="24"/>
        </w:rPr>
        <w:t xml:space="preserve">Это открытие дает надежду на возможность расшифровки </w:t>
      </w:r>
      <w:r w:rsidR="00F416D5" w:rsidRPr="000E1F31">
        <w:rPr>
          <w:spacing w:val="-4"/>
          <w:w w:val="105"/>
          <w:szCs w:val="24"/>
        </w:rPr>
        <w:lastRenderedPageBreak/>
        <w:t>(</w:t>
      </w:r>
      <w:proofErr w:type="spellStart"/>
      <w:r w:rsidR="00F416D5" w:rsidRPr="000E1F31">
        <w:rPr>
          <w:spacing w:val="-4"/>
          <w:w w:val="105"/>
          <w:szCs w:val="24"/>
        </w:rPr>
        <w:t>секвенирования</w:t>
      </w:r>
      <w:proofErr w:type="spellEnd"/>
      <w:r w:rsidR="00F416D5" w:rsidRPr="000E1F31">
        <w:rPr>
          <w:spacing w:val="-4"/>
          <w:w w:val="105"/>
          <w:szCs w:val="24"/>
        </w:rPr>
        <w:t xml:space="preserve">) ДНК и, как следствие, </w:t>
      </w:r>
      <w:r w:rsidR="00AF3BE7" w:rsidRPr="000E1F31">
        <w:rPr>
          <w:spacing w:val="-4"/>
          <w:w w:val="105"/>
          <w:szCs w:val="24"/>
        </w:rPr>
        <w:t xml:space="preserve">хотя бы теоретический </w:t>
      </w:r>
      <w:r w:rsidR="00F416D5" w:rsidRPr="000E1F31">
        <w:rPr>
          <w:spacing w:val="-4"/>
          <w:w w:val="105"/>
          <w:szCs w:val="24"/>
        </w:rPr>
        <w:t>потенциал для клонирования.</w:t>
      </w:r>
    </w:p>
    <w:p w14:paraId="3E782DF8" w14:textId="77777777" w:rsidR="00EE35F9" w:rsidRPr="000E1F31" w:rsidRDefault="00EE35F9" w:rsidP="000E1F31">
      <w:pPr>
        <w:pStyle w:val="TableParagraph"/>
        <w:spacing w:line="300" w:lineRule="auto"/>
        <w:rPr>
          <w:b/>
          <w:spacing w:val="-4"/>
          <w:w w:val="105"/>
          <w:szCs w:val="24"/>
        </w:rPr>
      </w:pPr>
    </w:p>
    <w:p w14:paraId="22C116F4" w14:textId="73271C5E" w:rsidR="00F416D5" w:rsidRPr="000E1F31" w:rsidRDefault="00F416D5" w:rsidP="000E1F31">
      <w:pPr>
        <w:pStyle w:val="TableParagraph"/>
        <w:spacing w:line="300" w:lineRule="auto"/>
        <w:rPr>
          <w:spacing w:val="-4"/>
          <w:w w:val="105"/>
          <w:szCs w:val="24"/>
        </w:rPr>
      </w:pPr>
      <w:r w:rsidRPr="000E1F31">
        <w:rPr>
          <w:b/>
          <w:spacing w:val="-4"/>
          <w:w w:val="105"/>
          <w:szCs w:val="24"/>
        </w:rPr>
        <w:t>(</w:t>
      </w:r>
      <w:r w:rsidR="00AF3BE7" w:rsidRPr="000E1F31">
        <w:rPr>
          <w:b/>
          <w:spacing w:val="-4"/>
          <w:w w:val="105"/>
          <w:szCs w:val="24"/>
        </w:rPr>
        <w:t>2</w:t>
      </w:r>
      <w:r w:rsidRPr="000E1F31">
        <w:rPr>
          <w:b/>
          <w:spacing w:val="-4"/>
          <w:w w:val="105"/>
          <w:szCs w:val="24"/>
        </w:rPr>
        <w:t xml:space="preserve">) Ответ </w:t>
      </w:r>
      <w:r w:rsidR="00AF3BE7" w:rsidRPr="000E1F31">
        <w:rPr>
          <w:b/>
          <w:spacing w:val="-4"/>
          <w:w w:val="105"/>
          <w:szCs w:val="24"/>
        </w:rPr>
        <w:t>физический</w:t>
      </w:r>
      <w:r w:rsidRPr="000E1F31">
        <w:rPr>
          <w:b/>
          <w:spacing w:val="-4"/>
          <w:w w:val="105"/>
          <w:szCs w:val="24"/>
        </w:rPr>
        <w:t>.</w:t>
      </w:r>
    </w:p>
    <w:p w14:paraId="07A63B87" w14:textId="77777777" w:rsidR="005C1ED3" w:rsidRPr="000E1F31" w:rsidRDefault="005C1ED3" w:rsidP="000E1F31">
      <w:pPr>
        <w:pStyle w:val="TableParagraph"/>
        <w:spacing w:line="300" w:lineRule="auto"/>
        <w:rPr>
          <w:spacing w:val="-4"/>
          <w:w w:val="105"/>
          <w:szCs w:val="24"/>
        </w:rPr>
      </w:pPr>
      <w:r w:rsidRPr="000E1F31">
        <w:rPr>
          <w:spacing w:val="-4"/>
          <w:w w:val="105"/>
          <w:szCs w:val="24"/>
        </w:rPr>
        <w:t>Е</w:t>
      </w:r>
      <w:r w:rsidR="00AF3BE7" w:rsidRPr="000E1F31">
        <w:rPr>
          <w:spacing w:val="-4"/>
          <w:w w:val="105"/>
          <w:szCs w:val="24"/>
        </w:rPr>
        <w:t>сли предположить, что где-то вдалеке от Земли есть планеты с живыми разумными существами, умеющими строить сложные оптические системы (телескопы), они могли бы увидеть</w:t>
      </w:r>
      <w:r w:rsidR="002B5F3B" w:rsidRPr="000E1F31">
        <w:rPr>
          <w:spacing w:val="-4"/>
          <w:w w:val="105"/>
          <w:szCs w:val="24"/>
        </w:rPr>
        <w:t>, что происходило на Земле</w:t>
      </w:r>
      <w:r w:rsidR="00AF3BE7" w:rsidRPr="000E1F31">
        <w:rPr>
          <w:spacing w:val="-4"/>
          <w:w w:val="105"/>
          <w:szCs w:val="24"/>
        </w:rPr>
        <w:t xml:space="preserve"> </w:t>
      </w:r>
      <w:r w:rsidR="002B5F3B" w:rsidRPr="000E1F31">
        <w:rPr>
          <w:spacing w:val="-4"/>
          <w:w w:val="105"/>
          <w:szCs w:val="24"/>
        </w:rPr>
        <w:t xml:space="preserve">многие миллионы лет назад (то есть во времена динозавров), т.к. скорость света имеет конечное значение </w:t>
      </w:r>
      <w:r w:rsidR="002B5F3B" w:rsidRPr="000E1F31">
        <w:rPr>
          <w:i/>
          <w:spacing w:val="-4"/>
          <w:w w:val="105"/>
          <w:szCs w:val="24"/>
        </w:rPr>
        <w:t>с</w:t>
      </w:r>
      <w:r w:rsidR="002B5F3B" w:rsidRPr="000E1F31">
        <w:rPr>
          <w:spacing w:val="-4"/>
          <w:w w:val="105"/>
          <w:szCs w:val="24"/>
        </w:rPr>
        <w:t>=300 000 000 м/с (более точно значение скорости света в вакууме составляет 299 792 458 м/с, но для наших оценок достаточно округленного числа).</w:t>
      </w:r>
    </w:p>
    <w:p w14:paraId="5A10F073" w14:textId="1076B81D" w:rsidR="00AF3BE7" w:rsidRDefault="002B5F3B" w:rsidP="008502A8">
      <w:pPr>
        <w:pStyle w:val="TableParagraph"/>
        <w:spacing w:line="300" w:lineRule="auto"/>
        <w:rPr>
          <w:spacing w:val="-4"/>
          <w:w w:val="105"/>
          <w:szCs w:val="24"/>
        </w:rPr>
      </w:pPr>
      <w:r w:rsidRPr="000E1F31">
        <w:rPr>
          <w:spacing w:val="-4"/>
          <w:w w:val="105"/>
          <w:szCs w:val="24"/>
        </w:rPr>
        <w:t xml:space="preserve">Конечно, до настоящего времени нет ни одного подтвержденного экспериментального факта наличия разумной жизни на других планетах, хотя количество открытых </w:t>
      </w:r>
      <w:proofErr w:type="spellStart"/>
      <w:r w:rsidRPr="000E1F31">
        <w:rPr>
          <w:spacing w:val="-4"/>
          <w:w w:val="105"/>
          <w:szCs w:val="24"/>
        </w:rPr>
        <w:t>экзопланет</w:t>
      </w:r>
      <w:proofErr w:type="spellEnd"/>
      <w:r w:rsidRPr="000E1F31">
        <w:rPr>
          <w:spacing w:val="-4"/>
          <w:w w:val="105"/>
          <w:szCs w:val="24"/>
        </w:rPr>
        <w:t xml:space="preserve"> - планет, похожих по параметрам на Землю, составляет уже многие тысячи. </w:t>
      </w:r>
      <w:r w:rsidR="008502A8">
        <w:rPr>
          <w:spacing w:val="-4"/>
          <w:w w:val="105"/>
          <w:szCs w:val="24"/>
        </w:rPr>
        <w:t>З</w:t>
      </w:r>
      <w:r w:rsidRPr="000E1F31">
        <w:rPr>
          <w:spacing w:val="-4"/>
          <w:w w:val="105"/>
          <w:szCs w:val="24"/>
        </w:rPr>
        <w:t xml:space="preserve">а работы, связанные с открытием </w:t>
      </w:r>
      <w:proofErr w:type="spellStart"/>
      <w:r w:rsidRPr="000E1F31">
        <w:rPr>
          <w:spacing w:val="-4"/>
          <w:w w:val="105"/>
          <w:szCs w:val="24"/>
        </w:rPr>
        <w:t>экзопланет</w:t>
      </w:r>
      <w:proofErr w:type="spellEnd"/>
      <w:r w:rsidRPr="000E1F31">
        <w:rPr>
          <w:spacing w:val="-4"/>
          <w:w w:val="105"/>
          <w:szCs w:val="24"/>
        </w:rPr>
        <w:t xml:space="preserve"> в 2019 году </w:t>
      </w:r>
      <w:proofErr w:type="spellStart"/>
      <w:r w:rsidRPr="000E1F31">
        <w:rPr>
          <w:spacing w:val="-4"/>
          <w:w w:val="105"/>
          <w:szCs w:val="24"/>
        </w:rPr>
        <w:t>Дидье</w:t>
      </w:r>
      <w:proofErr w:type="spellEnd"/>
      <w:r w:rsidRPr="000E1F31">
        <w:rPr>
          <w:spacing w:val="-4"/>
          <w:w w:val="105"/>
          <w:szCs w:val="24"/>
        </w:rPr>
        <w:t xml:space="preserve"> </w:t>
      </w:r>
      <w:proofErr w:type="spellStart"/>
      <w:r w:rsidRPr="000E1F31">
        <w:rPr>
          <w:spacing w:val="-4"/>
          <w:w w:val="105"/>
          <w:szCs w:val="24"/>
        </w:rPr>
        <w:t>Кело</w:t>
      </w:r>
      <w:proofErr w:type="spellEnd"/>
      <w:r w:rsidRPr="000E1F31">
        <w:rPr>
          <w:spacing w:val="-4"/>
          <w:w w:val="105"/>
          <w:szCs w:val="24"/>
        </w:rPr>
        <w:t xml:space="preserve"> и Мишель Майор получили Нобелевскую премия по физике.</w:t>
      </w:r>
      <w:r w:rsidR="008502A8">
        <w:rPr>
          <w:spacing w:val="-4"/>
          <w:w w:val="105"/>
          <w:szCs w:val="24"/>
        </w:rPr>
        <w:t xml:space="preserve"> (</w:t>
      </w:r>
      <w:hyperlink r:id="rId247" w:history="1">
        <w:r w:rsidR="008502A8" w:rsidRPr="00E317FC">
          <w:rPr>
            <w:rStyle w:val="af4"/>
            <w:spacing w:val="-4"/>
            <w:w w:val="105"/>
            <w:szCs w:val="24"/>
          </w:rPr>
          <w:t>https://nplus1.ru/news/2019/10/08/nobel-physics-2019</w:t>
        </w:r>
      </w:hyperlink>
      <w:r w:rsidR="008502A8">
        <w:rPr>
          <w:spacing w:val="-4"/>
          <w:w w:val="105"/>
          <w:szCs w:val="24"/>
        </w:rPr>
        <w:t>).</w:t>
      </w:r>
    </w:p>
    <w:p w14:paraId="5634E326" w14:textId="1553CA67" w:rsidR="000E1F31" w:rsidRPr="000E1F31" w:rsidRDefault="00BD465E" w:rsidP="00BD465E">
      <w:pPr>
        <w:pStyle w:val="TableParagraph"/>
        <w:spacing w:before="120" w:after="120" w:line="300" w:lineRule="auto"/>
        <w:ind w:firstLine="0"/>
        <w:jc w:val="center"/>
        <w:rPr>
          <w:spacing w:val="-4"/>
          <w:w w:val="105"/>
          <w:szCs w:val="24"/>
        </w:rPr>
      </w:pPr>
      <w:r w:rsidRPr="00BD465E">
        <w:rPr>
          <w:noProof/>
          <w:w w:val="110"/>
          <w:szCs w:val="24"/>
          <w:lang w:eastAsia="ru-RU"/>
        </w:rPr>
        <w:drawing>
          <wp:inline distT="0" distB="0" distL="0" distR="0" wp14:anchorId="5E3A22B1" wp14:editId="7751C66D">
            <wp:extent cx="6120765" cy="3101975"/>
            <wp:effectExtent l="0" t="0" r="0" b="3175"/>
            <wp:docPr id="156663138" name="Рисунок 1566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765" cy="3101975"/>
                    </a:xfrm>
                    <a:prstGeom prst="rect">
                      <a:avLst/>
                    </a:prstGeom>
                  </pic:spPr>
                </pic:pic>
              </a:graphicData>
            </a:graphic>
          </wp:inline>
        </w:drawing>
      </w:r>
    </w:p>
    <w:p w14:paraId="667A0BB2" w14:textId="628A1D3A" w:rsidR="002B5F3B" w:rsidRPr="000E1F31" w:rsidRDefault="002B5F3B" w:rsidP="000E1F31">
      <w:pPr>
        <w:pStyle w:val="TableParagraph"/>
        <w:spacing w:line="300" w:lineRule="auto"/>
        <w:rPr>
          <w:spacing w:val="-4"/>
          <w:w w:val="105"/>
          <w:szCs w:val="24"/>
        </w:rPr>
      </w:pPr>
      <w:r w:rsidRPr="000E1F31">
        <w:rPr>
          <w:spacing w:val="-4"/>
          <w:w w:val="105"/>
          <w:szCs w:val="24"/>
        </w:rPr>
        <w:t>Оценим, насколько далеко должна находиться планета, чтобы в настоящее время с нее можно было увидеть динозавров, т.е. зарегистрировать свет, рассеянный (отраженный) от динозавров на поверхности Земли</w:t>
      </w:r>
      <w:r w:rsidR="001B307D" w:rsidRPr="000E1F31">
        <w:rPr>
          <w:spacing w:val="-4"/>
          <w:w w:val="105"/>
          <w:szCs w:val="24"/>
        </w:rPr>
        <w:t xml:space="preserve"> примерно 70 миллионов лет назад. Это расстояние </w:t>
      </w:r>
      <w:r w:rsidR="00A44C33" w:rsidRPr="000E1F31">
        <w:rPr>
          <w:b/>
          <w:i/>
          <w:spacing w:val="-4"/>
          <w:w w:val="105"/>
          <w:szCs w:val="24"/>
          <w:lang w:val="en-US"/>
        </w:rPr>
        <w:t>R</w:t>
      </w:r>
      <w:r w:rsidR="001B307D" w:rsidRPr="000E1F31">
        <w:rPr>
          <w:spacing w:val="-4"/>
          <w:w w:val="105"/>
          <w:szCs w:val="24"/>
        </w:rPr>
        <w:t xml:space="preserve"> </w:t>
      </w:r>
      <w:r w:rsidR="003B2A1F" w:rsidRPr="000E1F31">
        <w:rPr>
          <w:spacing w:val="-4"/>
          <w:w w:val="105"/>
          <w:szCs w:val="24"/>
        </w:rPr>
        <w:t xml:space="preserve">можно </w:t>
      </w:r>
      <w:r w:rsidR="001B307D" w:rsidRPr="000E1F31">
        <w:rPr>
          <w:spacing w:val="-4"/>
          <w:w w:val="105"/>
          <w:szCs w:val="24"/>
        </w:rPr>
        <w:t xml:space="preserve">легко выразить через скорость света </w:t>
      </w:r>
      <w:r w:rsidR="001B307D" w:rsidRPr="000E1F31">
        <w:rPr>
          <w:b/>
          <w:i/>
          <w:spacing w:val="-4"/>
          <w:w w:val="105"/>
          <w:szCs w:val="24"/>
        </w:rPr>
        <w:t xml:space="preserve">с </w:t>
      </w:r>
      <w:r w:rsidR="001B307D" w:rsidRPr="000E1F31">
        <w:rPr>
          <w:spacing w:val="-4"/>
          <w:w w:val="105"/>
          <w:szCs w:val="24"/>
        </w:rPr>
        <w:t xml:space="preserve">и время </w:t>
      </w:r>
      <w:r w:rsidR="001B307D" w:rsidRPr="000E1F31">
        <w:rPr>
          <w:i/>
          <w:spacing w:val="-4"/>
          <w:w w:val="105"/>
          <w:szCs w:val="24"/>
          <w:lang w:val="en-US"/>
        </w:rPr>
        <w:t>t</w:t>
      </w:r>
      <w:r w:rsidR="001B307D" w:rsidRPr="000E1F31">
        <w:rPr>
          <w:b/>
          <w:i/>
          <w:spacing w:val="-4"/>
          <w:w w:val="105"/>
          <w:szCs w:val="24"/>
        </w:rPr>
        <w:t xml:space="preserve"> </w:t>
      </w:r>
      <w:r w:rsidR="001B307D" w:rsidRPr="000E1F31">
        <w:rPr>
          <w:spacing w:val="-4"/>
          <w:w w:val="105"/>
          <w:szCs w:val="24"/>
        </w:rPr>
        <w:t>его распространения от Земли до гипотетической планеты:</w:t>
      </w:r>
    </w:p>
    <w:p w14:paraId="4B1DB2A8" w14:textId="1021BCF1" w:rsidR="001B307D" w:rsidRPr="000E1F31" w:rsidRDefault="00A44C33" w:rsidP="000E1F31">
      <w:pPr>
        <w:spacing w:after="0" w:line="300" w:lineRule="auto"/>
        <w:jc w:val="center"/>
        <w:rPr>
          <w:rFonts w:ascii="Times New Roman" w:hAnsi="Times New Roman" w:cs="Times New Roman"/>
          <w:w w:val="110"/>
          <w:sz w:val="24"/>
          <w:szCs w:val="24"/>
        </w:rPr>
      </w:pPr>
      <w:r w:rsidRPr="000E1F31">
        <w:rPr>
          <w:rFonts w:ascii="Times New Roman" w:hAnsi="Times New Roman" w:cs="Times New Roman"/>
          <w:i/>
          <w:spacing w:val="-13"/>
          <w:w w:val="110"/>
          <w:sz w:val="24"/>
          <w:szCs w:val="24"/>
          <w:lang w:val="en-US"/>
        </w:rPr>
        <w:t>R</w:t>
      </w:r>
      <w:r w:rsidR="009042DC" w:rsidRPr="000E1F31">
        <w:rPr>
          <w:rFonts w:ascii="Times New Roman" w:hAnsi="Times New Roman" w:cs="Times New Roman"/>
          <w:i/>
          <w:spacing w:val="-13"/>
          <w:w w:val="110"/>
          <w:sz w:val="24"/>
          <w:szCs w:val="24"/>
        </w:rPr>
        <w:t xml:space="preserve"> </w:t>
      </w:r>
      <w:r w:rsidR="009042DC" w:rsidRPr="000E1F31">
        <w:rPr>
          <w:rFonts w:ascii="Times New Roman" w:hAnsi="Times New Roman" w:cs="Times New Roman"/>
          <w:w w:val="125"/>
          <w:sz w:val="24"/>
          <w:szCs w:val="24"/>
        </w:rPr>
        <w:t>=</w:t>
      </w:r>
      <w:r w:rsidR="009042DC" w:rsidRPr="000E1F31">
        <w:rPr>
          <w:rFonts w:ascii="Times New Roman" w:hAnsi="Times New Roman" w:cs="Times New Roman"/>
          <w:spacing w:val="-15"/>
          <w:w w:val="125"/>
          <w:sz w:val="24"/>
          <w:szCs w:val="24"/>
        </w:rPr>
        <w:t xml:space="preserve"> </w:t>
      </w:r>
      <w:r w:rsidR="009042DC" w:rsidRPr="000E1F31">
        <w:rPr>
          <w:rFonts w:ascii="Times New Roman" w:hAnsi="Times New Roman" w:cs="Times New Roman"/>
          <w:i/>
          <w:w w:val="110"/>
          <w:sz w:val="24"/>
          <w:szCs w:val="24"/>
        </w:rPr>
        <w:t>c</w:t>
      </w:r>
      <w:r w:rsidR="001B307D" w:rsidRPr="000E1F31">
        <w:rPr>
          <w:rFonts w:ascii="Times New Roman" w:hAnsi="Times New Roman" w:cs="Times New Roman"/>
          <w:i/>
          <w:w w:val="110"/>
          <w:sz w:val="24"/>
          <w:szCs w:val="24"/>
        </w:rPr>
        <w:t>*</w:t>
      </w:r>
      <w:r w:rsidR="009042DC" w:rsidRPr="000E1F31">
        <w:rPr>
          <w:rFonts w:ascii="Times New Roman" w:hAnsi="Times New Roman" w:cs="Times New Roman"/>
          <w:i/>
          <w:w w:val="110"/>
          <w:sz w:val="24"/>
          <w:szCs w:val="24"/>
        </w:rPr>
        <w:t>t</w:t>
      </w:r>
      <w:r w:rsidR="009042DC" w:rsidRPr="000E1F31">
        <w:rPr>
          <w:rFonts w:ascii="Times New Roman" w:hAnsi="Times New Roman" w:cs="Times New Roman"/>
          <w:i/>
          <w:spacing w:val="-4"/>
          <w:w w:val="110"/>
          <w:sz w:val="24"/>
          <w:szCs w:val="24"/>
        </w:rPr>
        <w:t xml:space="preserve"> </w:t>
      </w:r>
      <w:r w:rsidR="009042DC" w:rsidRPr="000E1F31">
        <w:rPr>
          <w:rFonts w:ascii="Times New Roman" w:hAnsi="Times New Roman" w:cs="Times New Roman"/>
          <w:w w:val="125"/>
          <w:sz w:val="24"/>
          <w:szCs w:val="24"/>
        </w:rPr>
        <w:t>=</w:t>
      </w:r>
      <w:r w:rsidR="009042DC" w:rsidRPr="000E1F31">
        <w:rPr>
          <w:rFonts w:ascii="Times New Roman" w:hAnsi="Times New Roman" w:cs="Times New Roman"/>
          <w:spacing w:val="-11"/>
          <w:w w:val="125"/>
          <w:sz w:val="24"/>
          <w:szCs w:val="24"/>
        </w:rPr>
        <w:t xml:space="preserve"> </w:t>
      </w:r>
      <w:r w:rsidR="001B307D" w:rsidRPr="000E1F31">
        <w:rPr>
          <w:rFonts w:ascii="Times New Roman" w:hAnsi="Times New Roman" w:cs="Times New Roman"/>
          <w:w w:val="110"/>
          <w:sz w:val="24"/>
          <w:szCs w:val="24"/>
        </w:rPr>
        <w:t>70</w:t>
      </w:r>
      <w:r w:rsidR="001B307D" w:rsidRPr="000E1F31">
        <w:rPr>
          <w:rFonts w:ascii="Times New Roman" w:hAnsi="Times New Roman" w:cs="Times New Roman"/>
          <w:w w:val="110"/>
          <w:sz w:val="24"/>
          <w:szCs w:val="24"/>
          <w:lang w:val="en-US"/>
        </w:rPr>
        <w:t> </w:t>
      </w:r>
      <w:r w:rsidR="001B307D" w:rsidRPr="000E1F31">
        <w:rPr>
          <w:rFonts w:ascii="Times New Roman" w:hAnsi="Times New Roman" w:cs="Times New Roman"/>
          <w:w w:val="110"/>
          <w:sz w:val="24"/>
          <w:szCs w:val="24"/>
        </w:rPr>
        <w:t>000</w:t>
      </w:r>
      <w:r w:rsidR="001B307D" w:rsidRPr="000E1F31">
        <w:rPr>
          <w:rFonts w:ascii="Times New Roman" w:hAnsi="Times New Roman" w:cs="Times New Roman"/>
          <w:w w:val="110"/>
          <w:sz w:val="24"/>
          <w:szCs w:val="24"/>
          <w:lang w:val="en-US"/>
        </w:rPr>
        <w:t> </w:t>
      </w:r>
      <w:r w:rsidR="001B307D" w:rsidRPr="000E1F31">
        <w:rPr>
          <w:rFonts w:ascii="Times New Roman" w:hAnsi="Times New Roman" w:cs="Times New Roman"/>
          <w:w w:val="110"/>
          <w:sz w:val="24"/>
          <w:szCs w:val="24"/>
        </w:rPr>
        <w:t>000 лет * 300 000 000 м/с=</w:t>
      </w:r>
      <w:r w:rsidR="001B307D" w:rsidRPr="000E1F31">
        <w:rPr>
          <w:rFonts w:ascii="Times New Roman" w:hAnsi="Times New Roman" w:cs="Times New Roman"/>
          <w:w w:val="110"/>
          <w:sz w:val="24"/>
          <w:szCs w:val="24"/>
        </w:rPr>
        <w:br/>
        <w:t>= 7*10</w:t>
      </w:r>
      <w:r w:rsidR="001B307D" w:rsidRPr="000E1F31">
        <w:rPr>
          <w:rFonts w:ascii="Times New Roman" w:hAnsi="Times New Roman" w:cs="Times New Roman"/>
          <w:w w:val="110"/>
          <w:sz w:val="24"/>
          <w:szCs w:val="24"/>
          <w:vertAlign w:val="superscript"/>
        </w:rPr>
        <w:t>7</w:t>
      </w:r>
      <w:r w:rsidR="001B307D" w:rsidRPr="000E1F31">
        <w:rPr>
          <w:rFonts w:ascii="Times New Roman" w:hAnsi="Times New Roman" w:cs="Times New Roman"/>
          <w:w w:val="110"/>
          <w:sz w:val="24"/>
          <w:szCs w:val="24"/>
        </w:rPr>
        <w:t xml:space="preserve"> (лет) * 365 (суток в году) * 24 (часа в сутках) * 60 (минут в часе) * 60 (секунд в минуте) 3 * 10</w:t>
      </w:r>
      <w:r w:rsidR="001B307D" w:rsidRPr="000E1F31">
        <w:rPr>
          <w:rFonts w:ascii="Times New Roman" w:hAnsi="Times New Roman" w:cs="Times New Roman"/>
          <w:w w:val="110"/>
          <w:sz w:val="24"/>
          <w:szCs w:val="24"/>
          <w:vertAlign w:val="superscript"/>
        </w:rPr>
        <w:t>8</w:t>
      </w:r>
      <w:r w:rsidR="001B307D" w:rsidRPr="000E1F31">
        <w:rPr>
          <w:rFonts w:ascii="Times New Roman" w:hAnsi="Times New Roman" w:cs="Times New Roman"/>
          <w:w w:val="110"/>
          <w:sz w:val="24"/>
          <w:szCs w:val="24"/>
        </w:rPr>
        <w:t xml:space="preserve"> </w:t>
      </w:r>
      <w:r w:rsidR="00EE35F9" w:rsidRPr="000E1F31">
        <w:rPr>
          <w:rFonts w:ascii="Times New Roman" w:hAnsi="Times New Roman" w:cs="Times New Roman"/>
          <w:w w:val="110"/>
          <w:sz w:val="24"/>
          <w:szCs w:val="24"/>
        </w:rPr>
        <w:t>(</w:t>
      </w:r>
      <w:r w:rsidR="001B307D" w:rsidRPr="000E1F31">
        <w:rPr>
          <w:rFonts w:ascii="Times New Roman" w:hAnsi="Times New Roman" w:cs="Times New Roman"/>
          <w:w w:val="110"/>
          <w:sz w:val="24"/>
          <w:szCs w:val="24"/>
        </w:rPr>
        <w:t>м/с</w:t>
      </w:r>
      <w:r w:rsidR="00EE35F9" w:rsidRPr="000E1F31">
        <w:rPr>
          <w:rFonts w:ascii="Times New Roman" w:hAnsi="Times New Roman" w:cs="Times New Roman"/>
          <w:w w:val="110"/>
          <w:sz w:val="24"/>
          <w:szCs w:val="24"/>
        </w:rPr>
        <w:t>)</w:t>
      </w:r>
      <w:r w:rsidR="001B307D" w:rsidRPr="000E1F31">
        <w:rPr>
          <w:rFonts w:ascii="Times New Roman" w:hAnsi="Times New Roman" w:cs="Times New Roman"/>
          <w:w w:val="110"/>
          <w:sz w:val="24"/>
          <w:szCs w:val="24"/>
        </w:rPr>
        <w:t xml:space="preserve"> </w:t>
      </w:r>
      <w:r w:rsidR="00BA6442" w:rsidRPr="000E1F31">
        <w:rPr>
          <w:rFonts w:ascii="Times New Roman" w:hAnsi="Times New Roman" w:cs="Times New Roman"/>
          <w:w w:val="110"/>
          <w:sz w:val="24"/>
          <w:szCs w:val="24"/>
        </w:rPr>
        <w:t>≈</w:t>
      </w:r>
      <w:r w:rsidR="001B307D" w:rsidRPr="000E1F31">
        <w:rPr>
          <w:rFonts w:ascii="Times New Roman" w:hAnsi="Times New Roman" w:cs="Times New Roman"/>
          <w:w w:val="110"/>
          <w:sz w:val="24"/>
          <w:szCs w:val="24"/>
        </w:rPr>
        <w:t xml:space="preserve"> 6,6 * 10</w:t>
      </w:r>
      <w:r w:rsidR="001B307D" w:rsidRPr="000E1F31">
        <w:rPr>
          <w:rFonts w:ascii="Times New Roman" w:hAnsi="Times New Roman" w:cs="Times New Roman"/>
          <w:w w:val="110"/>
          <w:sz w:val="24"/>
          <w:szCs w:val="24"/>
          <w:vertAlign w:val="superscript"/>
        </w:rPr>
        <w:t>23</w:t>
      </w:r>
      <w:r w:rsidR="001B307D" w:rsidRPr="000E1F31">
        <w:rPr>
          <w:rFonts w:ascii="Times New Roman" w:hAnsi="Times New Roman" w:cs="Times New Roman"/>
          <w:w w:val="110"/>
          <w:sz w:val="24"/>
          <w:szCs w:val="24"/>
        </w:rPr>
        <w:t xml:space="preserve"> м.</w:t>
      </w:r>
    </w:p>
    <w:p w14:paraId="35FDCAC6" w14:textId="409D5276" w:rsidR="001B307D" w:rsidRPr="000E1F31" w:rsidRDefault="001B307D"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Чтобы получить ответ в метрах, мы провели преобразование с учетом, что в году 365 суток (високосными годами пренебрегаем), в сутках 24 часа, в часе 60 минут, в минуте 60 секунд. Мы видим, что это гигантское расстояние 6,6 * 10</w:t>
      </w:r>
      <w:r w:rsidRPr="000E1F31">
        <w:rPr>
          <w:rFonts w:ascii="Times New Roman" w:hAnsi="Times New Roman" w:cs="Times New Roman"/>
          <w:w w:val="110"/>
          <w:sz w:val="24"/>
          <w:szCs w:val="24"/>
          <w:vertAlign w:val="superscript"/>
        </w:rPr>
        <w:t>23</w:t>
      </w:r>
      <w:r w:rsidRPr="000E1F31">
        <w:rPr>
          <w:rFonts w:ascii="Times New Roman" w:hAnsi="Times New Roman" w:cs="Times New Roman"/>
          <w:w w:val="110"/>
          <w:sz w:val="24"/>
          <w:szCs w:val="24"/>
        </w:rPr>
        <w:t xml:space="preserve"> м.</w:t>
      </w:r>
    </w:p>
    <w:p w14:paraId="5EE83A45" w14:textId="0D6DC061" w:rsidR="00A44C33" w:rsidRPr="000E1F31" w:rsidRDefault="00A44C33" w:rsidP="000E1F31">
      <w:pPr>
        <w:spacing w:after="0" w:line="300" w:lineRule="auto"/>
        <w:jc w:val="center"/>
        <w:rPr>
          <w:rFonts w:ascii="Times New Roman" w:hAnsi="Times New Roman" w:cs="Times New Roman"/>
          <w:w w:val="110"/>
          <w:sz w:val="24"/>
          <w:szCs w:val="24"/>
        </w:rPr>
      </w:pPr>
    </w:p>
    <w:p w14:paraId="3C00F006" w14:textId="248255D1" w:rsidR="001B307D" w:rsidRPr="000E1F31" w:rsidRDefault="001B307D"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lastRenderedPageBreak/>
        <w:t>Для удобства в астрономии и астрофизике для таких расстояний принято использовать другие единицы: астрономическая единица</w:t>
      </w:r>
      <w:r w:rsidR="00BA6442" w:rsidRPr="000E1F31">
        <w:rPr>
          <w:rFonts w:ascii="Times New Roman" w:hAnsi="Times New Roman" w:cs="Times New Roman"/>
          <w:w w:val="110"/>
          <w:sz w:val="24"/>
          <w:szCs w:val="24"/>
        </w:rPr>
        <w:t xml:space="preserve"> а.е.</w:t>
      </w:r>
      <w:r w:rsidRPr="000E1F31">
        <w:rPr>
          <w:rFonts w:ascii="Times New Roman" w:hAnsi="Times New Roman" w:cs="Times New Roman"/>
          <w:w w:val="110"/>
          <w:sz w:val="24"/>
          <w:szCs w:val="24"/>
        </w:rPr>
        <w:t xml:space="preserve"> – </w:t>
      </w:r>
      <w:r w:rsidR="00BA6442" w:rsidRPr="000E1F31">
        <w:rPr>
          <w:rFonts w:ascii="Times New Roman" w:hAnsi="Times New Roman" w:cs="Times New Roman"/>
          <w:w w:val="110"/>
          <w:sz w:val="24"/>
          <w:szCs w:val="24"/>
        </w:rPr>
        <w:t xml:space="preserve">среднее </w:t>
      </w:r>
      <w:r w:rsidRPr="000E1F31">
        <w:rPr>
          <w:rFonts w:ascii="Times New Roman" w:hAnsi="Times New Roman" w:cs="Times New Roman"/>
          <w:w w:val="110"/>
          <w:sz w:val="24"/>
          <w:szCs w:val="24"/>
        </w:rPr>
        <w:t xml:space="preserve">расстояние </w:t>
      </w:r>
      <w:r w:rsidR="00BA6442" w:rsidRPr="000E1F31">
        <w:rPr>
          <w:rFonts w:ascii="Times New Roman" w:hAnsi="Times New Roman" w:cs="Times New Roman"/>
          <w:w w:val="110"/>
          <w:sz w:val="24"/>
          <w:szCs w:val="24"/>
        </w:rPr>
        <w:t xml:space="preserve">между Землей и Солнцем (149 597 870 700 м), световой год – расстояние, которое свет проходит за один астрономический земной год (9 460 730 472 580 800 м), парсек - Единица измерения расстояний, равная расстоянию, для которого годичный параллакс равен одной секунде (1 </w:t>
      </w:r>
      <w:proofErr w:type="spellStart"/>
      <w:r w:rsidR="00BA6442" w:rsidRPr="000E1F31">
        <w:rPr>
          <w:rFonts w:ascii="Times New Roman" w:hAnsi="Times New Roman" w:cs="Times New Roman"/>
          <w:w w:val="110"/>
          <w:sz w:val="24"/>
          <w:szCs w:val="24"/>
        </w:rPr>
        <w:t>пк</w:t>
      </w:r>
      <w:proofErr w:type="spellEnd"/>
      <w:r w:rsidR="00BA6442" w:rsidRPr="000E1F31">
        <w:rPr>
          <w:rFonts w:ascii="Times New Roman" w:hAnsi="Times New Roman" w:cs="Times New Roman"/>
          <w:w w:val="110"/>
          <w:sz w:val="24"/>
          <w:szCs w:val="24"/>
        </w:rPr>
        <w:t xml:space="preserve"> ≈ 206 265 а. е. ≈ 3,09 * 10</w:t>
      </w:r>
      <w:r w:rsidR="00BA6442" w:rsidRPr="000E1F31">
        <w:rPr>
          <w:rFonts w:ascii="Times New Roman" w:hAnsi="Times New Roman" w:cs="Times New Roman"/>
          <w:w w:val="110"/>
          <w:sz w:val="24"/>
          <w:szCs w:val="24"/>
          <w:vertAlign w:val="superscript"/>
        </w:rPr>
        <w:t>16</w:t>
      </w:r>
      <w:r w:rsidR="00BA6442" w:rsidRPr="000E1F31">
        <w:rPr>
          <w:rFonts w:ascii="Times New Roman" w:hAnsi="Times New Roman" w:cs="Times New Roman"/>
          <w:w w:val="110"/>
          <w:sz w:val="24"/>
          <w:szCs w:val="24"/>
        </w:rPr>
        <w:t xml:space="preserve"> м).</w:t>
      </w:r>
    </w:p>
    <w:p w14:paraId="4C9C6324" w14:textId="71DC9743" w:rsidR="00BA6442" w:rsidRPr="000E1F31" w:rsidRDefault="00BA6442"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Таким образом, если сейчас на какой-то гипотетической планете, удаленной от Земли на расстояние ≈ 70 млн. световых лет (6,6 * 10</w:t>
      </w:r>
      <w:r w:rsidRPr="000E1F31">
        <w:rPr>
          <w:rFonts w:ascii="Times New Roman" w:hAnsi="Times New Roman" w:cs="Times New Roman"/>
          <w:w w:val="110"/>
          <w:sz w:val="24"/>
          <w:szCs w:val="24"/>
          <w:vertAlign w:val="superscript"/>
        </w:rPr>
        <w:t>23</w:t>
      </w:r>
      <w:r w:rsidRPr="000E1F31">
        <w:rPr>
          <w:rFonts w:ascii="Times New Roman" w:hAnsi="Times New Roman" w:cs="Times New Roman"/>
          <w:w w:val="110"/>
          <w:sz w:val="24"/>
          <w:szCs w:val="24"/>
        </w:rPr>
        <w:t xml:space="preserve"> м) есть разумная жизнь, эти инопланетяне могли бы зарегистрировать свет, рассеянный (отраженный) от живых динозавров на нашей планете 70 млн. лет назад. Здесь мы пренебрегаем поправками, связанными с различными аспектами общей теории относительности, вопросами расширения Вселенной и с другими скрытыми параметрами).</w:t>
      </w:r>
    </w:p>
    <w:p w14:paraId="36A3CBFE" w14:textId="6EE35B3C" w:rsidR="00BA6442" w:rsidRPr="000E1F31" w:rsidRDefault="00BA6442"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 xml:space="preserve">Простой поиск в интернете дает информацию о наиболее удаленной открытой </w:t>
      </w:r>
      <w:proofErr w:type="spellStart"/>
      <w:r w:rsidRPr="000E1F31">
        <w:rPr>
          <w:rFonts w:ascii="Times New Roman" w:hAnsi="Times New Roman" w:cs="Times New Roman"/>
          <w:w w:val="110"/>
          <w:sz w:val="24"/>
          <w:szCs w:val="24"/>
        </w:rPr>
        <w:t>экзопланете</w:t>
      </w:r>
      <w:proofErr w:type="spellEnd"/>
      <w:r w:rsidRPr="000E1F31">
        <w:rPr>
          <w:rFonts w:ascii="Times New Roman" w:hAnsi="Times New Roman" w:cs="Times New Roman"/>
          <w:w w:val="110"/>
          <w:sz w:val="24"/>
          <w:szCs w:val="24"/>
        </w:rPr>
        <w:t>: OGLE-2005-BLG-390L b, которая считается одной из самых отдалённых и маленьких из известных учёным. Планета расположена на расстоянии 20 000 световых лет от Земли, что намного меньше искомых 70 млн. св. лет.</w:t>
      </w:r>
    </w:p>
    <w:p w14:paraId="705A20B6" w14:textId="77777777" w:rsidR="00BA6442" w:rsidRPr="000E1F31" w:rsidRDefault="00BA6442"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Справедливости ради нужно сравнить это расстояние с другими известными астрофизическими величинами:</w:t>
      </w:r>
    </w:p>
    <w:p w14:paraId="32F74974" w14:textId="7E47FD9E" w:rsidR="00BA6442" w:rsidRPr="000E1F31" w:rsidRDefault="00BA6442"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w:t>
      </w:r>
      <w:r w:rsidR="00A72F0E" w:rsidRPr="000E1F31">
        <w:rPr>
          <w:rFonts w:ascii="Times New Roman" w:hAnsi="Times New Roman" w:cs="Times New Roman"/>
          <w:w w:val="110"/>
          <w:sz w:val="24"/>
          <w:szCs w:val="24"/>
        </w:rPr>
        <w:t xml:space="preserve"> Р</w:t>
      </w:r>
      <w:r w:rsidRPr="000E1F31">
        <w:rPr>
          <w:rFonts w:ascii="Times New Roman" w:hAnsi="Times New Roman" w:cs="Times New Roman"/>
          <w:w w:val="110"/>
          <w:sz w:val="24"/>
          <w:szCs w:val="24"/>
        </w:rPr>
        <w:t>азмер Вселенной:</w:t>
      </w:r>
    </w:p>
    <w:p w14:paraId="7D50C21D" w14:textId="4A391902" w:rsidR="00BA6442" w:rsidRPr="000E1F31" w:rsidRDefault="00A72F0E"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 xml:space="preserve">- </w:t>
      </w:r>
      <w:r w:rsidR="00BA6442" w:rsidRPr="000E1F31">
        <w:rPr>
          <w:rFonts w:ascii="Times New Roman" w:hAnsi="Times New Roman" w:cs="Times New Roman"/>
          <w:w w:val="110"/>
          <w:sz w:val="24"/>
          <w:szCs w:val="24"/>
        </w:rPr>
        <w:t>27,6 миллиарда световых лет — диаметр наблюдаемой части Вселенной, определяемый самым удалённым объектом, до которого может достать взгляд.</w:t>
      </w:r>
    </w:p>
    <w:p w14:paraId="232FF0C1" w14:textId="656B9E82" w:rsidR="00BA6442" w:rsidRPr="000E1F31" w:rsidRDefault="00A72F0E"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 xml:space="preserve">- </w:t>
      </w:r>
      <w:r w:rsidR="00BA6442" w:rsidRPr="000E1F31">
        <w:rPr>
          <w:rFonts w:ascii="Times New Roman" w:hAnsi="Times New Roman" w:cs="Times New Roman"/>
          <w:w w:val="110"/>
          <w:sz w:val="24"/>
          <w:szCs w:val="24"/>
        </w:rPr>
        <w:t xml:space="preserve">45,7 миллиарда световых лет — реальный размер наблюдаемой Вселенной, называемый горизонтом частиц. </w:t>
      </w:r>
      <w:r w:rsidRPr="000E1F31">
        <w:rPr>
          <w:rFonts w:ascii="Times New Roman" w:hAnsi="Times New Roman" w:cs="Times New Roman"/>
          <w:w w:val="110"/>
          <w:sz w:val="24"/>
          <w:szCs w:val="24"/>
        </w:rPr>
        <w:t>Р</w:t>
      </w:r>
      <w:r w:rsidR="00BA6442" w:rsidRPr="000E1F31">
        <w:rPr>
          <w:rFonts w:ascii="Times New Roman" w:hAnsi="Times New Roman" w:cs="Times New Roman"/>
          <w:w w:val="110"/>
          <w:sz w:val="24"/>
          <w:szCs w:val="24"/>
        </w:rPr>
        <w:t>азмер обозримой Вселенной, по мнению европейских и канадских космологов, опубликованному в 2023 году.</w:t>
      </w:r>
      <w:r w:rsidRPr="000E1F31">
        <w:rPr>
          <w:rFonts w:ascii="Times New Roman" w:hAnsi="Times New Roman" w:cs="Times New Roman"/>
          <w:w w:val="110"/>
          <w:sz w:val="24"/>
          <w:szCs w:val="24"/>
        </w:rPr>
        <w:t xml:space="preserve"> (</w:t>
      </w:r>
      <w:proofErr w:type="spellStart"/>
      <w:r w:rsidRPr="000E1F31">
        <w:rPr>
          <w:rFonts w:ascii="Times New Roman" w:hAnsi="Times New Roman" w:cs="Times New Roman"/>
          <w:w w:val="110"/>
          <w:sz w:val="24"/>
          <w:szCs w:val="24"/>
        </w:rPr>
        <w:t>Ленерс</w:t>
      </w:r>
      <w:proofErr w:type="spellEnd"/>
      <w:r w:rsidRPr="000E1F31">
        <w:rPr>
          <w:rFonts w:ascii="Times New Roman" w:hAnsi="Times New Roman" w:cs="Times New Roman"/>
          <w:w w:val="110"/>
          <w:sz w:val="24"/>
          <w:szCs w:val="24"/>
        </w:rPr>
        <w:t xml:space="preserve"> Ж.-Л., Квентин Дж. Маленькая Вселенная // </w:t>
      </w:r>
      <w:r w:rsidRPr="000E1F31">
        <w:rPr>
          <w:rFonts w:ascii="Times New Roman" w:hAnsi="Times New Roman" w:cs="Times New Roman"/>
          <w:w w:val="110"/>
          <w:sz w:val="24"/>
          <w:szCs w:val="24"/>
          <w:lang w:val="en-US"/>
        </w:rPr>
        <w:t>Physics</w:t>
      </w:r>
      <w:r w:rsidRPr="000E1F31">
        <w:rPr>
          <w:rFonts w:ascii="Times New Roman" w:hAnsi="Times New Roman" w:cs="Times New Roman"/>
          <w:w w:val="110"/>
          <w:sz w:val="24"/>
          <w:szCs w:val="24"/>
        </w:rPr>
        <w:t xml:space="preserve"> </w:t>
      </w:r>
      <w:r w:rsidRPr="000E1F31">
        <w:rPr>
          <w:rFonts w:ascii="Times New Roman" w:hAnsi="Times New Roman" w:cs="Times New Roman"/>
          <w:w w:val="110"/>
          <w:sz w:val="24"/>
          <w:szCs w:val="24"/>
          <w:lang w:val="en-US"/>
        </w:rPr>
        <w:t>Letters</w:t>
      </w:r>
      <w:r w:rsidRPr="000E1F31">
        <w:rPr>
          <w:rFonts w:ascii="Times New Roman" w:hAnsi="Times New Roman" w:cs="Times New Roman"/>
          <w:w w:val="110"/>
          <w:sz w:val="24"/>
          <w:szCs w:val="24"/>
        </w:rPr>
        <w:t xml:space="preserve"> </w:t>
      </w:r>
      <w:r w:rsidRPr="000E1F31">
        <w:rPr>
          <w:rFonts w:ascii="Times New Roman" w:hAnsi="Times New Roman" w:cs="Times New Roman"/>
          <w:w w:val="110"/>
          <w:sz w:val="24"/>
          <w:szCs w:val="24"/>
          <w:lang w:val="en-US"/>
        </w:rPr>
        <w:t>B</w:t>
      </w:r>
      <w:r w:rsidRPr="000E1F31">
        <w:rPr>
          <w:rFonts w:ascii="Times New Roman" w:hAnsi="Times New Roman" w:cs="Times New Roman"/>
          <w:w w:val="110"/>
          <w:sz w:val="24"/>
          <w:szCs w:val="24"/>
        </w:rPr>
        <w:t xml:space="preserve">. — 2024. — Т. 850. — С. 138488. — </w:t>
      </w:r>
      <w:r w:rsidRPr="000E1F31">
        <w:rPr>
          <w:rFonts w:ascii="Times New Roman" w:hAnsi="Times New Roman" w:cs="Times New Roman"/>
          <w:w w:val="110"/>
          <w:sz w:val="24"/>
          <w:szCs w:val="24"/>
          <w:lang w:val="en-US"/>
        </w:rPr>
        <w:t>ISSN</w:t>
      </w:r>
      <w:r w:rsidRPr="000E1F31">
        <w:rPr>
          <w:rFonts w:ascii="Times New Roman" w:hAnsi="Times New Roman" w:cs="Times New Roman"/>
          <w:w w:val="110"/>
          <w:sz w:val="24"/>
          <w:szCs w:val="24"/>
        </w:rPr>
        <w:t xml:space="preserve"> 0370-2693. — </w:t>
      </w:r>
      <w:r w:rsidRPr="000E1F31">
        <w:rPr>
          <w:rFonts w:ascii="Times New Roman" w:hAnsi="Times New Roman" w:cs="Times New Roman"/>
          <w:w w:val="110"/>
          <w:sz w:val="24"/>
          <w:szCs w:val="24"/>
          <w:lang w:val="en-US"/>
        </w:rPr>
        <w:t>DOI</w:t>
      </w:r>
      <w:r w:rsidRPr="000E1F31">
        <w:rPr>
          <w:rFonts w:ascii="Times New Roman" w:hAnsi="Times New Roman" w:cs="Times New Roman"/>
          <w:w w:val="110"/>
          <w:sz w:val="24"/>
          <w:szCs w:val="24"/>
        </w:rPr>
        <w:t>:</w:t>
      </w:r>
      <w:r w:rsidRPr="000E1F31">
        <w:rPr>
          <w:rFonts w:ascii="Times New Roman" w:hAnsi="Times New Roman" w:cs="Times New Roman"/>
          <w:w w:val="110"/>
          <w:sz w:val="24"/>
          <w:szCs w:val="24"/>
          <w:lang w:val="en-US"/>
        </w:rPr>
        <w:t> </w:t>
      </w:r>
      <w:hyperlink r:id="rId249" w:tgtFrame="_blank" w:history="1">
        <w:r w:rsidRPr="000E1F31">
          <w:rPr>
            <w:rFonts w:ascii="Times New Roman" w:hAnsi="Times New Roman" w:cs="Times New Roman"/>
            <w:w w:val="110"/>
            <w:sz w:val="24"/>
            <w:szCs w:val="24"/>
          </w:rPr>
          <w:t>10.1016/</w:t>
        </w:r>
        <w:r w:rsidRPr="000E1F31">
          <w:rPr>
            <w:rFonts w:ascii="Times New Roman" w:hAnsi="Times New Roman" w:cs="Times New Roman"/>
            <w:w w:val="110"/>
            <w:sz w:val="24"/>
            <w:szCs w:val="24"/>
            <w:lang w:val="en-US"/>
          </w:rPr>
          <w:t>j</w:t>
        </w:r>
        <w:r w:rsidRPr="000E1F31">
          <w:rPr>
            <w:rFonts w:ascii="Times New Roman" w:hAnsi="Times New Roman" w:cs="Times New Roman"/>
            <w:w w:val="110"/>
            <w:sz w:val="24"/>
            <w:szCs w:val="24"/>
          </w:rPr>
          <w:t>.</w:t>
        </w:r>
        <w:proofErr w:type="spellStart"/>
        <w:r w:rsidRPr="000E1F31">
          <w:rPr>
            <w:rFonts w:ascii="Times New Roman" w:hAnsi="Times New Roman" w:cs="Times New Roman"/>
            <w:w w:val="110"/>
            <w:sz w:val="24"/>
            <w:szCs w:val="24"/>
            <w:lang w:val="en-US"/>
          </w:rPr>
          <w:t>physletb</w:t>
        </w:r>
        <w:proofErr w:type="spellEnd"/>
        <w:r w:rsidRPr="000E1F31">
          <w:rPr>
            <w:rFonts w:ascii="Times New Roman" w:hAnsi="Times New Roman" w:cs="Times New Roman"/>
            <w:w w:val="110"/>
            <w:sz w:val="24"/>
            <w:szCs w:val="24"/>
          </w:rPr>
          <w:t>.2024.138488</w:t>
        </w:r>
      </w:hyperlink>
      <w:r w:rsidRPr="000E1F31">
        <w:rPr>
          <w:rFonts w:ascii="Times New Roman" w:hAnsi="Times New Roman" w:cs="Times New Roman"/>
          <w:w w:val="110"/>
          <w:sz w:val="24"/>
          <w:szCs w:val="24"/>
        </w:rPr>
        <w:t>).</w:t>
      </w:r>
    </w:p>
    <w:p w14:paraId="6CACBB96" w14:textId="6F2342AA" w:rsidR="00A72F0E" w:rsidRPr="000E1F31" w:rsidRDefault="00A72F0E"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 Самые удаленные от Земли зарегистрированные астрономами объекты находятся на расстоянии примерно 13,5 млрд. св. лет (https://ru.ruwiki.ru/wiki/Список_наиболее_удалённых_астрономических_объектов).</w:t>
      </w:r>
    </w:p>
    <w:p w14:paraId="56AA0A00" w14:textId="1F7DAE84" w:rsidR="00BA6442" w:rsidRPr="000E1F31" w:rsidRDefault="004D5B70"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М</w:t>
      </w:r>
      <w:r w:rsidR="00A72F0E" w:rsidRPr="000E1F31">
        <w:rPr>
          <w:rFonts w:ascii="Times New Roman" w:hAnsi="Times New Roman" w:cs="Times New Roman"/>
          <w:w w:val="110"/>
          <w:sz w:val="24"/>
          <w:szCs w:val="24"/>
        </w:rPr>
        <w:t xml:space="preserve">ы видим, что </w:t>
      </w:r>
      <w:r w:rsidR="004975F9" w:rsidRPr="000E1F31">
        <w:rPr>
          <w:rFonts w:ascii="Times New Roman" w:hAnsi="Times New Roman" w:cs="Times New Roman"/>
          <w:w w:val="110"/>
          <w:sz w:val="24"/>
          <w:szCs w:val="24"/>
        </w:rPr>
        <w:t xml:space="preserve">70 млн. св. лет – весьма «скромное» расстояние, по сравнению с размером Вселенной, там теоретически могут находиться звездные системы и </w:t>
      </w:r>
      <w:proofErr w:type="spellStart"/>
      <w:r w:rsidR="004975F9" w:rsidRPr="000E1F31">
        <w:rPr>
          <w:rFonts w:ascii="Times New Roman" w:hAnsi="Times New Roman" w:cs="Times New Roman"/>
          <w:w w:val="110"/>
          <w:sz w:val="24"/>
          <w:szCs w:val="24"/>
        </w:rPr>
        <w:t>экзопланеты</w:t>
      </w:r>
      <w:proofErr w:type="spellEnd"/>
      <w:r w:rsidR="004975F9" w:rsidRPr="000E1F31">
        <w:rPr>
          <w:rFonts w:ascii="Times New Roman" w:hAnsi="Times New Roman" w:cs="Times New Roman"/>
          <w:w w:val="110"/>
          <w:sz w:val="24"/>
          <w:szCs w:val="24"/>
        </w:rPr>
        <w:t>, с которых можно попробовать наблюдать живых динозавров на Земле.</w:t>
      </w:r>
    </w:p>
    <w:p w14:paraId="4CA6D7CB" w14:textId="77777777" w:rsidR="00EE35F9" w:rsidRPr="000E1F31" w:rsidRDefault="00EE35F9" w:rsidP="000E1F31">
      <w:pPr>
        <w:spacing w:after="0" w:line="300" w:lineRule="auto"/>
        <w:ind w:firstLine="567"/>
        <w:jc w:val="both"/>
        <w:rPr>
          <w:rFonts w:ascii="Times New Roman" w:hAnsi="Times New Roman" w:cs="Times New Roman"/>
          <w:i/>
          <w:w w:val="110"/>
          <w:sz w:val="24"/>
          <w:szCs w:val="24"/>
        </w:rPr>
      </w:pPr>
    </w:p>
    <w:p w14:paraId="14922D40" w14:textId="2F618E8F" w:rsidR="004975F9" w:rsidRPr="000E1F31" w:rsidRDefault="004975F9"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i/>
          <w:w w:val="110"/>
          <w:sz w:val="24"/>
          <w:szCs w:val="24"/>
        </w:rPr>
        <w:t>Вторая часть задач</w:t>
      </w:r>
      <w:r w:rsidR="005C1ED3" w:rsidRPr="000E1F31">
        <w:rPr>
          <w:rFonts w:ascii="Times New Roman" w:hAnsi="Times New Roman" w:cs="Times New Roman"/>
          <w:i/>
          <w:w w:val="110"/>
          <w:sz w:val="24"/>
          <w:szCs w:val="24"/>
        </w:rPr>
        <w:t>и</w:t>
      </w:r>
      <w:r w:rsidRPr="000E1F31">
        <w:rPr>
          <w:rFonts w:ascii="Times New Roman" w:hAnsi="Times New Roman" w:cs="Times New Roman"/>
          <w:w w:val="110"/>
          <w:sz w:val="24"/>
          <w:szCs w:val="24"/>
        </w:rPr>
        <w:t xml:space="preserve"> связана с оценкой размеров гипотетического телескопа, который нужно построить на искомой планете, чтобы его разрешающая способность была достаточна для наблюдения динозавра на Земле.</w:t>
      </w:r>
    </w:p>
    <w:p w14:paraId="34A97B6A" w14:textId="40BC114F" w:rsidR="004975F9" w:rsidRPr="000E1F31" w:rsidRDefault="004975F9"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Разрешающая способность определяет способность прибора воспроизводить (различать наблюдателем) близко расположенные объекты. (</w:t>
      </w:r>
      <w:hyperlink r:id="rId250" w:history="1">
        <w:r w:rsidRPr="000E1F31">
          <w:rPr>
            <w:rStyle w:val="af4"/>
            <w:rFonts w:ascii="Times New Roman" w:hAnsi="Times New Roman" w:cs="Times New Roman"/>
            <w:w w:val="110"/>
            <w:sz w:val="24"/>
            <w:szCs w:val="24"/>
          </w:rPr>
          <w:t>https://ru.ruwiki.ru/wiki/Разрешение_(оптика)</w:t>
        </w:r>
      </w:hyperlink>
      <w:r w:rsidRPr="000E1F31">
        <w:rPr>
          <w:rFonts w:ascii="Times New Roman" w:hAnsi="Times New Roman" w:cs="Times New Roman"/>
          <w:w w:val="110"/>
          <w:sz w:val="24"/>
          <w:szCs w:val="24"/>
        </w:rPr>
        <w:t>)</w:t>
      </w:r>
    </w:p>
    <w:p w14:paraId="69BA78D7" w14:textId="0FA20948" w:rsidR="004975F9" w:rsidRPr="000E1F31" w:rsidRDefault="004975F9" w:rsidP="000E1F31">
      <w:pPr>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t>В интернете можно найти известную таблицу, на которой угловое разрешение телескопа связано с размером (апертурой) фокусирующей оптики (линз, зеркал) и длиной волны, на которой проводится наблюдение.</w:t>
      </w:r>
    </w:p>
    <w:p w14:paraId="10EC92EE" w14:textId="77777777" w:rsidR="00EE35F9" w:rsidRPr="000E1F31" w:rsidRDefault="00EE35F9" w:rsidP="000E1F31">
      <w:pPr>
        <w:pStyle w:val="aff9"/>
        <w:spacing w:after="0" w:line="300" w:lineRule="auto"/>
        <w:ind w:firstLine="567"/>
        <w:jc w:val="both"/>
        <w:rPr>
          <w:rFonts w:ascii="Times New Roman" w:hAnsi="Times New Roman" w:cs="Times New Roman"/>
          <w:w w:val="110"/>
          <w:sz w:val="24"/>
          <w:szCs w:val="24"/>
        </w:rPr>
      </w:pPr>
      <w:r w:rsidRPr="000E1F31">
        <w:rPr>
          <w:rFonts w:ascii="Times New Roman" w:hAnsi="Times New Roman" w:cs="Times New Roman"/>
          <w:w w:val="110"/>
          <w:sz w:val="24"/>
          <w:szCs w:val="24"/>
        </w:rPr>
        <w:lastRenderedPageBreak/>
        <w:t>Двойной логарифмический график зависимости диаметра апертуры от углового разрешения на пределе дифракции для различных длин волн света в сравнении с различными астрономическими инструментами. Например, красная точка показывает, что разрешающая способность человеческого глаза с естественной линзой – хрусталиком размером примерно 9 мм - теоретически должна составлять 20 угловых секунд; синяя звездочка показывает, что космический телескоп «Хаббл» с зеркалом примерно 2 м имеет ограничение в видимом спектре на уровне 0,1 угловых секунд.</w:t>
      </w:r>
    </w:p>
    <w:p w14:paraId="19EDBF41" w14:textId="77777777" w:rsidR="00EE35F9" w:rsidRPr="000E1F31" w:rsidRDefault="00EE35F9" w:rsidP="000E1F31">
      <w:pPr>
        <w:pStyle w:val="aff9"/>
        <w:spacing w:after="0" w:line="300" w:lineRule="auto"/>
        <w:ind w:firstLine="567"/>
        <w:jc w:val="both"/>
        <w:rPr>
          <w:rFonts w:ascii="Times New Roman" w:hAnsi="Times New Roman" w:cs="Times New Roman"/>
          <w:spacing w:val="-5"/>
          <w:w w:val="110"/>
          <w:sz w:val="24"/>
          <w:szCs w:val="24"/>
        </w:rPr>
      </w:pPr>
      <w:r w:rsidRPr="000E1F31">
        <w:rPr>
          <w:rFonts w:ascii="Times New Roman" w:hAnsi="Times New Roman" w:cs="Times New Roman"/>
          <w:w w:val="110"/>
          <w:sz w:val="24"/>
          <w:szCs w:val="24"/>
        </w:rPr>
        <w:t>Для</w:t>
      </w:r>
      <w:r w:rsidRPr="000E1F31">
        <w:rPr>
          <w:rFonts w:ascii="Times New Roman" w:hAnsi="Times New Roman" w:cs="Times New Roman"/>
          <w:spacing w:val="-16"/>
          <w:w w:val="110"/>
          <w:sz w:val="24"/>
          <w:szCs w:val="24"/>
        </w:rPr>
        <w:t xml:space="preserve"> </w:t>
      </w:r>
      <w:r w:rsidRPr="000E1F31">
        <w:rPr>
          <w:rFonts w:ascii="Times New Roman" w:hAnsi="Times New Roman" w:cs="Times New Roman"/>
          <w:w w:val="110"/>
          <w:sz w:val="24"/>
          <w:szCs w:val="24"/>
        </w:rPr>
        <w:t>того,</w:t>
      </w:r>
      <w:r w:rsidRPr="000E1F31">
        <w:rPr>
          <w:rFonts w:ascii="Times New Roman" w:hAnsi="Times New Roman" w:cs="Times New Roman"/>
          <w:spacing w:val="-15"/>
          <w:w w:val="110"/>
          <w:sz w:val="24"/>
          <w:szCs w:val="24"/>
        </w:rPr>
        <w:t xml:space="preserve"> </w:t>
      </w:r>
      <w:r w:rsidRPr="000E1F31">
        <w:rPr>
          <w:rFonts w:ascii="Times New Roman" w:hAnsi="Times New Roman" w:cs="Times New Roman"/>
          <w:w w:val="110"/>
          <w:sz w:val="24"/>
          <w:szCs w:val="24"/>
        </w:rPr>
        <w:t>чтобы</w:t>
      </w:r>
      <w:r w:rsidRPr="000E1F31">
        <w:rPr>
          <w:rFonts w:ascii="Times New Roman" w:hAnsi="Times New Roman" w:cs="Times New Roman"/>
          <w:spacing w:val="-11"/>
          <w:w w:val="110"/>
          <w:sz w:val="24"/>
          <w:szCs w:val="24"/>
        </w:rPr>
        <w:t xml:space="preserve"> </w:t>
      </w:r>
      <w:r w:rsidRPr="000E1F31">
        <w:rPr>
          <w:rFonts w:ascii="Times New Roman" w:hAnsi="Times New Roman" w:cs="Times New Roman"/>
          <w:w w:val="110"/>
          <w:sz w:val="24"/>
          <w:szCs w:val="24"/>
        </w:rPr>
        <w:t>различить</w:t>
      </w:r>
      <w:r w:rsidRPr="000E1F31">
        <w:rPr>
          <w:rFonts w:ascii="Times New Roman" w:hAnsi="Times New Roman" w:cs="Times New Roman"/>
          <w:spacing w:val="-11"/>
          <w:w w:val="110"/>
          <w:sz w:val="24"/>
          <w:szCs w:val="24"/>
        </w:rPr>
        <w:t xml:space="preserve"> детали </w:t>
      </w:r>
      <w:r w:rsidRPr="000E1F31">
        <w:rPr>
          <w:rFonts w:ascii="Times New Roman" w:hAnsi="Times New Roman" w:cs="Times New Roman"/>
          <w:w w:val="110"/>
          <w:sz w:val="24"/>
          <w:szCs w:val="24"/>
        </w:rPr>
        <w:t>динозавра</w:t>
      </w:r>
      <w:r w:rsidRPr="000E1F31">
        <w:rPr>
          <w:rFonts w:ascii="Times New Roman" w:hAnsi="Times New Roman" w:cs="Times New Roman"/>
          <w:spacing w:val="-10"/>
          <w:w w:val="110"/>
          <w:sz w:val="24"/>
          <w:szCs w:val="24"/>
        </w:rPr>
        <w:t xml:space="preserve"> </w:t>
      </w:r>
      <w:r w:rsidRPr="000E1F31">
        <w:rPr>
          <w:rFonts w:ascii="Times New Roman" w:hAnsi="Times New Roman" w:cs="Times New Roman"/>
          <w:w w:val="110"/>
          <w:sz w:val="24"/>
          <w:szCs w:val="24"/>
        </w:rPr>
        <w:t>размером</w:t>
      </w:r>
      <w:r w:rsidRPr="000E1F31">
        <w:rPr>
          <w:rFonts w:ascii="Times New Roman" w:hAnsi="Times New Roman" w:cs="Times New Roman"/>
          <w:spacing w:val="-12"/>
          <w:w w:val="110"/>
          <w:sz w:val="24"/>
          <w:szCs w:val="24"/>
        </w:rPr>
        <w:t xml:space="preserve"> примерно </w:t>
      </w:r>
      <w:r w:rsidRPr="000E1F31">
        <w:rPr>
          <w:rFonts w:ascii="Times New Roman" w:hAnsi="Times New Roman" w:cs="Times New Roman"/>
          <w:w w:val="110"/>
          <w:sz w:val="24"/>
          <w:szCs w:val="24"/>
        </w:rPr>
        <w:t>10</w:t>
      </w:r>
      <w:r w:rsidRPr="000E1F31">
        <w:rPr>
          <w:rFonts w:ascii="Times New Roman" w:hAnsi="Times New Roman" w:cs="Times New Roman"/>
          <w:spacing w:val="-21"/>
          <w:w w:val="110"/>
          <w:sz w:val="24"/>
          <w:szCs w:val="24"/>
        </w:rPr>
        <w:t xml:space="preserve"> </w:t>
      </w:r>
      <w:r w:rsidRPr="000E1F31">
        <w:rPr>
          <w:rFonts w:ascii="Times New Roman" w:hAnsi="Times New Roman" w:cs="Times New Roman"/>
          <w:spacing w:val="-5"/>
          <w:w w:val="110"/>
          <w:sz w:val="24"/>
          <w:szCs w:val="24"/>
        </w:rPr>
        <w:t xml:space="preserve">м с разрешением </w:t>
      </w:r>
      <w:r w:rsidRPr="000E1F31">
        <w:rPr>
          <w:rFonts w:ascii="Times New Roman" w:hAnsi="Times New Roman" w:cs="Times New Roman"/>
          <w:b/>
          <w:i/>
          <w:spacing w:val="-5"/>
          <w:w w:val="110"/>
          <w:sz w:val="24"/>
          <w:szCs w:val="24"/>
          <w:lang w:val="en-US"/>
        </w:rPr>
        <w:t>L</w:t>
      </w:r>
      <w:r w:rsidRPr="000E1F31">
        <w:rPr>
          <w:rFonts w:ascii="Times New Roman" w:hAnsi="Times New Roman" w:cs="Times New Roman"/>
          <w:spacing w:val="-5"/>
          <w:w w:val="110"/>
          <w:sz w:val="24"/>
          <w:szCs w:val="24"/>
        </w:rPr>
        <w:t xml:space="preserve"> хотя бы 1 м, с расстояния </w:t>
      </w:r>
      <w:r w:rsidRPr="000E1F31">
        <w:rPr>
          <w:rFonts w:ascii="Times New Roman" w:hAnsi="Times New Roman" w:cs="Times New Roman"/>
          <w:i/>
          <w:spacing w:val="-5"/>
          <w:w w:val="110"/>
          <w:sz w:val="24"/>
          <w:szCs w:val="24"/>
          <w:lang w:val="en-US"/>
        </w:rPr>
        <w:t>r</w:t>
      </w:r>
      <w:r w:rsidRPr="000E1F31">
        <w:rPr>
          <w:rFonts w:ascii="Times New Roman" w:hAnsi="Times New Roman" w:cs="Times New Roman"/>
          <w:spacing w:val="-5"/>
          <w:w w:val="110"/>
          <w:sz w:val="24"/>
          <w:szCs w:val="24"/>
        </w:rPr>
        <w:t>=</w:t>
      </w:r>
      <w:r w:rsidRPr="000E1F31">
        <w:rPr>
          <w:rFonts w:ascii="Times New Roman" w:hAnsi="Times New Roman" w:cs="Times New Roman"/>
          <w:w w:val="110"/>
          <w:sz w:val="24"/>
          <w:szCs w:val="24"/>
        </w:rPr>
        <w:t>6,6 * 10</w:t>
      </w:r>
      <w:r w:rsidRPr="000E1F31">
        <w:rPr>
          <w:rFonts w:ascii="Times New Roman" w:hAnsi="Times New Roman" w:cs="Times New Roman"/>
          <w:w w:val="110"/>
          <w:sz w:val="24"/>
          <w:szCs w:val="24"/>
          <w:vertAlign w:val="superscript"/>
        </w:rPr>
        <w:t>23</w:t>
      </w:r>
      <w:r w:rsidRPr="000E1F31">
        <w:rPr>
          <w:rFonts w:ascii="Times New Roman" w:hAnsi="Times New Roman" w:cs="Times New Roman"/>
          <w:w w:val="110"/>
          <w:sz w:val="24"/>
          <w:szCs w:val="24"/>
        </w:rPr>
        <w:t xml:space="preserve"> м</w:t>
      </w:r>
      <w:r w:rsidRPr="000E1F31">
        <w:rPr>
          <w:rFonts w:ascii="Times New Roman" w:hAnsi="Times New Roman" w:cs="Times New Roman"/>
          <w:spacing w:val="-5"/>
          <w:w w:val="110"/>
          <w:sz w:val="24"/>
          <w:szCs w:val="24"/>
        </w:rPr>
        <w:t xml:space="preserve"> необходимо угловое разрешение:</w:t>
      </w:r>
    </w:p>
    <w:p w14:paraId="50CEDA62" w14:textId="4D7D7F7B" w:rsidR="00EE35F9" w:rsidRPr="000E1F31" w:rsidRDefault="00EE35F9" w:rsidP="000E1F31">
      <w:pPr>
        <w:pStyle w:val="aff9"/>
        <w:spacing w:after="0" w:line="300" w:lineRule="auto"/>
        <w:jc w:val="center"/>
        <w:rPr>
          <w:rFonts w:ascii="Times New Roman" w:hAnsi="Times New Roman" w:cs="Times New Roman"/>
          <w:iCs/>
          <w:spacing w:val="-5"/>
          <w:w w:val="105"/>
          <w:sz w:val="24"/>
          <w:szCs w:val="24"/>
        </w:rPr>
      </w:pPr>
      <w:r w:rsidRPr="000E1F31">
        <w:rPr>
          <w:rFonts w:ascii="Times New Roman" w:hAnsi="Times New Roman" w:cs="Times New Roman"/>
          <w:spacing w:val="-5"/>
          <w:w w:val="110"/>
          <w:sz w:val="24"/>
          <w:szCs w:val="24"/>
        </w:rPr>
        <w:t xml:space="preserve">υ = </w:t>
      </w:r>
      <m:oMath>
        <m:f>
          <m:fPr>
            <m:ctrlPr>
              <w:rPr>
                <w:rFonts w:ascii="Cambria Math" w:hAnsi="Cambria Math" w:cs="Times New Roman"/>
                <w:i/>
                <w:spacing w:val="-5"/>
                <w:w w:val="110"/>
                <w:sz w:val="24"/>
                <w:szCs w:val="24"/>
              </w:rPr>
            </m:ctrlPr>
          </m:fPr>
          <m:num>
            <m:r>
              <w:rPr>
                <w:rFonts w:ascii="Cambria Math" w:hAnsi="Cambria Math" w:cs="Times New Roman"/>
                <w:spacing w:val="-5"/>
                <w:w w:val="110"/>
                <w:sz w:val="24"/>
                <w:szCs w:val="24"/>
                <w:lang w:val="en-US"/>
              </w:rPr>
              <m:t>L</m:t>
            </m:r>
          </m:num>
          <m:den>
            <m:r>
              <w:rPr>
                <w:rFonts w:ascii="Cambria Math" w:hAnsi="Cambria Math" w:cs="Times New Roman"/>
                <w:spacing w:val="-5"/>
                <w:w w:val="110"/>
                <w:sz w:val="24"/>
                <w:szCs w:val="24"/>
              </w:rPr>
              <m:t>R</m:t>
            </m:r>
          </m:den>
        </m:f>
      </m:oMath>
      <w:r w:rsidRPr="000E1F31">
        <w:rPr>
          <w:rFonts w:ascii="Times New Roman" w:hAnsi="Times New Roman" w:cs="Times New Roman"/>
          <w:spacing w:val="-5"/>
          <w:w w:val="110"/>
          <w:sz w:val="24"/>
          <w:szCs w:val="24"/>
        </w:rPr>
        <w:t xml:space="preserve"> = </w:t>
      </w:r>
      <m:oMath>
        <m:f>
          <m:fPr>
            <m:ctrlPr>
              <w:rPr>
                <w:rFonts w:ascii="Cambria Math" w:hAnsi="Cambria Math" w:cs="Times New Roman"/>
                <w:i/>
                <w:spacing w:val="-5"/>
                <w:w w:val="110"/>
                <w:sz w:val="24"/>
                <w:szCs w:val="24"/>
                <w:lang w:val="en-US"/>
              </w:rPr>
            </m:ctrlPr>
          </m:fPr>
          <m:num>
            <m:r>
              <w:rPr>
                <w:rFonts w:ascii="Cambria Math" w:hAnsi="Cambria Math" w:cs="Times New Roman"/>
                <w:spacing w:val="-5"/>
                <w:w w:val="110"/>
                <w:sz w:val="24"/>
                <w:szCs w:val="24"/>
              </w:rPr>
              <m:t>1 м</m:t>
            </m:r>
          </m:num>
          <m:den>
            <m:r>
              <w:rPr>
                <w:rFonts w:ascii="Cambria Math" w:hAnsi="Cambria Math" w:cs="Times New Roman"/>
                <w:spacing w:val="-5"/>
                <w:w w:val="110"/>
                <w:sz w:val="24"/>
                <w:szCs w:val="24"/>
              </w:rPr>
              <m:t xml:space="preserve"> 6.6 · </m:t>
            </m:r>
            <m:sSup>
              <m:sSupPr>
                <m:ctrlPr>
                  <w:rPr>
                    <w:rFonts w:ascii="Cambria Math" w:hAnsi="Cambria Math" w:cs="Times New Roman"/>
                    <w:i/>
                    <w:spacing w:val="-5"/>
                    <w:w w:val="110"/>
                    <w:sz w:val="24"/>
                    <w:szCs w:val="24"/>
                    <w:lang w:val="en-US"/>
                  </w:rPr>
                </m:ctrlPr>
              </m:sSupPr>
              <m:e>
                <m:r>
                  <w:rPr>
                    <w:rFonts w:ascii="Cambria Math" w:hAnsi="Cambria Math" w:cs="Times New Roman"/>
                    <w:spacing w:val="-5"/>
                    <w:w w:val="110"/>
                    <w:sz w:val="24"/>
                    <w:szCs w:val="24"/>
                  </w:rPr>
                  <m:t>10</m:t>
                </m:r>
              </m:e>
              <m:sup>
                <m:r>
                  <w:rPr>
                    <w:rFonts w:ascii="Cambria Math" w:hAnsi="Cambria Math" w:cs="Times New Roman"/>
                    <w:spacing w:val="-5"/>
                    <w:w w:val="110"/>
                    <w:sz w:val="24"/>
                    <w:szCs w:val="24"/>
                  </w:rPr>
                  <m:t>23</m:t>
                </m:r>
              </m:sup>
            </m:sSup>
            <m:r>
              <w:rPr>
                <w:rFonts w:ascii="Cambria Math" w:hAnsi="Cambria Math" w:cs="Times New Roman"/>
                <w:spacing w:val="-5"/>
                <w:w w:val="110"/>
                <w:sz w:val="24"/>
                <w:szCs w:val="24"/>
              </w:rPr>
              <m:t xml:space="preserve"> м</m:t>
            </m:r>
          </m:den>
        </m:f>
      </m:oMath>
      <w:r w:rsidRPr="000E1F31">
        <w:rPr>
          <w:rFonts w:ascii="Times New Roman" w:hAnsi="Times New Roman" w:cs="Times New Roman"/>
          <w:spacing w:val="-5"/>
          <w:w w:val="110"/>
          <w:sz w:val="24"/>
          <w:szCs w:val="24"/>
        </w:rPr>
        <w:t xml:space="preserve"> </w:t>
      </w:r>
      <w:r w:rsidRPr="000E1F31">
        <w:rPr>
          <w:rFonts w:ascii="Times New Roman" w:hAnsi="Times New Roman" w:cs="Times New Roman"/>
          <w:i/>
          <w:w w:val="105"/>
          <w:sz w:val="24"/>
          <w:szCs w:val="24"/>
        </w:rPr>
        <w:t>≈ 1,5*</w:t>
      </w:r>
      <w:r w:rsidRPr="000E1F31">
        <w:rPr>
          <w:rFonts w:ascii="Times New Roman" w:hAnsi="Times New Roman" w:cs="Times New Roman"/>
          <w:w w:val="105"/>
          <w:sz w:val="24"/>
          <w:szCs w:val="24"/>
        </w:rPr>
        <w:t>10</w:t>
      </w:r>
      <w:r w:rsidRPr="000E1F31">
        <w:rPr>
          <w:rFonts w:ascii="Times New Roman" w:hAnsi="Times New Roman" w:cs="Times New Roman"/>
          <w:i/>
          <w:w w:val="105"/>
          <w:sz w:val="24"/>
          <w:szCs w:val="24"/>
          <w:vertAlign w:val="superscript"/>
        </w:rPr>
        <w:t>−</w:t>
      </w:r>
      <w:r w:rsidRPr="000E1F31">
        <w:rPr>
          <w:rFonts w:ascii="Times New Roman" w:hAnsi="Times New Roman" w:cs="Times New Roman"/>
          <w:w w:val="105"/>
          <w:sz w:val="24"/>
          <w:szCs w:val="24"/>
          <w:vertAlign w:val="superscript"/>
        </w:rPr>
        <w:t>24</w:t>
      </w:r>
      <w:r w:rsidRPr="000E1F31">
        <w:rPr>
          <w:rFonts w:ascii="Times New Roman" w:hAnsi="Times New Roman" w:cs="Times New Roman"/>
          <w:spacing w:val="-27"/>
          <w:w w:val="105"/>
          <w:sz w:val="24"/>
          <w:szCs w:val="24"/>
        </w:rPr>
        <w:t xml:space="preserve"> </w:t>
      </w:r>
      <w:r w:rsidRPr="000E1F31">
        <w:rPr>
          <w:rFonts w:ascii="Times New Roman" w:hAnsi="Times New Roman" w:cs="Times New Roman"/>
          <w:spacing w:val="-4"/>
          <w:w w:val="105"/>
          <w:sz w:val="24"/>
          <w:szCs w:val="24"/>
        </w:rPr>
        <w:t>рад =</w:t>
      </w:r>
      <w:r w:rsidRPr="000E1F31">
        <w:rPr>
          <w:rFonts w:ascii="Times New Roman" w:hAnsi="Times New Roman" w:cs="Times New Roman"/>
          <w:spacing w:val="-4"/>
          <w:w w:val="105"/>
          <w:sz w:val="24"/>
          <w:szCs w:val="24"/>
        </w:rPr>
        <w:br/>
        <w:t>= (</w:t>
      </w:r>
      <w:r w:rsidRPr="000E1F31">
        <w:rPr>
          <w:rFonts w:ascii="Times New Roman" w:hAnsi="Times New Roman" w:cs="Times New Roman"/>
          <w:i/>
          <w:w w:val="105"/>
          <w:sz w:val="24"/>
          <w:szCs w:val="24"/>
        </w:rPr>
        <w:t>1,5*</w:t>
      </w:r>
      <w:r w:rsidRPr="000E1F31">
        <w:rPr>
          <w:rFonts w:ascii="Times New Roman" w:hAnsi="Times New Roman" w:cs="Times New Roman"/>
          <w:w w:val="105"/>
          <w:sz w:val="24"/>
          <w:szCs w:val="24"/>
        </w:rPr>
        <w:t>10</w:t>
      </w:r>
      <w:r w:rsidRPr="000E1F31">
        <w:rPr>
          <w:rFonts w:ascii="Times New Roman" w:hAnsi="Times New Roman" w:cs="Times New Roman"/>
          <w:i/>
          <w:w w:val="105"/>
          <w:sz w:val="24"/>
          <w:szCs w:val="24"/>
          <w:vertAlign w:val="superscript"/>
        </w:rPr>
        <w:t>−</w:t>
      </w:r>
      <w:r w:rsidRPr="000E1F31">
        <w:rPr>
          <w:rFonts w:ascii="Times New Roman" w:hAnsi="Times New Roman" w:cs="Times New Roman"/>
          <w:w w:val="105"/>
          <w:sz w:val="24"/>
          <w:szCs w:val="24"/>
          <w:vertAlign w:val="superscript"/>
        </w:rPr>
        <w:t>24</w:t>
      </w:r>
      <w:r w:rsidRPr="000E1F31">
        <w:rPr>
          <w:rFonts w:ascii="Times New Roman" w:hAnsi="Times New Roman" w:cs="Times New Roman"/>
          <w:w w:val="105"/>
          <w:sz w:val="24"/>
          <w:szCs w:val="24"/>
        </w:rPr>
        <w:t xml:space="preserve"> * 180 * 3600 / </w:t>
      </w:r>
      <w:r w:rsidRPr="000E1F31">
        <w:rPr>
          <w:rFonts w:ascii="Times New Roman" w:hAnsi="Times New Roman" w:cs="Times New Roman"/>
          <w:w w:val="105"/>
          <w:sz w:val="24"/>
          <w:szCs w:val="24"/>
          <w:lang w:val="en-US"/>
        </w:rPr>
        <w:sym w:font="Symbol" w:char="F070"/>
      </w:r>
      <w:r w:rsidRPr="000E1F31">
        <w:rPr>
          <w:rFonts w:ascii="Times New Roman" w:hAnsi="Times New Roman" w:cs="Times New Roman"/>
          <w:w w:val="105"/>
          <w:sz w:val="24"/>
          <w:szCs w:val="24"/>
        </w:rPr>
        <w:t xml:space="preserve">) </w:t>
      </w:r>
      <w:proofErr w:type="spellStart"/>
      <w:r w:rsidRPr="000E1F31">
        <w:rPr>
          <w:rFonts w:ascii="Times New Roman" w:hAnsi="Times New Roman" w:cs="Times New Roman"/>
          <w:i/>
          <w:w w:val="105"/>
          <w:sz w:val="24"/>
          <w:szCs w:val="24"/>
          <w:lang w:val="en-US"/>
        </w:rPr>
        <w:t>arcsec</w:t>
      </w:r>
      <w:proofErr w:type="spellEnd"/>
      <w:r w:rsidRPr="000E1F31">
        <w:rPr>
          <w:rFonts w:ascii="Times New Roman" w:hAnsi="Times New Roman" w:cs="Times New Roman"/>
          <w:w w:val="105"/>
          <w:sz w:val="24"/>
          <w:szCs w:val="24"/>
        </w:rPr>
        <w:t xml:space="preserve"> </w:t>
      </w:r>
      <w:r w:rsidRPr="000E1F31">
        <w:rPr>
          <w:rFonts w:ascii="Times New Roman" w:hAnsi="Times New Roman" w:cs="Times New Roman"/>
          <w:i/>
          <w:w w:val="105"/>
          <w:sz w:val="24"/>
          <w:szCs w:val="24"/>
        </w:rPr>
        <w:t>≈ 3 * 10</w:t>
      </w:r>
      <w:r w:rsidRPr="000E1F31">
        <w:rPr>
          <w:rFonts w:ascii="Times New Roman" w:hAnsi="Times New Roman" w:cs="Times New Roman"/>
          <w:i/>
          <w:w w:val="105"/>
          <w:sz w:val="24"/>
          <w:szCs w:val="24"/>
          <w:vertAlign w:val="superscript"/>
        </w:rPr>
        <w:t>-19</w:t>
      </w:r>
      <w:r w:rsidRPr="000E1F31">
        <w:rPr>
          <w:rFonts w:ascii="Times New Roman" w:hAnsi="Times New Roman" w:cs="Times New Roman"/>
          <w:i/>
          <w:w w:val="105"/>
          <w:sz w:val="24"/>
          <w:szCs w:val="24"/>
        </w:rPr>
        <w:t xml:space="preserve"> </w:t>
      </w:r>
      <w:proofErr w:type="spellStart"/>
      <w:r w:rsidRPr="000E1F31">
        <w:rPr>
          <w:rFonts w:ascii="Times New Roman" w:hAnsi="Times New Roman" w:cs="Times New Roman"/>
          <w:i/>
          <w:w w:val="105"/>
          <w:sz w:val="24"/>
          <w:szCs w:val="24"/>
          <w:lang w:val="en-US"/>
        </w:rPr>
        <w:t>arcsec</w:t>
      </w:r>
      <w:proofErr w:type="spellEnd"/>
    </w:p>
    <w:p w14:paraId="51BEDF9B" w14:textId="1F492F45" w:rsidR="004975F9" w:rsidRPr="000E1F31" w:rsidRDefault="004975F9" w:rsidP="000E1F31">
      <w:pPr>
        <w:spacing w:after="0" w:line="300" w:lineRule="auto"/>
        <w:jc w:val="center"/>
        <w:rPr>
          <w:rFonts w:ascii="Times New Roman" w:hAnsi="Times New Roman" w:cs="Times New Roman"/>
          <w:w w:val="110"/>
          <w:sz w:val="24"/>
          <w:szCs w:val="24"/>
        </w:rPr>
      </w:pPr>
      <w:r w:rsidRPr="000E1F31">
        <w:rPr>
          <w:rFonts w:ascii="Times New Roman" w:hAnsi="Times New Roman" w:cs="Times New Roman"/>
          <w:noProof/>
          <w:sz w:val="24"/>
          <w:szCs w:val="24"/>
        </w:rPr>
        <w:drawing>
          <wp:inline distT="0" distB="0" distL="0" distR="0" wp14:anchorId="384B6938" wp14:editId="0C8A68F6">
            <wp:extent cx="3389746" cy="6101541"/>
            <wp:effectExtent l="0" t="0" r="1270" b="0"/>
            <wp:docPr id="9" name="Рисунок 9" descr="неопредел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определенный"/>
                    <pic:cNvPicPr>
                      <a:picLocks noChangeAspect="1" noChangeArrowheads="1"/>
                    </pic:cNvPicPr>
                  </pic:nvPicPr>
                  <pic:blipFill>
                    <a:blip r:embed="rId251" cstate="print">
                      <a:extLst>
                        <a:ext uri="{28A0092B-C50C-407E-A947-70E740481C1C}">
                          <a14:useLocalDpi xmlns:a14="http://schemas.microsoft.com/office/drawing/2010/main"/>
                        </a:ext>
                      </a:extLst>
                    </a:blip>
                    <a:srcRect/>
                    <a:stretch>
                      <a:fillRect/>
                    </a:stretch>
                  </pic:blipFill>
                  <pic:spPr bwMode="auto">
                    <a:xfrm>
                      <a:off x="0" y="0"/>
                      <a:ext cx="3416911" cy="6150438"/>
                    </a:xfrm>
                    <a:prstGeom prst="rect">
                      <a:avLst/>
                    </a:prstGeom>
                    <a:noFill/>
                    <a:ln>
                      <a:noFill/>
                    </a:ln>
                  </pic:spPr>
                </pic:pic>
              </a:graphicData>
            </a:graphic>
          </wp:inline>
        </w:drawing>
      </w:r>
    </w:p>
    <w:p w14:paraId="4E24A281" w14:textId="11D7E64E" w:rsidR="009042DC" w:rsidRPr="000E1F31" w:rsidRDefault="005C1ED3" w:rsidP="000E1F31">
      <w:pPr>
        <w:pStyle w:val="aff9"/>
        <w:spacing w:after="0" w:line="300" w:lineRule="auto"/>
        <w:ind w:firstLine="567"/>
        <w:jc w:val="both"/>
        <w:rPr>
          <w:rFonts w:ascii="Times New Roman" w:hAnsi="Times New Roman" w:cs="Times New Roman"/>
          <w:iCs/>
          <w:w w:val="110"/>
          <w:position w:val="16"/>
          <w:sz w:val="24"/>
          <w:szCs w:val="24"/>
        </w:rPr>
      </w:pPr>
      <w:r w:rsidRPr="000E1F31">
        <w:rPr>
          <w:rFonts w:ascii="Times New Roman" w:hAnsi="Times New Roman" w:cs="Times New Roman"/>
          <w:iCs/>
          <w:w w:val="110"/>
          <w:position w:val="16"/>
          <w:sz w:val="24"/>
          <w:szCs w:val="24"/>
        </w:rPr>
        <w:lastRenderedPageBreak/>
        <w:t>Тогда с</w:t>
      </w:r>
      <w:r w:rsidR="009042DC" w:rsidRPr="000E1F31">
        <w:rPr>
          <w:rFonts w:ascii="Times New Roman" w:hAnsi="Times New Roman" w:cs="Times New Roman"/>
          <w:iCs/>
          <w:w w:val="110"/>
          <w:position w:val="16"/>
          <w:sz w:val="24"/>
          <w:szCs w:val="24"/>
        </w:rPr>
        <w:t xml:space="preserve">огласно критерию Рэлея, минимальный диаметр телескопа для </w:t>
      </w:r>
      <w:r w:rsidRPr="000E1F31">
        <w:rPr>
          <w:rFonts w:ascii="Times New Roman" w:hAnsi="Times New Roman" w:cs="Times New Roman"/>
          <w:iCs/>
          <w:w w:val="110"/>
          <w:position w:val="16"/>
          <w:sz w:val="24"/>
          <w:szCs w:val="24"/>
        </w:rPr>
        <w:t xml:space="preserve">получения соответствующего углового разрешения для видимого </w:t>
      </w:r>
      <w:r w:rsidR="00A44C33" w:rsidRPr="000E1F31">
        <w:rPr>
          <w:rFonts w:ascii="Times New Roman" w:hAnsi="Times New Roman" w:cs="Times New Roman"/>
          <w:iCs/>
          <w:w w:val="110"/>
          <w:position w:val="16"/>
          <w:sz w:val="24"/>
          <w:szCs w:val="24"/>
        </w:rPr>
        <w:t xml:space="preserve">(зеленого) </w:t>
      </w:r>
      <w:r w:rsidR="009042DC" w:rsidRPr="000E1F31">
        <w:rPr>
          <w:rFonts w:ascii="Times New Roman" w:hAnsi="Times New Roman" w:cs="Times New Roman"/>
          <w:iCs/>
          <w:w w:val="110"/>
          <w:position w:val="16"/>
          <w:sz w:val="24"/>
          <w:szCs w:val="24"/>
        </w:rPr>
        <w:t xml:space="preserve">света (λ = 500 </w:t>
      </w:r>
      <w:proofErr w:type="spellStart"/>
      <w:r w:rsidR="009042DC" w:rsidRPr="000E1F31">
        <w:rPr>
          <w:rFonts w:ascii="Times New Roman" w:hAnsi="Times New Roman" w:cs="Times New Roman"/>
          <w:iCs/>
          <w:w w:val="110"/>
          <w:position w:val="16"/>
          <w:sz w:val="24"/>
          <w:szCs w:val="24"/>
        </w:rPr>
        <w:t>нм</w:t>
      </w:r>
      <w:proofErr w:type="spellEnd"/>
      <w:r w:rsidR="009042DC" w:rsidRPr="000E1F31">
        <w:rPr>
          <w:rFonts w:ascii="Times New Roman" w:hAnsi="Times New Roman" w:cs="Times New Roman"/>
          <w:iCs/>
          <w:w w:val="110"/>
          <w:position w:val="16"/>
          <w:sz w:val="24"/>
          <w:szCs w:val="24"/>
        </w:rPr>
        <w:t>):</w:t>
      </w:r>
    </w:p>
    <w:p w14:paraId="6E7B01CE" w14:textId="418C9364" w:rsidR="009042DC" w:rsidRPr="000E1F31" w:rsidRDefault="00A44C33" w:rsidP="002036F0">
      <w:pPr>
        <w:spacing w:before="120" w:after="120" w:line="300" w:lineRule="auto"/>
        <w:rPr>
          <w:rFonts w:ascii="Times New Roman" w:hAnsi="Times New Roman" w:cs="Times New Roman"/>
          <w:i/>
          <w:sz w:val="24"/>
          <w:szCs w:val="24"/>
        </w:rPr>
      </w:pPr>
      <m:oMathPara>
        <m:oMath>
          <m:r>
            <w:rPr>
              <w:rFonts w:ascii="Cambria Math" w:hAnsi="Cambria Math" w:cs="Times New Roman"/>
              <w:sz w:val="24"/>
              <w:szCs w:val="24"/>
            </w:rPr>
            <m:t>D</m:t>
          </m:r>
          <m:r>
            <w:rPr>
              <w:rFonts w:ascii="Cambria Math" w:hAnsi="Cambria Math" w:cs="Times New Roman"/>
              <w:sz w:val="24"/>
              <w:szCs w:val="24"/>
              <w:lang w:val="en-US"/>
            </w:rPr>
            <m:t>=</m:t>
          </m:r>
          <m:f>
            <m:fPr>
              <m:ctrlPr>
                <w:rPr>
                  <w:rFonts w:ascii="Cambria Math" w:eastAsiaTheme="minorHAnsi" w:hAnsi="Cambria Math" w:cs="Times New Roman"/>
                  <w:i/>
                  <w:kern w:val="2"/>
                  <w:sz w:val="24"/>
                  <w:szCs w:val="24"/>
                  <w:lang w:val="en-US" w:eastAsia="en-US"/>
                  <w14:ligatures w14:val="standardContextual"/>
                </w:rPr>
              </m:ctrlPr>
            </m:fPr>
            <m:num>
              <m:r>
                <w:rPr>
                  <w:rFonts w:ascii="Cambria Math" w:hAnsi="Cambria Math" w:cs="Times New Roman"/>
                  <w:sz w:val="24"/>
                  <w:szCs w:val="24"/>
                  <w:lang w:val="en-US"/>
                </w:rPr>
                <m:t>λ</m:t>
              </m:r>
            </m:num>
            <m:den>
              <m:r>
                <w:rPr>
                  <w:rFonts w:ascii="Cambria Math" w:hAnsi="Cambria Math" w:cs="Times New Roman"/>
                  <w:sz w:val="24"/>
                  <w:szCs w:val="24"/>
                  <w:lang w:val="en-US"/>
                </w:rPr>
                <m:t>υ</m:t>
              </m:r>
            </m:den>
          </m:f>
          <m:r>
            <w:rPr>
              <w:rFonts w:ascii="Cambria Math" w:hAnsi="Cambria Math" w:cs="Times New Roman"/>
              <w:sz w:val="24"/>
              <w:szCs w:val="24"/>
              <w:lang w:val="en-US"/>
            </w:rPr>
            <m:t xml:space="preserve">= </m:t>
          </m:r>
          <m:f>
            <m:fPr>
              <m:ctrlPr>
                <w:rPr>
                  <w:rFonts w:ascii="Cambria Math" w:eastAsiaTheme="minorHAnsi" w:hAnsi="Cambria Math" w:cs="Times New Roman"/>
                  <w:i/>
                  <w:kern w:val="2"/>
                  <w:sz w:val="24"/>
                  <w:szCs w:val="24"/>
                  <w:lang w:val="en-US" w:eastAsia="en-US"/>
                  <w14:ligatures w14:val="standardContextual"/>
                </w:rPr>
              </m:ctrlPr>
            </m:fPr>
            <m:num>
              <m:r>
                <w:rPr>
                  <w:rFonts w:ascii="Cambria Math" w:hAnsi="Cambria Math" w:cs="Times New Roman"/>
                  <w:sz w:val="24"/>
                  <w:szCs w:val="24"/>
                  <w:lang w:val="en-US"/>
                </w:rPr>
                <m:t>5</m:t>
              </m:r>
              <m:r>
                <w:rPr>
                  <w:rFonts w:ascii="Cambria Math" w:hAnsi="Cambria Math" w:cs="Times New Roman"/>
                  <w:sz w:val="24"/>
                  <w:szCs w:val="24"/>
                </w:rPr>
                <m:t>·</m:t>
              </m:r>
              <m:sSup>
                <m:sSupPr>
                  <m:ctrlPr>
                    <w:rPr>
                      <w:rFonts w:ascii="Cambria Math" w:eastAsiaTheme="minorHAnsi" w:hAnsi="Cambria Math" w:cs="Times New Roman"/>
                      <w:i/>
                      <w:kern w:val="2"/>
                      <w:sz w:val="24"/>
                      <w:szCs w:val="24"/>
                      <w:lang w:val="en-US" w:eastAsia="en-US"/>
                      <w14:ligatures w14:val="standardContextual"/>
                    </w:rPr>
                  </m:ctrlPr>
                </m:sSupPr>
                <m:e>
                  <m:r>
                    <w:rPr>
                      <w:rFonts w:ascii="Cambria Math" w:hAnsi="Cambria Math" w:cs="Times New Roman"/>
                      <w:sz w:val="24"/>
                      <w:szCs w:val="24"/>
                      <w:lang w:val="en-US"/>
                    </w:rPr>
                    <m:t>10</m:t>
                  </m:r>
                </m:e>
                <m:sup>
                  <m:r>
                    <w:rPr>
                      <w:rFonts w:ascii="Cambria Math" w:hAnsi="Cambria Math" w:cs="Times New Roman"/>
                      <w:sz w:val="24"/>
                      <w:szCs w:val="24"/>
                      <w:lang w:val="en-US"/>
                    </w:rPr>
                    <m:t>-7</m:t>
                  </m:r>
                </m:sup>
              </m:sSup>
              <m:r>
                <w:rPr>
                  <w:rFonts w:ascii="Cambria Math" w:eastAsiaTheme="minorHAnsi" w:hAnsi="Cambria Math" w:cs="Times New Roman"/>
                  <w:kern w:val="2"/>
                  <w:sz w:val="24"/>
                  <w:szCs w:val="24"/>
                  <w:lang w:val="en-US" w:eastAsia="en-US"/>
                  <w14:ligatures w14:val="standardContextual"/>
                </w:rPr>
                <m:t xml:space="preserve"> м</m:t>
              </m:r>
            </m:num>
            <m:den>
              <m:r>
                <w:rPr>
                  <w:rFonts w:ascii="Cambria Math" w:hAnsi="Cambria Math" w:cs="Times New Roman"/>
                  <w:sz w:val="24"/>
                  <w:szCs w:val="24"/>
                  <w:lang w:val="en-US"/>
                </w:rPr>
                <m:t>1.5</m:t>
              </m:r>
              <m:r>
                <w:rPr>
                  <w:rFonts w:ascii="Cambria Math" w:hAnsi="Cambria Math" w:cs="Times New Roman"/>
                  <w:sz w:val="24"/>
                  <w:szCs w:val="24"/>
                </w:rPr>
                <m:t>·</m:t>
              </m:r>
              <m:sSup>
                <m:sSupPr>
                  <m:ctrlPr>
                    <w:rPr>
                      <w:rFonts w:ascii="Cambria Math" w:eastAsiaTheme="minorHAnsi" w:hAnsi="Cambria Math" w:cs="Times New Roman"/>
                      <w:i/>
                      <w:kern w:val="2"/>
                      <w:sz w:val="24"/>
                      <w:szCs w:val="24"/>
                      <w:lang w:eastAsia="en-US"/>
                      <w14:ligatures w14:val="standardContextual"/>
                    </w:rPr>
                  </m:ctrlPr>
                </m:sSupPr>
                <m:e>
                  <m:r>
                    <w:rPr>
                      <w:rFonts w:ascii="Cambria Math" w:hAnsi="Cambria Math" w:cs="Times New Roman"/>
                      <w:sz w:val="24"/>
                      <w:szCs w:val="24"/>
                    </w:rPr>
                    <m:t>1</m:t>
                  </m:r>
                  <m:r>
                    <w:rPr>
                      <w:rFonts w:ascii="Cambria Math" w:hAnsi="Cambria Math" w:cs="Times New Roman"/>
                      <w:sz w:val="24"/>
                      <w:szCs w:val="24"/>
                      <w:lang w:val="en-US"/>
                    </w:rPr>
                    <m:t>0</m:t>
                  </m:r>
                </m:e>
                <m:sup>
                  <m:r>
                    <w:rPr>
                      <w:rFonts w:ascii="Cambria Math" w:hAnsi="Cambria Math" w:cs="Times New Roman"/>
                      <w:sz w:val="24"/>
                      <w:szCs w:val="24"/>
                    </w:rPr>
                    <m:t>-</m:t>
                  </m:r>
                  <m:r>
                    <w:rPr>
                      <w:rFonts w:ascii="Cambria Math" w:hAnsi="Cambria Math" w:cs="Times New Roman"/>
                      <w:sz w:val="24"/>
                      <w:szCs w:val="24"/>
                      <w:lang w:val="en-US"/>
                    </w:rPr>
                    <m:t>24</m:t>
                  </m:r>
                </m:sup>
              </m:sSup>
            </m:den>
          </m:f>
          <m:r>
            <w:rPr>
              <w:rFonts w:ascii="Cambria Math" w:eastAsiaTheme="minorEastAsia" w:hAnsi="Cambria Math" w:cs="Times New Roman"/>
              <w:sz w:val="24"/>
              <w:szCs w:val="24"/>
              <w:lang w:val="en-US"/>
            </w:rPr>
            <m:t xml:space="preserve"> ≈3.3</m:t>
          </m:r>
          <m:sSup>
            <m:sSupPr>
              <m:ctrlPr>
                <w:rPr>
                  <w:rFonts w:ascii="Cambria Math" w:eastAsiaTheme="minorEastAsia" w:hAnsi="Cambria Math" w:cs="Times New Roman"/>
                  <w:i/>
                  <w:sz w:val="24"/>
                  <w:szCs w:val="24"/>
                  <w:lang w:val="en-US"/>
                </w:rPr>
              </m:ctrlPr>
            </m:sSupPr>
            <m:e>
              <m:r>
                <w:rPr>
                  <w:rFonts w:ascii="Cambria Math" w:eastAsiaTheme="minorEastAsia" w:hAnsi="Cambria Math" w:cs="Times New Roman"/>
                  <w:sz w:val="24"/>
                  <w:szCs w:val="24"/>
                  <w:lang w:val="en-US"/>
                </w:rPr>
                <m:t>*10</m:t>
              </m:r>
            </m:e>
            <m:sup>
              <m:r>
                <w:rPr>
                  <w:rFonts w:ascii="Cambria Math" w:eastAsiaTheme="minorEastAsia" w:hAnsi="Cambria Math" w:cs="Times New Roman"/>
                  <w:sz w:val="24"/>
                  <w:szCs w:val="24"/>
                  <w:lang w:val="en-US"/>
                </w:rPr>
                <m:t>17</m:t>
              </m:r>
            </m:sup>
          </m:sSup>
          <m:r>
            <w:rPr>
              <w:rFonts w:ascii="Cambria Math" w:eastAsiaTheme="minorEastAsia" w:hAnsi="Cambria Math" w:cs="Times New Roman"/>
              <w:sz w:val="24"/>
              <w:szCs w:val="24"/>
              <w:lang w:val="en-US"/>
            </w:rPr>
            <m:t xml:space="preserve">м ≈ 34,88 </m:t>
          </m:r>
          <m:r>
            <w:rPr>
              <w:rFonts w:ascii="Cambria Math" w:eastAsiaTheme="minorEastAsia" w:hAnsi="Cambria Math" w:cs="Times New Roman"/>
              <w:sz w:val="24"/>
              <w:szCs w:val="24"/>
            </w:rPr>
            <m:t>св.лет</m:t>
          </m:r>
        </m:oMath>
      </m:oMathPara>
    </w:p>
    <w:p w14:paraId="0A7C4F5D" w14:textId="7AE6E3CE" w:rsidR="009042DC" w:rsidRPr="000E1F31" w:rsidRDefault="005C1ED3" w:rsidP="000E1F31">
      <w:pPr>
        <w:pStyle w:val="TableParagraph"/>
        <w:spacing w:line="300" w:lineRule="auto"/>
        <w:rPr>
          <w:szCs w:val="24"/>
        </w:rPr>
      </w:pPr>
      <w:r w:rsidRPr="000E1F31">
        <w:rPr>
          <w:b/>
          <w:spacing w:val="-5"/>
          <w:w w:val="105"/>
          <w:szCs w:val="24"/>
        </w:rPr>
        <w:t>Таким образом</w:t>
      </w:r>
      <w:r w:rsidRPr="000E1F31">
        <w:rPr>
          <w:spacing w:val="-5"/>
          <w:w w:val="105"/>
          <w:szCs w:val="24"/>
        </w:rPr>
        <w:t xml:space="preserve">, живых динозавров на планете Земля </w:t>
      </w:r>
      <w:r w:rsidR="00B73FD1" w:rsidRPr="000E1F31">
        <w:rPr>
          <w:spacing w:val="-5"/>
          <w:w w:val="105"/>
          <w:szCs w:val="24"/>
        </w:rPr>
        <w:t xml:space="preserve">(гипотетически </w:t>
      </w:r>
      <w:r w:rsidR="00B73FD1" w:rsidRPr="00BD465E">
        <w:rPr>
          <w:b/>
          <w:spacing w:val="-5"/>
          <w:w w:val="105"/>
          <w:szCs w:val="24"/>
        </w:rPr>
        <w:sym w:font="Wingdings" w:char="F04A"/>
      </w:r>
      <w:r w:rsidR="00B73FD1" w:rsidRPr="000E1F31">
        <w:rPr>
          <w:spacing w:val="-5"/>
          <w:w w:val="105"/>
          <w:szCs w:val="24"/>
        </w:rPr>
        <w:t xml:space="preserve">) </w:t>
      </w:r>
      <w:r w:rsidRPr="000E1F31">
        <w:rPr>
          <w:spacing w:val="-5"/>
          <w:w w:val="105"/>
          <w:szCs w:val="24"/>
        </w:rPr>
        <w:t xml:space="preserve">можно наблюдать </w:t>
      </w:r>
      <w:r w:rsidR="00B73FD1" w:rsidRPr="000E1F31">
        <w:rPr>
          <w:spacing w:val="-5"/>
          <w:w w:val="105"/>
          <w:szCs w:val="24"/>
        </w:rPr>
        <w:t xml:space="preserve">в настоящее время </w:t>
      </w:r>
      <w:r w:rsidRPr="000E1F31">
        <w:rPr>
          <w:spacing w:val="-5"/>
          <w:w w:val="105"/>
          <w:szCs w:val="24"/>
        </w:rPr>
        <w:t>с обитаемой планеты, находящейся на расстоянии примерно 70 млн. св. лет (</w:t>
      </w:r>
      <w:r w:rsidRPr="000E1F31">
        <w:rPr>
          <w:w w:val="110"/>
          <w:szCs w:val="24"/>
        </w:rPr>
        <w:t>6,6 * 10</w:t>
      </w:r>
      <w:r w:rsidRPr="000E1F31">
        <w:rPr>
          <w:w w:val="110"/>
          <w:szCs w:val="24"/>
          <w:vertAlign w:val="superscript"/>
        </w:rPr>
        <w:t>23</w:t>
      </w:r>
      <w:r w:rsidRPr="000E1F31">
        <w:rPr>
          <w:w w:val="110"/>
          <w:szCs w:val="24"/>
        </w:rPr>
        <w:t xml:space="preserve"> м</w:t>
      </w:r>
      <w:r w:rsidR="00B73FD1" w:rsidRPr="000E1F31">
        <w:rPr>
          <w:w w:val="110"/>
          <w:szCs w:val="24"/>
        </w:rPr>
        <w:t>) от Земли;</w:t>
      </w:r>
      <w:r w:rsidRPr="000E1F31">
        <w:rPr>
          <w:w w:val="110"/>
          <w:szCs w:val="24"/>
        </w:rPr>
        <w:t xml:space="preserve"> для этого инопланетянам нужно построить оптический телескоп с зеркалом диаметром примерно 34,88 св. года (</w:t>
      </w:r>
      <m:oMath>
        <m:r>
          <w:rPr>
            <w:rFonts w:ascii="Cambria Math" w:eastAsiaTheme="minorEastAsia" w:hAnsi="Cambria Math"/>
            <w:szCs w:val="24"/>
          </w:rPr>
          <m:t>3.3</m:t>
        </m:r>
        <m:sSup>
          <m:sSupPr>
            <m:ctrlPr>
              <w:rPr>
                <w:rFonts w:ascii="Cambria Math" w:eastAsiaTheme="minorEastAsia" w:hAnsi="Cambria Math"/>
                <w:i/>
                <w:szCs w:val="24"/>
                <w:lang w:val="en-US" w:eastAsia="ru-RU"/>
              </w:rPr>
            </m:ctrlPr>
          </m:sSupPr>
          <m:e>
            <m:r>
              <w:rPr>
                <w:rFonts w:ascii="Cambria Math" w:eastAsiaTheme="minorEastAsia" w:hAnsi="Cambria Math"/>
                <w:szCs w:val="24"/>
              </w:rPr>
              <m:t>*10</m:t>
            </m:r>
          </m:e>
          <m:sup>
            <m:r>
              <w:rPr>
                <w:rFonts w:ascii="Cambria Math" w:eastAsiaTheme="minorEastAsia" w:hAnsi="Cambria Math"/>
                <w:szCs w:val="24"/>
              </w:rPr>
              <m:t>17</m:t>
            </m:r>
          </m:sup>
        </m:sSup>
        <m:r>
          <w:rPr>
            <w:rFonts w:ascii="Cambria Math" w:eastAsiaTheme="minorEastAsia" w:hAnsi="Cambria Math"/>
            <w:szCs w:val="24"/>
          </w:rPr>
          <m:t>м</m:t>
        </m:r>
      </m:oMath>
      <w:r w:rsidRPr="000E1F31">
        <w:rPr>
          <w:szCs w:val="24"/>
        </w:rPr>
        <w:t>).</w:t>
      </w:r>
      <w:r w:rsidR="00A44C33" w:rsidRPr="000E1F31">
        <w:rPr>
          <w:szCs w:val="24"/>
        </w:rPr>
        <w:t xml:space="preserve"> Конечно, это гигантский размер</w:t>
      </w:r>
      <w:r w:rsidR="00BD465E">
        <w:rPr>
          <w:szCs w:val="24"/>
        </w:rPr>
        <w:t>,</w:t>
      </w:r>
      <w:r w:rsidR="00A44C33" w:rsidRPr="000E1F31">
        <w:rPr>
          <w:szCs w:val="24"/>
        </w:rPr>
        <w:t xml:space="preserve"> и пока что невозможно представить, какие должны быть технологии, чтобы построить подобный телескоп, но </w:t>
      </w:r>
      <w:r w:rsidR="00B73FD1" w:rsidRPr="000E1F31">
        <w:rPr>
          <w:szCs w:val="24"/>
        </w:rPr>
        <w:t>теоретически это не исключено.</w:t>
      </w:r>
      <w:r w:rsidR="000E6935">
        <w:rPr>
          <w:szCs w:val="24"/>
        </w:rPr>
        <w:t xml:space="preserve"> Кроме того, мы не учитываем различные эффекты, которые могут повлиять на (даже гипотетическую) работоспособность такого «гигантского» телескопа: гравитационное </w:t>
      </w:r>
      <w:proofErr w:type="spellStart"/>
      <w:r w:rsidR="000E6935">
        <w:rPr>
          <w:szCs w:val="24"/>
        </w:rPr>
        <w:t>линзирование</w:t>
      </w:r>
      <w:proofErr w:type="spellEnd"/>
      <w:r w:rsidR="000E6935">
        <w:rPr>
          <w:szCs w:val="24"/>
        </w:rPr>
        <w:t xml:space="preserve"> на сверхтяжелых объектах в пространстве между Землей и гипотетической обитаемой планетой, паразитная засветка от источников излучения (звезд), </w:t>
      </w:r>
      <w:r w:rsidR="00BD465E">
        <w:rPr>
          <w:szCs w:val="24"/>
        </w:rPr>
        <w:t xml:space="preserve">рассеяние, </w:t>
      </w:r>
      <w:proofErr w:type="spellStart"/>
      <w:r w:rsidR="00BD465E">
        <w:rPr>
          <w:szCs w:val="24"/>
        </w:rPr>
        <w:t>переизлучение</w:t>
      </w:r>
      <w:proofErr w:type="spellEnd"/>
      <w:r w:rsidR="00BD465E">
        <w:rPr>
          <w:szCs w:val="24"/>
        </w:rPr>
        <w:t xml:space="preserve">, поглощение на </w:t>
      </w:r>
      <w:proofErr w:type="spellStart"/>
      <w:r w:rsidR="00BD465E">
        <w:rPr>
          <w:szCs w:val="24"/>
        </w:rPr>
        <w:t>астрокосмических</w:t>
      </w:r>
      <w:proofErr w:type="spellEnd"/>
      <w:r w:rsidR="00BD465E">
        <w:rPr>
          <w:szCs w:val="24"/>
        </w:rPr>
        <w:t xml:space="preserve"> объектах на пути света от Земли к месту наблюдения, </w:t>
      </w:r>
      <w:r w:rsidR="000E6935">
        <w:rPr>
          <w:szCs w:val="24"/>
        </w:rPr>
        <w:t>расширени</w:t>
      </w:r>
      <w:r w:rsidR="00BD465E">
        <w:rPr>
          <w:szCs w:val="24"/>
        </w:rPr>
        <w:t>е</w:t>
      </w:r>
      <w:r w:rsidR="000E6935">
        <w:rPr>
          <w:szCs w:val="24"/>
        </w:rPr>
        <w:t xml:space="preserve"> Вселенной, влияние темной материи</w:t>
      </w:r>
      <w:r w:rsidR="00BD465E">
        <w:rPr>
          <w:szCs w:val="24"/>
        </w:rPr>
        <w:t xml:space="preserve"> и т.п.</w:t>
      </w:r>
    </w:p>
    <w:p w14:paraId="713DC332" w14:textId="54DADE59" w:rsidR="009B066A" w:rsidRDefault="00A44C33" w:rsidP="004444E9">
      <w:pPr>
        <w:pStyle w:val="TableParagraph"/>
        <w:spacing w:before="120" w:after="120" w:line="300" w:lineRule="auto"/>
        <w:rPr>
          <w:szCs w:val="24"/>
        </w:rPr>
      </w:pPr>
      <w:r w:rsidRPr="000E1F31">
        <w:rPr>
          <w:b/>
          <w:i/>
          <w:szCs w:val="24"/>
        </w:rPr>
        <w:t>Примечание:</w:t>
      </w:r>
      <w:r w:rsidRPr="000E1F31">
        <w:rPr>
          <w:szCs w:val="24"/>
        </w:rPr>
        <w:t xml:space="preserve"> Конечно, эта задача, во-многом, носит шуточный характер, однако требует определенной смекалки и предназначена для того, чтобы заинтересоваться различными аспектами современной астрофизики, астрономии и оптики. Кроме того, </w:t>
      </w:r>
      <w:r w:rsidR="004444E9">
        <w:rPr>
          <w:szCs w:val="24"/>
        </w:rPr>
        <w:t xml:space="preserve">отметим </w:t>
      </w:r>
      <w:r w:rsidRPr="000E1F31">
        <w:rPr>
          <w:szCs w:val="24"/>
        </w:rPr>
        <w:t xml:space="preserve">для информации, в нашей стране проводятся активные исследования в области палеонтологии (наука, изучающая жизнь, существовавшую в далеком прошлом; включает в себя изучение </w:t>
      </w:r>
      <w:proofErr w:type="spellStart"/>
      <w:r w:rsidRPr="000E1F31">
        <w:rPr>
          <w:szCs w:val="24"/>
        </w:rPr>
        <w:t>фоссилий</w:t>
      </w:r>
      <w:proofErr w:type="spellEnd"/>
      <w:r w:rsidRPr="000E1F31">
        <w:rPr>
          <w:szCs w:val="24"/>
        </w:rPr>
        <w:t xml:space="preserve"> (ископаемых остатков) и определяет эволюцию организмов, а также их взаимодействие с окружающей средой (палеоэкология)</w:t>
      </w:r>
      <w:r w:rsidR="00EE35F9" w:rsidRPr="000E1F31">
        <w:rPr>
          <w:szCs w:val="24"/>
        </w:rPr>
        <w:t>)</w:t>
      </w:r>
      <w:r w:rsidRPr="000E1F31">
        <w:rPr>
          <w:szCs w:val="24"/>
        </w:rPr>
        <w:t>.</w:t>
      </w:r>
      <w:r w:rsidR="00EE35F9" w:rsidRPr="000E1F31">
        <w:rPr>
          <w:szCs w:val="24"/>
        </w:rPr>
        <w:t xml:space="preserve"> Исследованиями занимаются в Палеонтологическом институте им. А.А. Борисяка Российской академии наук (</w:t>
      </w:r>
      <w:hyperlink r:id="rId252" w:history="1">
        <w:r w:rsidR="00EE35F9" w:rsidRPr="000E1F31">
          <w:rPr>
            <w:rStyle w:val="af4"/>
            <w:szCs w:val="24"/>
          </w:rPr>
          <w:t>https://www.paleo.ru/</w:t>
        </w:r>
      </w:hyperlink>
      <w:r w:rsidR="00EE35F9" w:rsidRPr="000E1F31">
        <w:rPr>
          <w:szCs w:val="24"/>
        </w:rPr>
        <w:t>), при котором работает Палеонтологический музей им. Ю.А.</w:t>
      </w:r>
      <w:r w:rsidR="009B066A">
        <w:rPr>
          <w:szCs w:val="24"/>
        </w:rPr>
        <w:t> </w:t>
      </w:r>
      <w:r w:rsidR="00EE35F9" w:rsidRPr="000E1F31">
        <w:rPr>
          <w:szCs w:val="24"/>
        </w:rPr>
        <w:t>Орлова. В Кировской области, вблизи города Котельнич находится крупнейшее в мире местонахождение парейазавров (</w:t>
      </w:r>
      <w:hyperlink r:id="rId253" w:history="1">
        <w:r w:rsidR="00EE35F9" w:rsidRPr="000E1F31">
          <w:rPr>
            <w:rStyle w:val="af4"/>
            <w:szCs w:val="24"/>
          </w:rPr>
          <w:t>https://ru.ruwiki.ru/wiki/Котельничское_местонахождение_парейазавров</w:t>
        </w:r>
      </w:hyperlink>
      <w:r w:rsidR="00EE35F9" w:rsidRPr="000E1F31">
        <w:rPr>
          <w:szCs w:val="24"/>
        </w:rPr>
        <w:t>). В Кирове и Котельниче также работают палеонтологические музеи.</w:t>
      </w:r>
      <w:r w:rsidR="009B066A">
        <w:rPr>
          <w:szCs w:val="24"/>
        </w:rPr>
        <w:t xml:space="preserve"> Там же в Кирове можно подробно познакомит</w:t>
      </w:r>
      <w:r w:rsidR="00A46CBC">
        <w:rPr>
          <w:szCs w:val="24"/>
        </w:rPr>
        <w:t>ь</w:t>
      </w:r>
      <w:r w:rsidR="009B066A">
        <w:rPr>
          <w:szCs w:val="24"/>
        </w:rPr>
        <w:t xml:space="preserve">ся с историей и различными аспектами современной астрономии и космонавтики в </w:t>
      </w:r>
      <w:r w:rsidR="009B066A" w:rsidRPr="009B066A">
        <w:rPr>
          <w:szCs w:val="24"/>
        </w:rPr>
        <w:t>Музе</w:t>
      </w:r>
      <w:r w:rsidR="009B066A">
        <w:rPr>
          <w:szCs w:val="24"/>
        </w:rPr>
        <w:t>е</w:t>
      </w:r>
      <w:r w:rsidR="009B066A" w:rsidRPr="009B066A">
        <w:rPr>
          <w:szCs w:val="24"/>
        </w:rPr>
        <w:t xml:space="preserve"> К.Э. Циолковского</w:t>
      </w:r>
      <w:r w:rsidR="009B066A">
        <w:rPr>
          <w:szCs w:val="24"/>
        </w:rPr>
        <w:t xml:space="preserve"> и Детском космическом центре им. В.П. Савиных</w:t>
      </w:r>
      <w:r w:rsidR="004444E9">
        <w:rPr>
          <w:szCs w:val="24"/>
        </w:rPr>
        <w:t xml:space="preserve"> (</w:t>
      </w:r>
      <w:hyperlink r:id="rId254" w:history="1">
        <w:r w:rsidR="004444E9" w:rsidRPr="006B7D59">
          <w:rPr>
            <w:rStyle w:val="af4"/>
            <w:szCs w:val="24"/>
          </w:rPr>
          <w:t>https://dkc43.ru/</w:t>
        </w:r>
      </w:hyperlink>
      <w:r w:rsidR="004444E9">
        <w:rPr>
          <w:szCs w:val="24"/>
        </w:rPr>
        <w:t>)</w:t>
      </w:r>
      <w:r w:rsidR="009B066A">
        <w:rPr>
          <w:szCs w:val="24"/>
        </w:rPr>
        <w:t>.</w:t>
      </w:r>
    </w:p>
    <w:p w14:paraId="2170B275" w14:textId="1F85603F" w:rsidR="009B066A" w:rsidRDefault="002036F0" w:rsidP="002036F0">
      <w:pPr>
        <w:pStyle w:val="TableParagraph"/>
        <w:spacing w:line="300" w:lineRule="auto"/>
        <w:ind w:firstLine="0"/>
        <w:rPr>
          <w:szCs w:val="24"/>
        </w:rPr>
      </w:pPr>
      <w:r>
        <w:rPr>
          <w:noProof/>
          <w:lang w:eastAsia="ru-RU"/>
        </w:rPr>
        <w:drawing>
          <wp:inline distT="0" distB="0" distL="0" distR="0" wp14:anchorId="796F6F1B" wp14:editId="117B3D9F">
            <wp:extent cx="3226556" cy="1728000"/>
            <wp:effectExtent l="0" t="0" r="0" b="5715"/>
            <wp:docPr id="1760648208" name="Рисунок 176064820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255" cstate="print">
                      <a:extLst>
                        <a:ext uri="{28A0092B-C50C-407E-A947-70E740481C1C}">
                          <a14:useLocalDpi xmlns:a14="http://schemas.microsoft.com/office/drawing/2010/main"/>
                        </a:ext>
                      </a:extLst>
                    </a:blip>
                    <a:srcRect/>
                    <a:stretch>
                      <a:fillRect/>
                    </a:stretch>
                  </pic:blipFill>
                  <pic:spPr bwMode="auto">
                    <a:xfrm>
                      <a:off x="0" y="0"/>
                      <a:ext cx="3226556" cy="1728000"/>
                    </a:xfrm>
                    <a:prstGeom prst="rect">
                      <a:avLst/>
                    </a:prstGeom>
                    <a:noFill/>
                    <a:ln>
                      <a:noFill/>
                    </a:ln>
                  </pic:spPr>
                </pic:pic>
              </a:graphicData>
            </a:graphic>
          </wp:inline>
        </w:drawing>
      </w:r>
      <w:r>
        <w:rPr>
          <w:szCs w:val="24"/>
        </w:rPr>
        <w:t xml:space="preserve"> </w:t>
      </w:r>
      <w:r w:rsidR="009B066A">
        <w:rPr>
          <w:noProof/>
          <w:lang w:eastAsia="ru-RU"/>
        </w:rPr>
        <w:drawing>
          <wp:inline distT="0" distB="0" distL="0" distR="0" wp14:anchorId="3BE56C94" wp14:editId="491B3DE8">
            <wp:extent cx="2863429" cy="1728000"/>
            <wp:effectExtent l="0" t="0" r="0" b="5715"/>
            <wp:docPr id="1760648207" name="Рисунок 176064820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256" cstate="print">
                      <a:extLst>
                        <a:ext uri="{28A0092B-C50C-407E-A947-70E740481C1C}">
                          <a14:useLocalDpi xmlns:a14="http://schemas.microsoft.com/office/drawing/2010/main"/>
                        </a:ext>
                      </a:extLst>
                    </a:blip>
                    <a:srcRect/>
                    <a:stretch>
                      <a:fillRect/>
                    </a:stretch>
                  </pic:blipFill>
                  <pic:spPr bwMode="auto">
                    <a:xfrm>
                      <a:off x="0" y="0"/>
                      <a:ext cx="2863429" cy="1728000"/>
                    </a:xfrm>
                    <a:prstGeom prst="rect">
                      <a:avLst/>
                    </a:prstGeom>
                    <a:noFill/>
                    <a:ln>
                      <a:noFill/>
                    </a:ln>
                  </pic:spPr>
                </pic:pic>
              </a:graphicData>
            </a:graphic>
          </wp:inline>
        </w:drawing>
      </w:r>
    </w:p>
    <w:p w14:paraId="777EE8BF" w14:textId="62EFB7F2" w:rsidR="009042DC" w:rsidRPr="000E1F31" w:rsidRDefault="009042DC" w:rsidP="000E1F31">
      <w:pPr>
        <w:pStyle w:val="TableParagraph"/>
        <w:spacing w:line="300" w:lineRule="auto"/>
        <w:rPr>
          <w:spacing w:val="-5"/>
          <w:w w:val="105"/>
          <w:szCs w:val="24"/>
        </w:rPr>
      </w:pPr>
      <w:r w:rsidRPr="000E1F31">
        <w:rPr>
          <w:spacing w:val="-5"/>
          <w:w w:val="105"/>
          <w:szCs w:val="24"/>
        </w:rPr>
        <w:br w:type="page"/>
      </w:r>
    </w:p>
    <w:p w14:paraId="01B5F094" w14:textId="5AB3CE56" w:rsidR="00043A7B" w:rsidRPr="00395217" w:rsidRDefault="00043A7B" w:rsidP="009042DC">
      <w:pPr>
        <w:pStyle w:val="ab"/>
        <w:keepNext/>
        <w:keepLines/>
        <w:ind w:firstLine="567"/>
        <w:rPr>
          <w:szCs w:val="28"/>
          <w:highlight w:val="white"/>
        </w:rPr>
      </w:pPr>
      <w:r>
        <w:rPr>
          <w:szCs w:val="28"/>
        </w:rPr>
        <w:lastRenderedPageBreak/>
        <w:t>Специальный</w:t>
      </w:r>
      <w:r w:rsidRPr="00395217">
        <w:rPr>
          <w:szCs w:val="28"/>
          <w:highlight w:val="white"/>
        </w:rPr>
        <w:t xml:space="preserve"> ТУР</w:t>
      </w:r>
      <w:r>
        <w:rPr>
          <w:szCs w:val="28"/>
          <w:highlight w:val="white"/>
        </w:rPr>
        <w:t xml:space="preserve"> в день света</w:t>
      </w:r>
      <w:r w:rsidRPr="00395217">
        <w:rPr>
          <w:szCs w:val="28"/>
          <w:highlight w:val="white"/>
        </w:rPr>
        <w:t xml:space="preserve"> </w:t>
      </w:r>
      <w:r w:rsidRPr="009D7644">
        <w:rPr>
          <w:szCs w:val="28"/>
          <w:highlight w:val="white"/>
        </w:rPr>
        <w:t>1</w:t>
      </w:r>
      <w:r>
        <w:rPr>
          <w:szCs w:val="28"/>
          <w:highlight w:val="white"/>
        </w:rPr>
        <w:t>6</w:t>
      </w:r>
      <w:r w:rsidRPr="00395217">
        <w:rPr>
          <w:szCs w:val="28"/>
          <w:highlight w:val="white"/>
        </w:rPr>
        <w:t xml:space="preserve"> </w:t>
      </w:r>
      <w:r>
        <w:rPr>
          <w:szCs w:val="28"/>
          <w:highlight w:val="white"/>
        </w:rPr>
        <w:t>мая 2024</w:t>
      </w:r>
    </w:p>
    <w:p w14:paraId="3BDB143D" w14:textId="0B180BA9" w:rsidR="00043A7B" w:rsidRPr="000E1F31" w:rsidRDefault="00043A7B" w:rsidP="000E1F31">
      <w:pPr>
        <w:pStyle w:val="aff9"/>
        <w:pBdr>
          <w:bottom w:val="single" w:sz="4" w:space="1" w:color="auto"/>
        </w:pBdr>
        <w:spacing w:before="120" w:line="300" w:lineRule="auto"/>
        <w:jc w:val="center"/>
        <w:rPr>
          <w:rFonts w:ascii="Times New Roman" w:hAnsi="Times New Roman" w:cs="Times New Roman"/>
          <w:b/>
          <w:sz w:val="24"/>
          <w:szCs w:val="24"/>
        </w:rPr>
      </w:pPr>
      <w:r w:rsidRPr="000E1F31">
        <w:rPr>
          <w:rFonts w:ascii="Times New Roman" w:hAnsi="Times New Roman" w:cs="Times New Roman"/>
          <w:b/>
          <w:sz w:val="24"/>
          <w:szCs w:val="24"/>
        </w:rPr>
        <w:t>Вопрос для всех возрастов</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4"/>
        <w:gridCol w:w="7135"/>
      </w:tblGrid>
      <w:tr w:rsidR="00043A7B" w:rsidRPr="00D40379" w14:paraId="5445BE21" w14:textId="77777777" w:rsidTr="003C39D6">
        <w:tc>
          <w:tcPr>
            <w:tcW w:w="2127" w:type="dxa"/>
          </w:tcPr>
          <w:p w14:paraId="5EA44406" w14:textId="77777777" w:rsidR="00043A7B" w:rsidRPr="00D40379" w:rsidRDefault="00043A7B" w:rsidP="003C39D6">
            <w:pPr>
              <w:pStyle w:val="21"/>
              <w:spacing w:before="0"/>
              <w:ind w:left="0" w:right="0"/>
              <w:jc w:val="center"/>
              <w:rPr>
                <w:sz w:val="24"/>
                <w:szCs w:val="24"/>
              </w:rPr>
            </w:pPr>
            <w:r w:rsidRPr="00D40379">
              <w:rPr>
                <w:noProof/>
                <w:sz w:val="24"/>
                <w:szCs w:val="24"/>
              </w:rPr>
              <w:drawing>
                <wp:inline distT="0" distB="0" distL="0" distR="0" wp14:anchorId="461872D7" wp14:editId="25B30F5F">
                  <wp:extent cx="1453279" cy="1800000"/>
                  <wp:effectExtent l="0" t="0" r="0" b="0"/>
                  <wp:docPr id="1217238457" name="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38457" name="image45.jpg"/>
                          <pic:cNvPicPr preferRelativeResize="0"/>
                        </pic:nvPicPr>
                        <pic:blipFill>
                          <a:blip r:embed="rId257" cstate="hqprint">
                            <a:extLst>
                              <a:ext uri="{28A0092B-C50C-407E-A947-70E740481C1C}">
                                <a14:useLocalDpi xmlns:a14="http://schemas.microsoft.com/office/drawing/2010/main"/>
                              </a:ext>
                            </a:extLst>
                          </a:blip>
                          <a:srcRect/>
                          <a:stretch>
                            <a:fillRect/>
                          </a:stretch>
                        </pic:blipFill>
                        <pic:spPr bwMode="auto">
                          <a:xfrm>
                            <a:off x="0" y="0"/>
                            <a:ext cx="145327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313" w:type="dxa"/>
          </w:tcPr>
          <w:p w14:paraId="3F4E64BB" w14:textId="77777777" w:rsidR="00043A7B" w:rsidRPr="00043A7B" w:rsidRDefault="00043A7B" w:rsidP="00043A7B">
            <w:pPr>
              <w:pStyle w:val="1"/>
              <w:outlineLvl w:val="0"/>
              <w:rPr>
                <w:b/>
              </w:rPr>
            </w:pPr>
            <w:proofErr w:type="spellStart"/>
            <w:r w:rsidRPr="00043A7B">
              <w:rPr>
                <w:b/>
              </w:rPr>
              <w:t>Никитов</w:t>
            </w:r>
            <w:proofErr w:type="spellEnd"/>
            <w:r w:rsidRPr="00043A7B">
              <w:rPr>
                <w:b/>
              </w:rPr>
              <w:t xml:space="preserve"> Сергей Аполлонович</w:t>
            </w:r>
          </w:p>
          <w:p w14:paraId="3D7B3832" w14:textId="77777777" w:rsidR="00043A7B" w:rsidRPr="00043A7B" w:rsidRDefault="00043A7B" w:rsidP="00043A7B">
            <w:pPr>
              <w:pStyle w:val="1"/>
              <w:outlineLvl w:val="0"/>
              <w:rPr>
                <w:bCs w:val="0"/>
              </w:rPr>
            </w:pPr>
            <w:r w:rsidRPr="00043A7B">
              <w:rPr>
                <w:bCs w:val="0"/>
              </w:rPr>
              <w:t>Академик РАН</w:t>
            </w:r>
          </w:p>
          <w:p w14:paraId="3B279CF9" w14:textId="40F45224" w:rsidR="00043A7B" w:rsidRPr="00043A7B" w:rsidRDefault="00F10E1D" w:rsidP="00043A7B">
            <w:pPr>
              <w:pStyle w:val="1"/>
              <w:outlineLvl w:val="0"/>
              <w:rPr>
                <w:bCs w:val="0"/>
              </w:rPr>
            </w:pPr>
            <w:r w:rsidRPr="00043A7B">
              <w:rPr>
                <w:bCs w:val="0"/>
              </w:rPr>
              <w:t xml:space="preserve">Доктор </w:t>
            </w:r>
            <w:r w:rsidR="00043A7B" w:rsidRPr="00043A7B">
              <w:rPr>
                <w:bCs w:val="0"/>
              </w:rPr>
              <w:t>физико-математических наук</w:t>
            </w:r>
          </w:p>
          <w:p w14:paraId="79BDC8E1" w14:textId="52227AD3" w:rsidR="00043A7B" w:rsidRPr="00043A7B" w:rsidRDefault="00F10E1D" w:rsidP="00043A7B">
            <w:pPr>
              <w:pStyle w:val="1"/>
              <w:outlineLvl w:val="0"/>
              <w:rPr>
                <w:bCs w:val="0"/>
              </w:rPr>
            </w:pPr>
            <w:r w:rsidRPr="00043A7B">
              <w:rPr>
                <w:bCs w:val="0"/>
              </w:rPr>
              <w:t xml:space="preserve">Директор </w:t>
            </w:r>
            <w:r w:rsidR="00043A7B" w:rsidRPr="00043A7B">
              <w:rPr>
                <w:bCs w:val="0"/>
              </w:rPr>
              <w:t>Института радиотехники и электроники</w:t>
            </w:r>
            <w:r w:rsidR="00CB4EE9">
              <w:rPr>
                <w:bCs w:val="0"/>
              </w:rPr>
              <w:br/>
            </w:r>
            <w:r w:rsidR="00043A7B" w:rsidRPr="00043A7B">
              <w:rPr>
                <w:bCs w:val="0"/>
              </w:rPr>
              <w:t>им. В.А. Котельникова РАН</w:t>
            </w:r>
          </w:p>
          <w:p w14:paraId="00D06A6F" w14:textId="0598D229" w:rsidR="00043A7B" w:rsidRPr="00043A7B" w:rsidRDefault="00043A7B" w:rsidP="00043A7B">
            <w:pPr>
              <w:pStyle w:val="1"/>
              <w:outlineLvl w:val="0"/>
              <w:rPr>
                <w:bCs w:val="0"/>
              </w:rPr>
            </w:pPr>
            <w:r w:rsidRPr="00043A7B">
              <w:rPr>
                <w:bCs w:val="0"/>
              </w:rPr>
              <w:t>https://ru.</w:t>
            </w:r>
            <w:r w:rsidR="00DB6D78">
              <w:rPr>
                <w:bCs w:val="0"/>
              </w:rPr>
              <w:t>ruwiki.ru</w:t>
            </w:r>
            <w:r w:rsidRPr="00043A7B">
              <w:rPr>
                <w:bCs w:val="0"/>
              </w:rPr>
              <w:t>/wiki/Никитов,_Сергей Аполлонович</w:t>
            </w:r>
          </w:p>
          <w:p w14:paraId="14607A6F" w14:textId="568FE031" w:rsidR="00043A7B" w:rsidRPr="00043A7B" w:rsidRDefault="00043A7B" w:rsidP="00043A7B">
            <w:pPr>
              <w:pStyle w:val="1"/>
              <w:outlineLvl w:val="0"/>
              <w:rPr>
                <w:b/>
              </w:rPr>
            </w:pPr>
            <w:r w:rsidRPr="00043A7B">
              <w:rPr>
                <w:bCs w:val="0"/>
              </w:rPr>
              <w:t xml:space="preserve"> https://istina.msu.ru/workers/2276510/</w:t>
            </w:r>
          </w:p>
        </w:tc>
      </w:tr>
    </w:tbl>
    <w:p w14:paraId="129BCE9C" w14:textId="77777777" w:rsidR="00043A7B" w:rsidRDefault="00043A7B" w:rsidP="00043A7B">
      <w:pPr>
        <w:pStyle w:val="TableParagraph"/>
      </w:pPr>
    </w:p>
    <w:p w14:paraId="7E51E93F" w14:textId="77777777" w:rsidR="00043A7B" w:rsidRPr="000E1F31" w:rsidRDefault="00043A7B" w:rsidP="000E1F31">
      <w:pPr>
        <w:pStyle w:val="TableParagraph"/>
        <w:spacing w:line="300" w:lineRule="auto"/>
        <w:rPr>
          <w:b/>
          <w:bCs/>
          <w:szCs w:val="24"/>
        </w:rPr>
      </w:pPr>
      <w:r w:rsidRPr="000E1F31">
        <w:rPr>
          <w:b/>
          <w:szCs w:val="24"/>
        </w:rPr>
        <w:t>Вопрос:</w:t>
      </w:r>
    </w:p>
    <w:p w14:paraId="33DE7D76" w14:textId="77777777" w:rsidR="00043A7B" w:rsidRPr="000E1F31" w:rsidRDefault="00043A7B" w:rsidP="000E1F31">
      <w:pPr>
        <w:pStyle w:val="TableParagraph"/>
        <w:spacing w:line="300" w:lineRule="auto"/>
        <w:rPr>
          <w:szCs w:val="24"/>
        </w:rPr>
      </w:pPr>
      <w:r w:rsidRPr="000E1F31">
        <w:rPr>
          <w:szCs w:val="24"/>
        </w:rPr>
        <w:t xml:space="preserve">В 1901 году будущий Нобелевский лауреат </w:t>
      </w:r>
      <w:proofErr w:type="spellStart"/>
      <w:r w:rsidRPr="000E1F31">
        <w:rPr>
          <w:szCs w:val="24"/>
        </w:rPr>
        <w:t>Гулье́льмо</w:t>
      </w:r>
      <w:proofErr w:type="spellEnd"/>
      <w:r w:rsidRPr="000E1F31">
        <w:rPr>
          <w:szCs w:val="24"/>
        </w:rPr>
        <w:t xml:space="preserve"> Маркони впервые заявил об успешном опыте трансатлантической передачи радиосигнала. Одна антенна при этом находилась в Англии в г. </w:t>
      </w:r>
      <w:proofErr w:type="spellStart"/>
      <w:r w:rsidRPr="000E1F31">
        <w:rPr>
          <w:szCs w:val="24"/>
        </w:rPr>
        <w:t>Полдху</w:t>
      </w:r>
      <w:proofErr w:type="spellEnd"/>
      <w:r w:rsidRPr="000E1F31">
        <w:rPr>
          <w:szCs w:val="24"/>
        </w:rPr>
        <w:t xml:space="preserve">, а другая – в Америке на острове Ньюфаундленд. Если внимательно посмотреть на глобус, можно обратить внимание, что прямая линия, соединяющая эти два места будет проходить под поверхностью океана. Что это означает? Неужели в первом </w:t>
      </w:r>
      <w:proofErr w:type="spellStart"/>
      <w:r w:rsidRPr="000E1F31">
        <w:rPr>
          <w:szCs w:val="24"/>
        </w:rPr>
        <w:t>радиосеансе</w:t>
      </w:r>
      <w:proofErr w:type="spellEnd"/>
      <w:r w:rsidRPr="000E1F31">
        <w:rPr>
          <w:szCs w:val="24"/>
        </w:rPr>
        <w:t xml:space="preserve"> сигнал проходил сквозь толщу воды и земли? И почему этот вопрос связан с днем света и световых технологий?</w:t>
      </w:r>
    </w:p>
    <w:p w14:paraId="43107C2C" w14:textId="68CCEACF" w:rsidR="00043A7B" w:rsidRPr="000E1F31" w:rsidRDefault="00043A7B" w:rsidP="002036F0">
      <w:pPr>
        <w:pStyle w:val="aff6"/>
        <w:spacing w:before="120" w:after="120" w:line="300" w:lineRule="auto"/>
        <w:contextualSpacing w:val="0"/>
        <w:rPr>
          <w:sz w:val="24"/>
          <w:szCs w:val="24"/>
        </w:rPr>
      </w:pPr>
      <w:r w:rsidRPr="000E1F31">
        <w:rPr>
          <w:noProof/>
          <w:sz w:val="24"/>
          <w:szCs w:val="24"/>
        </w:rPr>
        <w:drawing>
          <wp:inline distT="0" distB="0" distL="0" distR="0" wp14:anchorId="39662116" wp14:editId="3725EB5E">
            <wp:extent cx="4322873" cy="1548000"/>
            <wp:effectExtent l="0" t="0" r="1905" b="0"/>
            <wp:docPr id="782879496" name="Рисунок 4" descr="Изображение выглядит как карта, атлас, Мир, текс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79496" name="Рисунок 4" descr="Изображение выглядит как карта, атлас, Мир, текст&#10;&#10;Контент, сгенерированный ИИ, может содержать ошибки."/>
                    <pic:cNvPicPr>
                      <a:picLocks noChangeAspect="1" noChangeArrowheads="1"/>
                    </pic:cNvPicPr>
                  </pic:nvPicPr>
                  <pic:blipFill>
                    <a:blip r:embed="rId258" cstate="print">
                      <a:extLst>
                        <a:ext uri="{28A0092B-C50C-407E-A947-70E740481C1C}">
                          <a14:useLocalDpi xmlns:a14="http://schemas.microsoft.com/office/drawing/2010/main"/>
                        </a:ext>
                      </a:extLst>
                    </a:blip>
                    <a:srcRect/>
                    <a:stretch>
                      <a:fillRect/>
                    </a:stretch>
                  </pic:blipFill>
                  <pic:spPr bwMode="auto">
                    <a:xfrm>
                      <a:off x="0" y="0"/>
                      <a:ext cx="4322873" cy="1548000"/>
                    </a:xfrm>
                    <a:prstGeom prst="rect">
                      <a:avLst/>
                    </a:prstGeom>
                    <a:noFill/>
                    <a:ln>
                      <a:noFill/>
                    </a:ln>
                  </pic:spPr>
                </pic:pic>
              </a:graphicData>
            </a:graphic>
          </wp:inline>
        </w:drawing>
      </w:r>
      <w:r w:rsidR="000E1F31">
        <w:rPr>
          <w:sz w:val="24"/>
          <w:szCs w:val="24"/>
        </w:rPr>
        <w:t xml:space="preserve"> </w:t>
      </w:r>
      <w:r w:rsidRPr="000E1F31">
        <w:rPr>
          <w:noProof/>
          <w:sz w:val="24"/>
          <w:szCs w:val="24"/>
        </w:rPr>
        <w:drawing>
          <wp:inline distT="0" distB="0" distL="0" distR="0" wp14:anchorId="6AD32588" wp14:editId="3454647F">
            <wp:extent cx="1662667" cy="1548000"/>
            <wp:effectExtent l="0" t="0" r="0" b="0"/>
            <wp:docPr id="770908974" name="Рисунок 3" descr="Изображение выглядит как карта, Мир, Земля, планет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08974" name="Рисунок 3" descr="Изображение выглядит как карта, Мир, Земля, планета&#10;&#10;Контент, сгенерированный ИИ, может содержать ошибки."/>
                    <pic:cNvPicPr>
                      <a:picLocks noChangeAspect="1" noChangeArrowheads="1"/>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1662667" cy="1548000"/>
                    </a:xfrm>
                    <a:prstGeom prst="rect">
                      <a:avLst/>
                    </a:prstGeom>
                    <a:noFill/>
                    <a:ln>
                      <a:noFill/>
                    </a:ln>
                  </pic:spPr>
                </pic:pic>
              </a:graphicData>
            </a:graphic>
          </wp:inline>
        </w:drawing>
      </w:r>
    </w:p>
    <w:p w14:paraId="6A787BA6" w14:textId="03D52758" w:rsidR="00043A7B" w:rsidRPr="000E1F31" w:rsidRDefault="00043A7B" w:rsidP="000E1F31">
      <w:pPr>
        <w:pStyle w:val="TableParagraph"/>
        <w:spacing w:line="300" w:lineRule="auto"/>
        <w:rPr>
          <w:b/>
          <w:bCs/>
          <w:szCs w:val="24"/>
        </w:rPr>
      </w:pPr>
      <w:r w:rsidRPr="000E1F31">
        <w:rPr>
          <w:b/>
          <w:bCs/>
          <w:szCs w:val="24"/>
        </w:rPr>
        <w:t>Ответ:</w:t>
      </w:r>
    </w:p>
    <w:p w14:paraId="229F6544" w14:textId="2581DB75" w:rsidR="006A4EBA" w:rsidRPr="000E1F31" w:rsidRDefault="00A66396" w:rsidP="000E1F31">
      <w:pPr>
        <w:pStyle w:val="TableParagraph"/>
        <w:spacing w:line="300" w:lineRule="auto"/>
        <w:rPr>
          <w:szCs w:val="24"/>
        </w:rPr>
      </w:pPr>
      <w:r w:rsidRPr="000E1F31">
        <w:rPr>
          <w:szCs w:val="24"/>
        </w:rPr>
        <w:t>Радиоволны</w:t>
      </w:r>
      <w:r w:rsidR="00BD6298" w:rsidRPr="000E1F31">
        <w:rPr>
          <w:szCs w:val="24"/>
        </w:rPr>
        <w:t>, в отличие от волн видимого диапазона,</w:t>
      </w:r>
      <w:r w:rsidRPr="000E1F31">
        <w:rPr>
          <w:szCs w:val="24"/>
        </w:rPr>
        <w:t xml:space="preserve"> не могут проходить</w:t>
      </w:r>
      <w:r w:rsidR="000D39ED" w:rsidRPr="000E1F31">
        <w:rPr>
          <w:szCs w:val="24"/>
        </w:rPr>
        <w:t xml:space="preserve"> сквозь сколь-нибудь значительные объёмы воды</w:t>
      </w:r>
      <w:r w:rsidR="006A4EBA" w:rsidRPr="000E1F31">
        <w:rPr>
          <w:szCs w:val="24"/>
        </w:rPr>
        <w:t xml:space="preserve"> (земную породу)</w:t>
      </w:r>
      <w:r w:rsidR="00BD6298" w:rsidRPr="000E1F31">
        <w:rPr>
          <w:szCs w:val="24"/>
        </w:rPr>
        <w:t xml:space="preserve">: </w:t>
      </w:r>
      <w:r w:rsidR="006A4EBA" w:rsidRPr="000E1F31">
        <w:rPr>
          <w:szCs w:val="24"/>
        </w:rPr>
        <w:t xml:space="preserve">так, </w:t>
      </w:r>
      <w:r w:rsidR="00BD6298" w:rsidRPr="000E1F31">
        <w:rPr>
          <w:szCs w:val="24"/>
        </w:rPr>
        <w:t>на расстоянии 1 м водой поглощается ~99,99% сигнала.</w:t>
      </w:r>
      <w:r w:rsidR="006A4EBA" w:rsidRPr="000E1F31">
        <w:rPr>
          <w:szCs w:val="24"/>
        </w:rPr>
        <w:t xml:space="preserve"> Конечно, радиосигналу, имеющему волновую природу, присуще явление дифракции (</w:t>
      </w:r>
      <w:proofErr w:type="spellStart"/>
      <w:r w:rsidR="006A4EBA" w:rsidRPr="000E1F31">
        <w:rPr>
          <w:szCs w:val="24"/>
        </w:rPr>
        <w:t>огибание</w:t>
      </w:r>
      <w:proofErr w:type="spellEnd"/>
      <w:r w:rsidR="006A4EBA" w:rsidRPr="000E1F31">
        <w:rPr>
          <w:szCs w:val="24"/>
        </w:rPr>
        <w:t xml:space="preserve"> волной препятствия), однако одного этого эффект не хватило бы, чтобы обеспечить устойчивую передачу сигнала на столь большое расстояние.</w:t>
      </w:r>
    </w:p>
    <w:p w14:paraId="1AFD1AEE" w14:textId="7231D505" w:rsidR="00BD6298" w:rsidRPr="000E1F31" w:rsidRDefault="006A4EBA" w:rsidP="000E1F31">
      <w:pPr>
        <w:pStyle w:val="TableParagraph"/>
        <w:spacing w:line="300" w:lineRule="auto"/>
        <w:rPr>
          <w:szCs w:val="24"/>
        </w:rPr>
      </w:pPr>
      <w:r w:rsidRPr="000E1F31">
        <w:rPr>
          <w:szCs w:val="24"/>
        </w:rPr>
        <w:t xml:space="preserve">В эксперименте Маркони </w:t>
      </w:r>
      <w:r w:rsidR="00940825" w:rsidRPr="000E1F31">
        <w:rPr>
          <w:szCs w:val="24"/>
        </w:rPr>
        <w:t>радиоволны продел</w:t>
      </w:r>
      <w:r w:rsidR="00733882" w:rsidRPr="000E1F31">
        <w:rPr>
          <w:szCs w:val="24"/>
        </w:rPr>
        <w:t>ыв</w:t>
      </w:r>
      <w:r w:rsidR="00940825" w:rsidRPr="000E1F31">
        <w:rPr>
          <w:szCs w:val="24"/>
        </w:rPr>
        <w:t>али указанный путь не по прямой, а, отражаясь от верхних слоёв атмосферы, возвра</w:t>
      </w:r>
      <w:r w:rsidR="00733882" w:rsidRPr="000E1F31">
        <w:rPr>
          <w:szCs w:val="24"/>
        </w:rPr>
        <w:t>ща</w:t>
      </w:r>
      <w:r w:rsidR="00940825" w:rsidRPr="000E1F31">
        <w:rPr>
          <w:szCs w:val="24"/>
        </w:rPr>
        <w:t>лись на Землю, о</w:t>
      </w:r>
      <w:r w:rsidR="00733882" w:rsidRPr="000E1F31">
        <w:rPr>
          <w:szCs w:val="24"/>
        </w:rPr>
        <w:t>гибая</w:t>
      </w:r>
      <w:r w:rsidRPr="000E1F31">
        <w:rPr>
          <w:szCs w:val="24"/>
        </w:rPr>
        <w:t>,</w:t>
      </w:r>
      <w:r w:rsidR="00940825" w:rsidRPr="000E1F31">
        <w:rPr>
          <w:szCs w:val="24"/>
        </w:rPr>
        <w:t xml:space="preserve"> таким образом естественно</w:t>
      </w:r>
      <w:r w:rsidR="00733882" w:rsidRPr="000E1F31">
        <w:rPr>
          <w:szCs w:val="24"/>
        </w:rPr>
        <w:t>е</w:t>
      </w:r>
      <w:r w:rsidR="00940825" w:rsidRPr="000E1F31">
        <w:rPr>
          <w:szCs w:val="24"/>
        </w:rPr>
        <w:t xml:space="preserve"> препятствие в виде океана</w:t>
      </w:r>
      <w:r w:rsidRPr="000E1F31">
        <w:rPr>
          <w:szCs w:val="24"/>
        </w:rPr>
        <w:t xml:space="preserve"> и земной поверхности</w:t>
      </w:r>
      <w:r w:rsidR="00B14530" w:rsidRPr="000E1F31">
        <w:rPr>
          <w:szCs w:val="24"/>
        </w:rPr>
        <w:t xml:space="preserve"> (см. рис.)</w:t>
      </w:r>
      <w:r w:rsidR="00940825" w:rsidRPr="000E1F31">
        <w:rPr>
          <w:szCs w:val="24"/>
        </w:rPr>
        <w:t xml:space="preserve">. Отражение радиоволн, как выяснилось несколько позже, </w:t>
      </w:r>
      <w:r w:rsidR="00733882" w:rsidRPr="000E1F31">
        <w:rPr>
          <w:szCs w:val="24"/>
        </w:rPr>
        <w:t>происходило</w:t>
      </w:r>
      <w:r w:rsidR="00940825" w:rsidRPr="000E1F31">
        <w:rPr>
          <w:szCs w:val="24"/>
        </w:rPr>
        <w:t xml:space="preserve"> от </w:t>
      </w:r>
      <w:r w:rsidR="00940825" w:rsidRPr="000E1F31">
        <w:rPr>
          <w:b/>
          <w:i/>
          <w:szCs w:val="24"/>
        </w:rPr>
        <w:t>ионосферы</w:t>
      </w:r>
      <w:r w:rsidR="00940825" w:rsidRPr="000E1F31">
        <w:rPr>
          <w:szCs w:val="24"/>
        </w:rPr>
        <w:t xml:space="preserve"> – верхнего слоя атмосферы (</w:t>
      </w:r>
      <w:r w:rsidR="0033211E" w:rsidRPr="000E1F31">
        <w:rPr>
          <w:szCs w:val="24"/>
        </w:rPr>
        <w:t xml:space="preserve">высота </w:t>
      </w:r>
      <w:r w:rsidR="00940825" w:rsidRPr="000E1F31">
        <w:rPr>
          <w:szCs w:val="24"/>
        </w:rPr>
        <w:t>~</w:t>
      </w:r>
      <w:r w:rsidR="0033211E" w:rsidRPr="000E1F31">
        <w:rPr>
          <w:szCs w:val="24"/>
        </w:rPr>
        <w:t>100</w:t>
      </w:r>
      <w:r w:rsidR="00940825" w:rsidRPr="000E1F31">
        <w:rPr>
          <w:szCs w:val="24"/>
        </w:rPr>
        <w:t xml:space="preserve"> км), наполненного заряженными частицами, образовавшимися в результате воздействия космических лучей, солнечной радиации и прочих факторов. Этот слой, с одной стороны, относительно устойчив</w:t>
      </w:r>
      <w:r w:rsidR="00C83FBB" w:rsidRPr="000E1F31">
        <w:rPr>
          <w:szCs w:val="24"/>
        </w:rPr>
        <w:t>, и</w:t>
      </w:r>
      <w:r w:rsidR="0033211E" w:rsidRPr="000E1F31">
        <w:rPr>
          <w:szCs w:val="24"/>
        </w:rPr>
        <w:t xml:space="preserve"> благодаря воздействию гравитационного и магнитного полей Земли</w:t>
      </w:r>
      <w:r w:rsidR="00940825" w:rsidRPr="000E1F31">
        <w:rPr>
          <w:szCs w:val="24"/>
        </w:rPr>
        <w:t xml:space="preserve"> существует всегда, </w:t>
      </w:r>
      <w:r w:rsidR="00C83FBB" w:rsidRPr="000E1F31">
        <w:rPr>
          <w:szCs w:val="24"/>
        </w:rPr>
        <w:t>а</w:t>
      </w:r>
      <w:r w:rsidR="00940825" w:rsidRPr="000E1F31">
        <w:rPr>
          <w:szCs w:val="24"/>
        </w:rPr>
        <w:t xml:space="preserve"> с другой стороны</w:t>
      </w:r>
      <w:r w:rsidR="0033211E" w:rsidRPr="000E1F31">
        <w:rPr>
          <w:szCs w:val="24"/>
        </w:rPr>
        <w:t xml:space="preserve"> его состав (и, следовательно, </w:t>
      </w:r>
      <w:r w:rsidR="0033211E" w:rsidRPr="000E1F31">
        <w:rPr>
          <w:szCs w:val="24"/>
        </w:rPr>
        <w:lastRenderedPageBreak/>
        <w:t>отражающая способность) непостоянен и зависит от времени суток</w:t>
      </w:r>
      <w:r w:rsidR="00C83FBB" w:rsidRPr="000E1F31">
        <w:rPr>
          <w:szCs w:val="24"/>
        </w:rPr>
        <w:t xml:space="preserve"> и</w:t>
      </w:r>
      <w:r w:rsidR="0033211E" w:rsidRPr="000E1F31">
        <w:rPr>
          <w:szCs w:val="24"/>
        </w:rPr>
        <w:t xml:space="preserve"> солнечной активности</w:t>
      </w:r>
      <w:r w:rsidR="00C83FBB" w:rsidRPr="000E1F31">
        <w:rPr>
          <w:szCs w:val="24"/>
        </w:rPr>
        <w:t xml:space="preserve">. </w:t>
      </w:r>
      <w:r w:rsidR="00733882" w:rsidRPr="000E1F31">
        <w:rPr>
          <w:szCs w:val="24"/>
        </w:rPr>
        <w:t>Распространение волны с помощью отражений от границы раздела сред называют волноводным</w:t>
      </w:r>
      <w:r w:rsidR="00C83FBB" w:rsidRPr="000E1F31">
        <w:rPr>
          <w:szCs w:val="24"/>
        </w:rPr>
        <w:t xml:space="preserve">, </w:t>
      </w:r>
      <w:r w:rsidR="00733882" w:rsidRPr="000E1F31">
        <w:rPr>
          <w:szCs w:val="24"/>
        </w:rPr>
        <w:t>рассмотрим процесс отражения радиоволны от ионосферы подробнее.</w:t>
      </w:r>
    </w:p>
    <w:p w14:paraId="0F855830" w14:textId="588E9061" w:rsidR="00B14530" w:rsidRPr="000E1F31" w:rsidRDefault="00B14530" w:rsidP="00DF03E2">
      <w:pPr>
        <w:pStyle w:val="TableParagraph"/>
        <w:spacing w:before="120" w:after="120" w:line="300" w:lineRule="auto"/>
        <w:ind w:firstLine="0"/>
        <w:jc w:val="center"/>
        <w:rPr>
          <w:szCs w:val="24"/>
        </w:rPr>
      </w:pPr>
      <w:r w:rsidRPr="000E1F31">
        <w:rPr>
          <w:noProof/>
          <w:szCs w:val="24"/>
          <w:lang w:eastAsia="ru-RU"/>
        </w:rPr>
        <w:drawing>
          <wp:inline distT="0" distB="0" distL="0" distR="0" wp14:anchorId="1EADA639" wp14:editId="30B3CE0F">
            <wp:extent cx="5400000" cy="261960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400000" cy="2619608"/>
                    </a:xfrm>
                    <a:prstGeom prst="rect">
                      <a:avLst/>
                    </a:prstGeom>
                  </pic:spPr>
                </pic:pic>
              </a:graphicData>
            </a:graphic>
          </wp:inline>
        </w:drawing>
      </w:r>
    </w:p>
    <w:p w14:paraId="7045B6AC" w14:textId="562F6F43" w:rsidR="00B14530" w:rsidRPr="000E1F31" w:rsidRDefault="00ED34C6" w:rsidP="000E1F31">
      <w:pPr>
        <w:pStyle w:val="TableParagraph"/>
        <w:spacing w:line="300" w:lineRule="auto"/>
        <w:jc w:val="center"/>
        <w:rPr>
          <w:i/>
          <w:iCs/>
          <w:szCs w:val="24"/>
        </w:rPr>
      </w:pPr>
      <w:r w:rsidRPr="000E1F31">
        <w:rPr>
          <w:i/>
          <w:iCs/>
          <w:szCs w:val="24"/>
        </w:rPr>
        <w:t>Схематическое изображение процесса о</w:t>
      </w:r>
      <w:r w:rsidR="00B14530" w:rsidRPr="000E1F31">
        <w:rPr>
          <w:i/>
          <w:iCs/>
          <w:szCs w:val="24"/>
        </w:rPr>
        <w:t>тражени</w:t>
      </w:r>
      <w:r w:rsidRPr="000E1F31">
        <w:rPr>
          <w:i/>
          <w:iCs/>
          <w:szCs w:val="24"/>
        </w:rPr>
        <w:t>я</w:t>
      </w:r>
      <w:r w:rsidR="00B14530" w:rsidRPr="000E1F31">
        <w:rPr>
          <w:i/>
          <w:iCs/>
          <w:szCs w:val="24"/>
        </w:rPr>
        <w:t xml:space="preserve"> радиоволн от ионосферы</w:t>
      </w:r>
      <w:r w:rsidRPr="000E1F31">
        <w:rPr>
          <w:i/>
          <w:iCs/>
          <w:szCs w:val="24"/>
        </w:rPr>
        <w:t xml:space="preserve"> в эксперименте </w:t>
      </w:r>
      <w:proofErr w:type="spellStart"/>
      <w:r w:rsidRPr="000E1F31">
        <w:rPr>
          <w:i/>
          <w:iCs/>
          <w:szCs w:val="24"/>
        </w:rPr>
        <w:t>Гулье́льмо</w:t>
      </w:r>
      <w:proofErr w:type="spellEnd"/>
      <w:r w:rsidRPr="000E1F31">
        <w:rPr>
          <w:i/>
          <w:iCs/>
          <w:szCs w:val="24"/>
        </w:rPr>
        <w:t xml:space="preserve"> Маркони 1901 года по первой трансатлантической передаче радиосигнала между Англией (г. </w:t>
      </w:r>
      <w:proofErr w:type="spellStart"/>
      <w:r w:rsidRPr="000E1F31">
        <w:rPr>
          <w:i/>
          <w:iCs/>
          <w:szCs w:val="24"/>
        </w:rPr>
        <w:t>Полдху</w:t>
      </w:r>
      <w:proofErr w:type="spellEnd"/>
      <w:r w:rsidRPr="000E1F31">
        <w:rPr>
          <w:i/>
          <w:iCs/>
          <w:szCs w:val="24"/>
        </w:rPr>
        <w:t>) и Америкой (остров Ньюфаундленд).</w:t>
      </w:r>
    </w:p>
    <w:p w14:paraId="65EEA2C0" w14:textId="77777777" w:rsidR="00B14530" w:rsidRPr="000E1F31" w:rsidRDefault="00B14530" w:rsidP="000E1F31">
      <w:pPr>
        <w:pStyle w:val="TableParagraph"/>
        <w:spacing w:line="300" w:lineRule="auto"/>
        <w:rPr>
          <w:szCs w:val="24"/>
        </w:rPr>
      </w:pPr>
    </w:p>
    <w:p w14:paraId="6AB0FAE5" w14:textId="264BC49A" w:rsidR="00C55A88" w:rsidRPr="000E1F31" w:rsidRDefault="00733882" w:rsidP="000E1F31">
      <w:pPr>
        <w:pStyle w:val="TableParagraph"/>
        <w:spacing w:line="300" w:lineRule="auto"/>
        <w:rPr>
          <w:szCs w:val="24"/>
        </w:rPr>
      </w:pPr>
      <w:r w:rsidRPr="000E1F31">
        <w:rPr>
          <w:szCs w:val="24"/>
        </w:rPr>
        <w:t>При распространении в ионосфере радиоволны могут возбуждать колебания лёгких электронов,</w:t>
      </w:r>
      <w:r w:rsidR="00B14530" w:rsidRPr="000E1F31">
        <w:rPr>
          <w:szCs w:val="24"/>
        </w:rPr>
        <w:t xml:space="preserve"> намного</w:t>
      </w:r>
      <w:r w:rsidRPr="000E1F31">
        <w:rPr>
          <w:szCs w:val="24"/>
        </w:rPr>
        <w:t xml:space="preserve"> более тяжёлых ионов или различные виды коллективных плазменных колебаний</w:t>
      </w:r>
      <w:r w:rsidR="00DA0A69" w:rsidRPr="000E1F31">
        <w:rPr>
          <w:szCs w:val="24"/>
        </w:rPr>
        <w:t xml:space="preserve"> в зависимости от частоты</w:t>
      </w:r>
      <w:r w:rsidRPr="000E1F31">
        <w:rPr>
          <w:szCs w:val="24"/>
        </w:rPr>
        <w:t xml:space="preserve">. </w:t>
      </w:r>
      <w:r w:rsidR="00B14530" w:rsidRPr="000E1F31">
        <w:rPr>
          <w:szCs w:val="24"/>
        </w:rPr>
        <w:t>Это приводит к тому, что радиоволны разно</w:t>
      </w:r>
      <w:r w:rsidR="00C55A88" w:rsidRPr="000E1F31">
        <w:rPr>
          <w:szCs w:val="24"/>
        </w:rPr>
        <w:t xml:space="preserve">й частоты ведут себя по-разному. Обычно выделяют несколько диапазонов длин волн </w:t>
      </w:r>
      <w:r w:rsidR="006A4EBA" w:rsidRPr="000E1F31">
        <w:rPr>
          <w:szCs w:val="24"/>
        </w:rPr>
        <w:t>электромагнитного</w:t>
      </w:r>
      <w:r w:rsidR="00C55A88" w:rsidRPr="000E1F31">
        <w:rPr>
          <w:szCs w:val="24"/>
        </w:rPr>
        <w:t xml:space="preserve"> излучения:</w:t>
      </w:r>
    </w:p>
    <w:p w14:paraId="39DB5B4A" w14:textId="77777777" w:rsidR="00C55A88" w:rsidRPr="000E1F31" w:rsidRDefault="00C55A88" w:rsidP="000E1F31">
      <w:pPr>
        <w:pStyle w:val="TableParagraph"/>
        <w:spacing w:line="300" w:lineRule="auto"/>
        <w:rPr>
          <w:szCs w:val="24"/>
        </w:rPr>
      </w:pPr>
    </w:p>
    <w:tbl>
      <w:tblPr>
        <w:tblStyle w:val="af7"/>
        <w:tblW w:w="0" w:type="auto"/>
        <w:tblLook w:val="04A0" w:firstRow="1" w:lastRow="0" w:firstColumn="1" w:lastColumn="0" w:noHBand="0" w:noVBand="1"/>
      </w:tblPr>
      <w:tblGrid>
        <w:gridCol w:w="2689"/>
        <w:gridCol w:w="1701"/>
        <w:gridCol w:w="2126"/>
        <w:gridCol w:w="3113"/>
      </w:tblGrid>
      <w:tr w:rsidR="00C55A88" w:rsidRPr="000E1F31" w14:paraId="3680579C" w14:textId="77777777" w:rsidTr="00E12807">
        <w:tc>
          <w:tcPr>
            <w:tcW w:w="2689" w:type="dxa"/>
          </w:tcPr>
          <w:p w14:paraId="4912609D" w14:textId="79B841E2" w:rsidR="00C55A88" w:rsidRPr="000E1F31" w:rsidRDefault="00C55A88" w:rsidP="000E1F31">
            <w:pPr>
              <w:pStyle w:val="TableParagraph"/>
              <w:spacing w:line="300" w:lineRule="auto"/>
              <w:ind w:firstLine="0"/>
              <w:jc w:val="center"/>
              <w:rPr>
                <w:b/>
                <w:szCs w:val="24"/>
              </w:rPr>
            </w:pPr>
            <w:r w:rsidRPr="000E1F31">
              <w:rPr>
                <w:b/>
                <w:szCs w:val="24"/>
              </w:rPr>
              <w:t>Название диапазона</w:t>
            </w:r>
          </w:p>
        </w:tc>
        <w:tc>
          <w:tcPr>
            <w:tcW w:w="1701" w:type="dxa"/>
          </w:tcPr>
          <w:p w14:paraId="61115567" w14:textId="0F659E44" w:rsidR="00C55A88" w:rsidRPr="000E1F31" w:rsidRDefault="00C55A88" w:rsidP="000E1F31">
            <w:pPr>
              <w:pStyle w:val="TableParagraph"/>
              <w:spacing w:line="300" w:lineRule="auto"/>
              <w:ind w:firstLine="0"/>
              <w:jc w:val="center"/>
              <w:rPr>
                <w:b/>
                <w:szCs w:val="24"/>
              </w:rPr>
            </w:pPr>
            <w:r w:rsidRPr="000E1F31">
              <w:rPr>
                <w:b/>
                <w:szCs w:val="24"/>
              </w:rPr>
              <w:t>Длина волны</w:t>
            </w:r>
          </w:p>
        </w:tc>
        <w:tc>
          <w:tcPr>
            <w:tcW w:w="2126" w:type="dxa"/>
          </w:tcPr>
          <w:p w14:paraId="71063F9C" w14:textId="14A680AA" w:rsidR="00C55A88" w:rsidRPr="000E1F31" w:rsidRDefault="00C55A88" w:rsidP="000E1F31">
            <w:pPr>
              <w:pStyle w:val="TableParagraph"/>
              <w:spacing w:line="300" w:lineRule="auto"/>
              <w:ind w:firstLine="0"/>
              <w:jc w:val="center"/>
              <w:rPr>
                <w:b/>
                <w:szCs w:val="24"/>
              </w:rPr>
            </w:pPr>
            <w:r w:rsidRPr="000E1F31">
              <w:rPr>
                <w:b/>
                <w:szCs w:val="24"/>
              </w:rPr>
              <w:t>Частота</w:t>
            </w:r>
          </w:p>
        </w:tc>
        <w:tc>
          <w:tcPr>
            <w:tcW w:w="3113" w:type="dxa"/>
          </w:tcPr>
          <w:p w14:paraId="17C332CB" w14:textId="1521F1AB" w:rsidR="00C55A88" w:rsidRPr="000E1F31" w:rsidRDefault="006A4EBA" w:rsidP="000E1F31">
            <w:pPr>
              <w:pStyle w:val="TableParagraph"/>
              <w:spacing w:line="300" w:lineRule="auto"/>
              <w:ind w:firstLine="0"/>
              <w:jc w:val="center"/>
              <w:rPr>
                <w:b/>
                <w:szCs w:val="24"/>
              </w:rPr>
            </w:pPr>
            <w:r w:rsidRPr="000E1F31">
              <w:rPr>
                <w:b/>
                <w:szCs w:val="24"/>
              </w:rPr>
              <w:t>Характер взаимодействия с ионосферой</w:t>
            </w:r>
          </w:p>
        </w:tc>
      </w:tr>
      <w:tr w:rsidR="00C55A88" w:rsidRPr="000E1F31" w14:paraId="009C32B5" w14:textId="77777777" w:rsidTr="00E12807">
        <w:tc>
          <w:tcPr>
            <w:tcW w:w="2689" w:type="dxa"/>
          </w:tcPr>
          <w:p w14:paraId="74ADC88C" w14:textId="4F817DE2" w:rsidR="00C55A88" w:rsidRPr="000E1F31" w:rsidRDefault="006A4EBA" w:rsidP="000E1F31">
            <w:pPr>
              <w:pStyle w:val="TableParagraph"/>
              <w:spacing w:line="300" w:lineRule="auto"/>
              <w:ind w:firstLine="0"/>
              <w:jc w:val="left"/>
              <w:rPr>
                <w:szCs w:val="24"/>
              </w:rPr>
            </w:pPr>
            <w:r w:rsidRPr="000E1F31">
              <w:rPr>
                <w:szCs w:val="24"/>
              </w:rPr>
              <w:t>Сверхдлинные</w:t>
            </w:r>
            <w:r w:rsidR="00E12807" w:rsidRPr="000E1F31">
              <w:rPr>
                <w:szCs w:val="24"/>
              </w:rPr>
              <w:t>, СДВ</w:t>
            </w:r>
            <w:r w:rsidR="00E12807" w:rsidRPr="000E1F31">
              <w:rPr>
                <w:szCs w:val="24"/>
              </w:rPr>
              <w:br/>
              <w:t xml:space="preserve">(англ., </w:t>
            </w:r>
            <w:r w:rsidR="00E12807" w:rsidRPr="000E1F31">
              <w:rPr>
                <w:szCs w:val="24"/>
                <w:lang w:val="en-US"/>
              </w:rPr>
              <w:t>VLF</w:t>
            </w:r>
            <w:r w:rsidR="00E12807" w:rsidRPr="000E1F31">
              <w:rPr>
                <w:szCs w:val="24"/>
              </w:rPr>
              <w:t>)</w:t>
            </w:r>
          </w:p>
        </w:tc>
        <w:tc>
          <w:tcPr>
            <w:tcW w:w="1701" w:type="dxa"/>
          </w:tcPr>
          <w:p w14:paraId="49F38AA3" w14:textId="642E7A0D" w:rsidR="00C55A88" w:rsidRPr="000E1F31" w:rsidRDefault="006A4EBA" w:rsidP="000E1F31">
            <w:pPr>
              <w:pStyle w:val="TableParagraph"/>
              <w:spacing w:line="300" w:lineRule="auto"/>
              <w:ind w:firstLine="0"/>
              <w:rPr>
                <w:szCs w:val="24"/>
              </w:rPr>
            </w:pPr>
            <w:r w:rsidRPr="000E1F31">
              <w:rPr>
                <w:szCs w:val="24"/>
              </w:rPr>
              <w:t>&gt;10 км</w:t>
            </w:r>
          </w:p>
        </w:tc>
        <w:tc>
          <w:tcPr>
            <w:tcW w:w="2126" w:type="dxa"/>
          </w:tcPr>
          <w:p w14:paraId="1F1A58B9" w14:textId="6498AE5A" w:rsidR="00C55A88" w:rsidRPr="000E1F31" w:rsidRDefault="006A4EBA" w:rsidP="000E1F31">
            <w:pPr>
              <w:pStyle w:val="TableParagraph"/>
              <w:spacing w:line="300" w:lineRule="auto"/>
              <w:ind w:firstLine="0"/>
              <w:rPr>
                <w:szCs w:val="24"/>
              </w:rPr>
            </w:pPr>
            <w:r w:rsidRPr="000E1F31">
              <w:rPr>
                <w:szCs w:val="24"/>
              </w:rPr>
              <w:t>&lt;30 кГц</w:t>
            </w:r>
          </w:p>
        </w:tc>
        <w:tc>
          <w:tcPr>
            <w:tcW w:w="3113" w:type="dxa"/>
          </w:tcPr>
          <w:p w14:paraId="50CA6BF3" w14:textId="6AB010B8" w:rsidR="00C55A88" w:rsidRPr="000E1F31" w:rsidRDefault="00827A93" w:rsidP="000E1F31">
            <w:pPr>
              <w:pStyle w:val="TableParagraph"/>
              <w:spacing w:line="300" w:lineRule="auto"/>
              <w:ind w:firstLine="0"/>
              <w:rPr>
                <w:szCs w:val="24"/>
              </w:rPr>
            </w:pPr>
            <w:r w:rsidRPr="000E1F31">
              <w:rPr>
                <w:szCs w:val="24"/>
              </w:rPr>
              <w:t>Поглощаются</w:t>
            </w:r>
          </w:p>
        </w:tc>
      </w:tr>
      <w:tr w:rsidR="00C55A88" w:rsidRPr="000E1F31" w14:paraId="02F7320C" w14:textId="77777777" w:rsidTr="00E12807">
        <w:tc>
          <w:tcPr>
            <w:tcW w:w="2689" w:type="dxa"/>
          </w:tcPr>
          <w:p w14:paraId="0351ECAD" w14:textId="277D1217" w:rsidR="00C55A88" w:rsidRPr="000E1F31" w:rsidRDefault="006A4EBA" w:rsidP="000E1F31">
            <w:pPr>
              <w:pStyle w:val="TableParagraph"/>
              <w:spacing w:line="300" w:lineRule="auto"/>
              <w:ind w:firstLine="0"/>
              <w:jc w:val="left"/>
              <w:rPr>
                <w:szCs w:val="24"/>
              </w:rPr>
            </w:pPr>
            <w:r w:rsidRPr="000E1F31">
              <w:rPr>
                <w:szCs w:val="24"/>
              </w:rPr>
              <w:t>Длинные</w:t>
            </w:r>
            <w:r w:rsidR="00E12807" w:rsidRPr="000E1F31">
              <w:rPr>
                <w:szCs w:val="24"/>
              </w:rPr>
              <w:t>, ДВ</w:t>
            </w:r>
            <w:r w:rsidR="00E12807" w:rsidRPr="000E1F31">
              <w:rPr>
                <w:szCs w:val="24"/>
              </w:rPr>
              <w:br/>
              <w:t>(</w:t>
            </w:r>
            <w:r w:rsidRPr="000E1F31">
              <w:rPr>
                <w:szCs w:val="24"/>
                <w:lang w:val="en-US"/>
              </w:rPr>
              <w:t>L</w:t>
            </w:r>
            <w:r w:rsidR="00E12807" w:rsidRPr="000E1F31">
              <w:rPr>
                <w:szCs w:val="24"/>
                <w:lang w:val="en-US"/>
              </w:rPr>
              <w:t>F</w:t>
            </w:r>
            <w:r w:rsidRPr="000E1F31">
              <w:rPr>
                <w:szCs w:val="24"/>
              </w:rPr>
              <w:t>)</w:t>
            </w:r>
          </w:p>
        </w:tc>
        <w:tc>
          <w:tcPr>
            <w:tcW w:w="1701" w:type="dxa"/>
          </w:tcPr>
          <w:p w14:paraId="78F14EAF" w14:textId="4947ED0A" w:rsidR="00C55A88" w:rsidRPr="000E1F31" w:rsidRDefault="006A4EBA" w:rsidP="000E1F31">
            <w:pPr>
              <w:pStyle w:val="TableParagraph"/>
              <w:spacing w:line="300" w:lineRule="auto"/>
              <w:ind w:firstLine="0"/>
              <w:rPr>
                <w:szCs w:val="24"/>
              </w:rPr>
            </w:pPr>
            <w:r w:rsidRPr="000E1F31">
              <w:rPr>
                <w:szCs w:val="24"/>
              </w:rPr>
              <w:t>10 км – 1 км</w:t>
            </w:r>
          </w:p>
        </w:tc>
        <w:tc>
          <w:tcPr>
            <w:tcW w:w="2126" w:type="dxa"/>
          </w:tcPr>
          <w:p w14:paraId="5C6490DC" w14:textId="227D5392" w:rsidR="00C55A88" w:rsidRPr="000E1F31" w:rsidRDefault="006A4EBA" w:rsidP="000E1F31">
            <w:pPr>
              <w:pStyle w:val="TableParagraph"/>
              <w:spacing w:line="300" w:lineRule="auto"/>
              <w:ind w:firstLine="0"/>
              <w:rPr>
                <w:szCs w:val="24"/>
              </w:rPr>
            </w:pPr>
            <w:r w:rsidRPr="000E1F31">
              <w:rPr>
                <w:szCs w:val="24"/>
              </w:rPr>
              <w:t>30 кГц – 300 кГц</w:t>
            </w:r>
          </w:p>
        </w:tc>
        <w:tc>
          <w:tcPr>
            <w:tcW w:w="3113" w:type="dxa"/>
          </w:tcPr>
          <w:p w14:paraId="19162E34" w14:textId="7784D4E2" w:rsidR="00C55A88" w:rsidRPr="000E1F31" w:rsidRDefault="00827A93" w:rsidP="000E1F31">
            <w:pPr>
              <w:pStyle w:val="TableParagraph"/>
              <w:spacing w:line="300" w:lineRule="auto"/>
              <w:ind w:firstLine="0"/>
              <w:rPr>
                <w:szCs w:val="24"/>
              </w:rPr>
            </w:pPr>
            <w:r w:rsidRPr="000E1F31">
              <w:rPr>
                <w:szCs w:val="24"/>
              </w:rPr>
              <w:t>Поглощаются</w:t>
            </w:r>
          </w:p>
        </w:tc>
      </w:tr>
      <w:tr w:rsidR="00C55A88" w:rsidRPr="000E1F31" w14:paraId="169F5A5D" w14:textId="77777777" w:rsidTr="00E12807">
        <w:tc>
          <w:tcPr>
            <w:tcW w:w="2689" w:type="dxa"/>
          </w:tcPr>
          <w:p w14:paraId="6047AFD4" w14:textId="66BF4B79" w:rsidR="00C55A88" w:rsidRPr="000E1F31" w:rsidRDefault="006A4EBA" w:rsidP="000E1F31">
            <w:pPr>
              <w:pStyle w:val="TableParagraph"/>
              <w:spacing w:line="300" w:lineRule="auto"/>
              <w:ind w:firstLine="0"/>
              <w:jc w:val="left"/>
              <w:rPr>
                <w:szCs w:val="24"/>
              </w:rPr>
            </w:pPr>
            <w:r w:rsidRPr="000E1F31">
              <w:rPr>
                <w:szCs w:val="24"/>
              </w:rPr>
              <w:t>Средние</w:t>
            </w:r>
            <w:r w:rsidR="00E12807" w:rsidRPr="000E1F31">
              <w:rPr>
                <w:szCs w:val="24"/>
              </w:rPr>
              <w:t>, СВ</w:t>
            </w:r>
            <w:r w:rsidR="00E12807" w:rsidRPr="000E1F31">
              <w:rPr>
                <w:szCs w:val="24"/>
              </w:rPr>
              <w:br/>
              <w:t>(</w:t>
            </w:r>
            <w:r w:rsidRPr="000E1F31">
              <w:rPr>
                <w:szCs w:val="24"/>
                <w:lang w:val="en-US"/>
              </w:rPr>
              <w:t>M</w:t>
            </w:r>
            <w:r w:rsidR="00E12807" w:rsidRPr="000E1F31">
              <w:rPr>
                <w:szCs w:val="24"/>
                <w:lang w:val="en-US"/>
              </w:rPr>
              <w:t>F</w:t>
            </w:r>
            <w:r w:rsidRPr="000E1F31">
              <w:rPr>
                <w:szCs w:val="24"/>
              </w:rPr>
              <w:t>)</w:t>
            </w:r>
          </w:p>
        </w:tc>
        <w:tc>
          <w:tcPr>
            <w:tcW w:w="1701" w:type="dxa"/>
          </w:tcPr>
          <w:p w14:paraId="39313E12" w14:textId="1B7CAC61" w:rsidR="00C55A88" w:rsidRPr="000E1F31" w:rsidRDefault="006A4EBA" w:rsidP="000E1F31">
            <w:pPr>
              <w:pStyle w:val="TableParagraph"/>
              <w:spacing w:line="300" w:lineRule="auto"/>
              <w:ind w:firstLine="0"/>
              <w:rPr>
                <w:szCs w:val="24"/>
              </w:rPr>
            </w:pPr>
            <w:r w:rsidRPr="000E1F31">
              <w:rPr>
                <w:szCs w:val="24"/>
              </w:rPr>
              <w:t>1 км – 100 м</w:t>
            </w:r>
          </w:p>
        </w:tc>
        <w:tc>
          <w:tcPr>
            <w:tcW w:w="2126" w:type="dxa"/>
          </w:tcPr>
          <w:p w14:paraId="31271228" w14:textId="492B16AD" w:rsidR="00C55A88" w:rsidRPr="000E1F31" w:rsidRDefault="006A4EBA" w:rsidP="000E1F31">
            <w:pPr>
              <w:pStyle w:val="TableParagraph"/>
              <w:spacing w:line="300" w:lineRule="auto"/>
              <w:ind w:firstLine="0"/>
              <w:rPr>
                <w:szCs w:val="24"/>
              </w:rPr>
            </w:pPr>
            <w:r w:rsidRPr="000E1F31">
              <w:rPr>
                <w:szCs w:val="24"/>
              </w:rPr>
              <w:t>300 кГц – 3 МГц</w:t>
            </w:r>
          </w:p>
        </w:tc>
        <w:tc>
          <w:tcPr>
            <w:tcW w:w="3113" w:type="dxa"/>
          </w:tcPr>
          <w:p w14:paraId="42F0454C" w14:textId="423A2CB4" w:rsidR="00C55A88" w:rsidRPr="000E1F31" w:rsidRDefault="00827A93" w:rsidP="000E1F31">
            <w:pPr>
              <w:pStyle w:val="TableParagraph"/>
              <w:spacing w:line="300" w:lineRule="auto"/>
              <w:ind w:firstLine="0"/>
              <w:rPr>
                <w:szCs w:val="24"/>
              </w:rPr>
            </w:pPr>
            <w:r w:rsidRPr="000E1F31">
              <w:rPr>
                <w:szCs w:val="24"/>
              </w:rPr>
              <w:t>Отражаются</w:t>
            </w:r>
          </w:p>
        </w:tc>
      </w:tr>
      <w:tr w:rsidR="00C55A88" w:rsidRPr="000E1F31" w14:paraId="49247777" w14:textId="77777777" w:rsidTr="00E12807">
        <w:tc>
          <w:tcPr>
            <w:tcW w:w="2689" w:type="dxa"/>
          </w:tcPr>
          <w:p w14:paraId="7A5A6EE2" w14:textId="220B5951" w:rsidR="00C55A88" w:rsidRPr="000E1F31" w:rsidRDefault="006A4EBA" w:rsidP="000E1F31">
            <w:pPr>
              <w:pStyle w:val="TableParagraph"/>
              <w:spacing w:line="300" w:lineRule="auto"/>
              <w:ind w:firstLine="0"/>
              <w:jc w:val="left"/>
              <w:rPr>
                <w:szCs w:val="24"/>
                <w:lang w:val="en-US"/>
              </w:rPr>
            </w:pPr>
            <w:r w:rsidRPr="000E1F31">
              <w:rPr>
                <w:szCs w:val="24"/>
              </w:rPr>
              <w:t>Короткие</w:t>
            </w:r>
            <w:r w:rsidR="00E12807" w:rsidRPr="000E1F31">
              <w:rPr>
                <w:szCs w:val="24"/>
              </w:rPr>
              <w:t>, КВ</w:t>
            </w:r>
            <w:r w:rsidR="00E12807" w:rsidRPr="000E1F31">
              <w:rPr>
                <w:szCs w:val="24"/>
              </w:rPr>
              <w:br/>
            </w:r>
            <w:r w:rsidRPr="000E1F31">
              <w:rPr>
                <w:szCs w:val="24"/>
              </w:rPr>
              <w:t>(</w:t>
            </w:r>
            <w:r w:rsidR="00E12807" w:rsidRPr="000E1F31">
              <w:rPr>
                <w:szCs w:val="24"/>
                <w:lang w:val="en-US"/>
              </w:rPr>
              <w:t>HF)</w:t>
            </w:r>
          </w:p>
        </w:tc>
        <w:tc>
          <w:tcPr>
            <w:tcW w:w="1701" w:type="dxa"/>
          </w:tcPr>
          <w:p w14:paraId="7A5CD0C7" w14:textId="1AFBA98E" w:rsidR="00C55A88" w:rsidRPr="000E1F31" w:rsidRDefault="00E12807" w:rsidP="000E1F31">
            <w:pPr>
              <w:pStyle w:val="TableParagraph"/>
              <w:spacing w:line="300" w:lineRule="auto"/>
              <w:ind w:firstLine="0"/>
              <w:rPr>
                <w:szCs w:val="24"/>
              </w:rPr>
            </w:pPr>
            <w:r w:rsidRPr="000E1F31">
              <w:rPr>
                <w:szCs w:val="24"/>
              </w:rPr>
              <w:t>100 м – 10 м</w:t>
            </w:r>
          </w:p>
        </w:tc>
        <w:tc>
          <w:tcPr>
            <w:tcW w:w="2126" w:type="dxa"/>
          </w:tcPr>
          <w:p w14:paraId="55C26C16" w14:textId="0BC55CF1" w:rsidR="00C55A88" w:rsidRPr="000E1F31" w:rsidRDefault="00E12807" w:rsidP="000E1F31">
            <w:pPr>
              <w:pStyle w:val="TableParagraph"/>
              <w:spacing w:line="300" w:lineRule="auto"/>
              <w:ind w:firstLine="0"/>
              <w:rPr>
                <w:szCs w:val="24"/>
              </w:rPr>
            </w:pPr>
            <w:r w:rsidRPr="000E1F31">
              <w:rPr>
                <w:szCs w:val="24"/>
              </w:rPr>
              <w:t>3 МГц – 30 МГц</w:t>
            </w:r>
          </w:p>
        </w:tc>
        <w:tc>
          <w:tcPr>
            <w:tcW w:w="3113" w:type="dxa"/>
          </w:tcPr>
          <w:p w14:paraId="1EB96355" w14:textId="4C81481A" w:rsidR="00C55A88" w:rsidRPr="000E1F31" w:rsidRDefault="00827A93" w:rsidP="000E1F31">
            <w:pPr>
              <w:pStyle w:val="TableParagraph"/>
              <w:spacing w:line="300" w:lineRule="auto"/>
              <w:ind w:firstLine="0"/>
              <w:rPr>
                <w:szCs w:val="24"/>
              </w:rPr>
            </w:pPr>
            <w:r w:rsidRPr="000E1F31">
              <w:rPr>
                <w:szCs w:val="24"/>
              </w:rPr>
              <w:t>Отражаются</w:t>
            </w:r>
          </w:p>
        </w:tc>
      </w:tr>
      <w:tr w:rsidR="00E12807" w:rsidRPr="000E1F31" w14:paraId="6E7F3285" w14:textId="77777777" w:rsidTr="00E12807">
        <w:tc>
          <w:tcPr>
            <w:tcW w:w="2689" w:type="dxa"/>
          </w:tcPr>
          <w:p w14:paraId="7CDC4510" w14:textId="1EC9548E" w:rsidR="00E12807" w:rsidRPr="000E1F31" w:rsidRDefault="00E12807" w:rsidP="000E1F31">
            <w:pPr>
              <w:pStyle w:val="TableParagraph"/>
              <w:spacing w:line="300" w:lineRule="auto"/>
              <w:ind w:firstLine="0"/>
              <w:jc w:val="left"/>
              <w:rPr>
                <w:szCs w:val="24"/>
              </w:rPr>
            </w:pPr>
            <w:r w:rsidRPr="000E1F31">
              <w:rPr>
                <w:szCs w:val="24"/>
              </w:rPr>
              <w:t>Ультракороткие, УКВ (</w:t>
            </w:r>
            <w:r w:rsidRPr="000E1F31">
              <w:rPr>
                <w:szCs w:val="24"/>
                <w:lang w:val="en-US"/>
              </w:rPr>
              <w:t>VHF</w:t>
            </w:r>
            <w:r w:rsidRPr="000E1F31">
              <w:rPr>
                <w:szCs w:val="24"/>
              </w:rPr>
              <w:t xml:space="preserve">, </w:t>
            </w:r>
            <w:r w:rsidRPr="000E1F31">
              <w:rPr>
                <w:szCs w:val="24"/>
                <w:lang w:val="en-US"/>
              </w:rPr>
              <w:t>UHF</w:t>
            </w:r>
            <w:r w:rsidRPr="000E1F31">
              <w:rPr>
                <w:szCs w:val="24"/>
              </w:rPr>
              <w:t xml:space="preserve">, </w:t>
            </w:r>
            <w:r w:rsidRPr="000E1F31">
              <w:rPr>
                <w:szCs w:val="24"/>
                <w:lang w:val="en-US"/>
              </w:rPr>
              <w:t>SHF</w:t>
            </w:r>
            <w:r w:rsidRPr="000E1F31">
              <w:rPr>
                <w:szCs w:val="24"/>
              </w:rPr>
              <w:t xml:space="preserve">, </w:t>
            </w:r>
            <w:r w:rsidRPr="000E1F31">
              <w:rPr>
                <w:szCs w:val="24"/>
                <w:lang w:val="en-US"/>
              </w:rPr>
              <w:t>EHF</w:t>
            </w:r>
            <w:r w:rsidRPr="000E1F31">
              <w:rPr>
                <w:szCs w:val="24"/>
              </w:rPr>
              <w:t>)</w:t>
            </w:r>
          </w:p>
        </w:tc>
        <w:tc>
          <w:tcPr>
            <w:tcW w:w="1701" w:type="dxa"/>
          </w:tcPr>
          <w:p w14:paraId="2952809B" w14:textId="59DF3F6F" w:rsidR="00E12807" w:rsidRPr="000E1F31" w:rsidRDefault="00E12807" w:rsidP="000E1F31">
            <w:pPr>
              <w:pStyle w:val="TableParagraph"/>
              <w:spacing w:line="300" w:lineRule="auto"/>
              <w:ind w:firstLine="0"/>
              <w:rPr>
                <w:szCs w:val="24"/>
              </w:rPr>
            </w:pPr>
            <w:r w:rsidRPr="000E1F31">
              <w:rPr>
                <w:szCs w:val="24"/>
              </w:rPr>
              <w:t>1м – 0,1 мм</w:t>
            </w:r>
          </w:p>
        </w:tc>
        <w:tc>
          <w:tcPr>
            <w:tcW w:w="2126" w:type="dxa"/>
          </w:tcPr>
          <w:p w14:paraId="5D1C95A5" w14:textId="32196C3C" w:rsidR="00E12807" w:rsidRPr="000E1F31" w:rsidRDefault="00E12807" w:rsidP="000E1F31">
            <w:pPr>
              <w:pStyle w:val="TableParagraph"/>
              <w:spacing w:line="300" w:lineRule="auto"/>
              <w:ind w:firstLine="0"/>
              <w:rPr>
                <w:szCs w:val="24"/>
              </w:rPr>
            </w:pPr>
            <w:r w:rsidRPr="000E1F31">
              <w:rPr>
                <w:szCs w:val="24"/>
              </w:rPr>
              <w:t>30 МГц – 300 ГГц</w:t>
            </w:r>
          </w:p>
        </w:tc>
        <w:tc>
          <w:tcPr>
            <w:tcW w:w="3113" w:type="dxa"/>
          </w:tcPr>
          <w:p w14:paraId="2CA5C4E4" w14:textId="5C63F837" w:rsidR="00E12807" w:rsidRPr="000E1F31" w:rsidRDefault="00827A93" w:rsidP="000E1F31">
            <w:pPr>
              <w:pStyle w:val="TableParagraph"/>
              <w:spacing w:line="300" w:lineRule="auto"/>
              <w:ind w:firstLine="0"/>
              <w:rPr>
                <w:szCs w:val="24"/>
              </w:rPr>
            </w:pPr>
            <w:r w:rsidRPr="000E1F31">
              <w:rPr>
                <w:szCs w:val="24"/>
              </w:rPr>
              <w:t>Проходят насквозь</w:t>
            </w:r>
          </w:p>
        </w:tc>
      </w:tr>
    </w:tbl>
    <w:p w14:paraId="30C4B294" w14:textId="77777777" w:rsidR="005D21AC" w:rsidRPr="000E1F31" w:rsidRDefault="005D21AC" w:rsidP="000E1F31">
      <w:pPr>
        <w:pStyle w:val="TableParagraph"/>
        <w:spacing w:line="300" w:lineRule="auto"/>
        <w:rPr>
          <w:szCs w:val="24"/>
        </w:rPr>
      </w:pPr>
    </w:p>
    <w:p w14:paraId="1B8B36EC" w14:textId="79EFCE3C" w:rsidR="005D21AC" w:rsidRPr="000E1F31" w:rsidRDefault="005D21AC" w:rsidP="000E1F31">
      <w:pPr>
        <w:pStyle w:val="TableParagraph"/>
        <w:spacing w:line="300" w:lineRule="auto"/>
        <w:rPr>
          <w:szCs w:val="24"/>
        </w:rPr>
      </w:pPr>
      <w:r w:rsidRPr="000E1F31">
        <w:rPr>
          <w:szCs w:val="24"/>
        </w:rPr>
        <w:t xml:space="preserve">Часто английскую аббревиатуру, обозначающую </w:t>
      </w:r>
      <w:proofErr w:type="gramStart"/>
      <w:r w:rsidRPr="000E1F31">
        <w:rPr>
          <w:szCs w:val="24"/>
        </w:rPr>
        <w:t>диапазоны длин волн</w:t>
      </w:r>
      <w:proofErr w:type="gramEnd"/>
      <w:r w:rsidRPr="000E1F31">
        <w:rPr>
          <w:szCs w:val="24"/>
        </w:rPr>
        <w:t xml:space="preserve"> путают с методом мод</w:t>
      </w:r>
      <w:r w:rsidR="00A46CBC">
        <w:rPr>
          <w:szCs w:val="24"/>
        </w:rPr>
        <w:t xml:space="preserve">уляции радиоволн, используемой </w:t>
      </w:r>
      <w:r w:rsidRPr="000E1F31">
        <w:rPr>
          <w:szCs w:val="24"/>
        </w:rPr>
        <w:t>для устойчивой передачи сигнала) – бывает амплитудная модуляция (</w:t>
      </w:r>
      <w:r w:rsidRPr="000E1F31">
        <w:rPr>
          <w:szCs w:val="24"/>
          <w:lang w:val="en-US"/>
        </w:rPr>
        <w:t>AM</w:t>
      </w:r>
      <w:r w:rsidRPr="000E1F31">
        <w:rPr>
          <w:szCs w:val="24"/>
        </w:rPr>
        <w:t xml:space="preserve">), которая чаще используется для передачи на коротких и средних длинах волн, </w:t>
      </w:r>
      <w:r w:rsidRPr="000E1F31">
        <w:rPr>
          <w:szCs w:val="24"/>
        </w:rPr>
        <w:lastRenderedPageBreak/>
        <w:t>и частотная модуляция (</w:t>
      </w:r>
      <w:r w:rsidRPr="000E1F31">
        <w:rPr>
          <w:szCs w:val="24"/>
          <w:lang w:val="en-US"/>
        </w:rPr>
        <w:t>FM</w:t>
      </w:r>
      <w:r w:rsidRPr="000E1F31">
        <w:rPr>
          <w:szCs w:val="24"/>
        </w:rPr>
        <w:t>), которая чаще применяется для передачи в диапазоне УКВ.</w:t>
      </w:r>
    </w:p>
    <w:p w14:paraId="795D0824" w14:textId="3436D41D" w:rsidR="00827A93" w:rsidRPr="000E1F31" w:rsidRDefault="00827A93" w:rsidP="000E1F31">
      <w:pPr>
        <w:pStyle w:val="TableParagraph"/>
        <w:spacing w:line="300" w:lineRule="auto"/>
        <w:rPr>
          <w:szCs w:val="24"/>
        </w:rPr>
      </w:pPr>
      <w:r w:rsidRPr="000E1F31">
        <w:rPr>
          <w:szCs w:val="24"/>
        </w:rPr>
        <w:t xml:space="preserve">Первый сеанс радио связи Маркони между Англией и Ньюфаундлендом состоялся 12 декабря 1901 года на длине волны приблизительно 350 метров, </w:t>
      </w:r>
      <w:proofErr w:type="spellStart"/>
      <w:r w:rsidRPr="000E1F31">
        <w:rPr>
          <w:szCs w:val="24"/>
        </w:rPr>
        <w:t>т.е</w:t>
      </w:r>
      <w:proofErr w:type="spellEnd"/>
      <w:r w:rsidRPr="000E1F31">
        <w:rPr>
          <w:szCs w:val="24"/>
        </w:rPr>
        <w:t xml:space="preserve"> диапазон КВ, а значит имел возможность отразиться от ионосферы, как это изображено на рисунке.</w:t>
      </w:r>
    </w:p>
    <w:p w14:paraId="6A7F179E" w14:textId="27EC8319" w:rsidR="005D21AC" w:rsidRPr="000E1F31" w:rsidRDefault="005D21AC" w:rsidP="000E1F31">
      <w:pPr>
        <w:pStyle w:val="TableParagraph"/>
        <w:spacing w:line="300" w:lineRule="auto"/>
        <w:ind w:firstLine="0"/>
        <w:jc w:val="center"/>
        <w:rPr>
          <w:szCs w:val="24"/>
        </w:rPr>
      </w:pPr>
      <w:r w:rsidRPr="000E1F31">
        <w:rPr>
          <w:noProof/>
          <w:szCs w:val="24"/>
          <w:lang w:eastAsia="ru-RU"/>
        </w:rPr>
        <w:drawing>
          <wp:inline distT="0" distB="0" distL="0" distR="0" wp14:anchorId="293F3771" wp14:editId="3FB7E3BF">
            <wp:extent cx="4320000" cy="4704090"/>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адио ионосфера copy.jpg"/>
                    <pic:cNvPicPr/>
                  </pic:nvPicPr>
                  <pic:blipFill>
                    <a:blip r:embed="rId261" cstate="print">
                      <a:extLst>
                        <a:ext uri="{28A0092B-C50C-407E-A947-70E740481C1C}">
                          <a14:useLocalDpi xmlns:a14="http://schemas.microsoft.com/office/drawing/2010/main"/>
                        </a:ext>
                      </a:extLst>
                    </a:blip>
                    <a:stretch>
                      <a:fillRect/>
                    </a:stretch>
                  </pic:blipFill>
                  <pic:spPr>
                    <a:xfrm>
                      <a:off x="0" y="0"/>
                      <a:ext cx="4320000" cy="4704090"/>
                    </a:xfrm>
                    <a:prstGeom prst="rect">
                      <a:avLst/>
                    </a:prstGeom>
                  </pic:spPr>
                </pic:pic>
              </a:graphicData>
            </a:graphic>
          </wp:inline>
        </w:drawing>
      </w:r>
    </w:p>
    <w:p w14:paraId="54B99E23" w14:textId="00569E46" w:rsidR="005D21AC" w:rsidRPr="000E1F31" w:rsidRDefault="005D21AC" w:rsidP="000E1F31">
      <w:pPr>
        <w:pStyle w:val="TableParagraph"/>
        <w:spacing w:line="300" w:lineRule="auto"/>
        <w:ind w:firstLine="0"/>
        <w:rPr>
          <w:szCs w:val="24"/>
        </w:rPr>
      </w:pPr>
      <w:r w:rsidRPr="000E1F31">
        <w:rPr>
          <w:noProof/>
          <w:szCs w:val="24"/>
          <w:lang w:eastAsia="ru-RU"/>
        </w:rPr>
        <w:drawing>
          <wp:inline distT="0" distB="0" distL="0" distR="0" wp14:anchorId="459A6025" wp14:editId="12D71282">
            <wp:extent cx="6120765" cy="2435036"/>
            <wp:effectExtent l="0" t="0" r="0" b="3810"/>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262" cstate="print">
                      <a:extLst>
                        <a:ext uri="{28A0092B-C50C-407E-A947-70E740481C1C}">
                          <a14:useLocalDpi xmlns:a14="http://schemas.microsoft.com/office/drawing/2010/main"/>
                        </a:ext>
                      </a:extLst>
                    </a:blip>
                    <a:srcRect/>
                    <a:stretch>
                      <a:fillRect/>
                    </a:stretch>
                  </pic:blipFill>
                  <pic:spPr bwMode="auto">
                    <a:xfrm>
                      <a:off x="0" y="0"/>
                      <a:ext cx="6120765" cy="2435036"/>
                    </a:xfrm>
                    <a:prstGeom prst="rect">
                      <a:avLst/>
                    </a:prstGeom>
                    <a:noFill/>
                    <a:ln>
                      <a:noFill/>
                    </a:ln>
                  </pic:spPr>
                </pic:pic>
              </a:graphicData>
            </a:graphic>
          </wp:inline>
        </w:drawing>
      </w:r>
    </w:p>
    <w:p w14:paraId="1B59BCED" w14:textId="77777777" w:rsidR="000E1F31" w:rsidRPr="000E1F31" w:rsidRDefault="000E1F31" w:rsidP="000E1F31">
      <w:pPr>
        <w:pStyle w:val="TableParagraph"/>
        <w:spacing w:line="300" w:lineRule="auto"/>
        <w:rPr>
          <w:szCs w:val="24"/>
        </w:rPr>
      </w:pPr>
      <w:r w:rsidRPr="000E1F31">
        <w:rPr>
          <w:szCs w:val="24"/>
        </w:rPr>
        <w:t xml:space="preserve">Кроме, того состояние ионосферы Земли меняется в зависимости от ориентации по отношению к Солнцу, т.к. космические частицы, летящие от Солнца </w:t>
      </w:r>
      <w:proofErr w:type="gramStart"/>
      <w:r w:rsidRPr="000E1F31">
        <w:rPr>
          <w:szCs w:val="24"/>
        </w:rPr>
        <w:t>к Земле</w:t>
      </w:r>
      <w:proofErr w:type="gramEnd"/>
      <w:r w:rsidRPr="000E1F31">
        <w:rPr>
          <w:szCs w:val="24"/>
        </w:rPr>
        <w:t xml:space="preserve"> существенно влияют на состояние ионосферы. По этой причине могут меняться параметры распространения радиоволн в дневное и ночное время. Особенно это проявляется в диапазоне коротких длин волн. Разные диапазоны длин волн используются для разных приложений в </w:t>
      </w:r>
      <w:r w:rsidRPr="000E1F31">
        <w:rPr>
          <w:szCs w:val="24"/>
        </w:rPr>
        <w:lastRenderedPageBreak/>
        <w:t xml:space="preserve">технике и быту (см. ниже таблицу из энциклопедии </w:t>
      </w:r>
      <w:r w:rsidRPr="000E1F31">
        <w:rPr>
          <w:szCs w:val="24"/>
          <w:lang w:val="en-US"/>
        </w:rPr>
        <w:t>Britannica</w:t>
      </w:r>
      <w:r w:rsidRPr="000E1F31">
        <w:rPr>
          <w:szCs w:val="24"/>
        </w:rPr>
        <w:t>).</w:t>
      </w:r>
    </w:p>
    <w:p w14:paraId="1FBF3232" w14:textId="2A8AF571" w:rsidR="00CB4EE9" w:rsidRPr="000E1F31" w:rsidRDefault="005D21AC" w:rsidP="000E1F31">
      <w:pPr>
        <w:pStyle w:val="TableParagraph"/>
        <w:spacing w:line="300" w:lineRule="auto"/>
        <w:rPr>
          <w:szCs w:val="24"/>
        </w:rPr>
      </w:pPr>
      <w:r w:rsidRPr="000E1F31">
        <w:rPr>
          <w:szCs w:val="24"/>
        </w:rPr>
        <w:t>В нашей стране вопросы, связанные с распространением радиоволн в атмосфере</w:t>
      </w:r>
      <w:r w:rsidR="00812FC4">
        <w:rPr>
          <w:szCs w:val="24"/>
        </w:rPr>
        <w:t>,</w:t>
      </w:r>
      <w:r w:rsidRPr="000E1F31">
        <w:rPr>
          <w:szCs w:val="24"/>
        </w:rPr>
        <w:t xml:space="preserve"> занимаются во многих научных институтах, в частности</w:t>
      </w:r>
      <w:r w:rsidR="00812FC4">
        <w:rPr>
          <w:szCs w:val="24"/>
        </w:rPr>
        <w:t>,</w:t>
      </w:r>
      <w:r w:rsidRPr="000E1F31">
        <w:rPr>
          <w:szCs w:val="24"/>
        </w:rPr>
        <w:t xml:space="preserve"> в Институте земного магнетизма, радиации и распространения радиоволн РАН (ИЗМИРАН). Любопытно, что именно в этом институте в 1957 году впервые провели космический научный эксперимент с первым спутником Земли. Дело в том, что первый спутник Земли, запущенный в СССР 4 октября 1957 года, передавал контрольные радиосигналы сигналы на частотах 20,005 и 40,002 МГц, что соответствовало длинам волн около 15 и 7,5 метра соответственно.</w:t>
      </w:r>
      <w:r w:rsidR="00CB4EE9" w:rsidRPr="000E1F31">
        <w:rPr>
          <w:szCs w:val="24"/>
        </w:rPr>
        <w:t xml:space="preserve"> Высота орбиты составляла:</w:t>
      </w:r>
    </w:p>
    <w:p w14:paraId="60D24A56" w14:textId="79BFC78B" w:rsidR="005D21AC" w:rsidRPr="000E1F31" w:rsidRDefault="00CB4EE9" w:rsidP="000E1F31">
      <w:pPr>
        <w:pStyle w:val="TableParagraph"/>
        <w:spacing w:line="300" w:lineRule="auto"/>
        <w:ind w:firstLine="0"/>
        <w:rPr>
          <w:szCs w:val="24"/>
        </w:rPr>
      </w:pPr>
      <w:r w:rsidRPr="000E1F31">
        <w:rPr>
          <w:szCs w:val="24"/>
        </w:rPr>
        <w:t>в апогее (максимальная высота) — 947 км; в перигее (минимальная высота) — 228 км. Свидетели тех событий рассказывают, что западные конкуренты сначала не считали первый спутник «по-настоящему» научным прибором, т.к. на нем не были запланированы научные эксперименты. Тогда ученые ИЗМИРАН, регистрируя контрольные сигналы на указанных частотах, обнаружили, что сигнал приходит чуть раньше, чем спутник появляется в зоне прямой видимости. Этот эффект был приписан эффект отражения излучения от ионосферы, таким образом, удалось исследовать свойства ионосферы уже при «простой» регистрации контрольных радиосигналов с первого спутника.</w:t>
      </w:r>
    </w:p>
    <w:p w14:paraId="1DFC25CA" w14:textId="1E17E952" w:rsidR="00CB4EE9" w:rsidRPr="000E1F31" w:rsidRDefault="00CB4EE9" w:rsidP="000E1F31">
      <w:pPr>
        <w:pStyle w:val="TableParagraph"/>
        <w:spacing w:line="300" w:lineRule="auto"/>
        <w:rPr>
          <w:szCs w:val="24"/>
        </w:rPr>
      </w:pPr>
      <w:r w:rsidRPr="000E1F31">
        <w:rPr>
          <w:szCs w:val="24"/>
        </w:rPr>
        <w:t>Рассмотрим детальнее физические основы прохождения, преломления и отражения радиосигнала при взаимодействии с ионосферой.</w:t>
      </w:r>
    </w:p>
    <w:p w14:paraId="3DB7F481" w14:textId="719E4BE3" w:rsidR="008E14F8" w:rsidRPr="000E1F31" w:rsidRDefault="008E14F8" w:rsidP="000E1F31">
      <w:pPr>
        <w:pStyle w:val="TableParagraph"/>
        <w:spacing w:line="300" w:lineRule="auto"/>
        <w:rPr>
          <w:szCs w:val="24"/>
        </w:rPr>
      </w:pPr>
      <w:r w:rsidRPr="000E1F31">
        <w:rPr>
          <w:szCs w:val="24"/>
        </w:rPr>
        <w:t>Возможность</w:t>
      </w:r>
      <w:r w:rsidR="00D654B8" w:rsidRPr="000E1F31">
        <w:rPr>
          <w:szCs w:val="24"/>
        </w:rPr>
        <w:t xml:space="preserve"> полного</w:t>
      </w:r>
      <w:r w:rsidRPr="000E1F31">
        <w:rPr>
          <w:szCs w:val="24"/>
        </w:rPr>
        <w:t xml:space="preserve"> отражения волны от ионосферы по аналогии со световым волноводом, изучаемым в школе, определяется соотношением между показателями преломления сред</w:t>
      </w:r>
      <w:r w:rsidR="00874B09" w:rsidRPr="000E1F31">
        <w:rPr>
          <w:szCs w:val="24"/>
        </w:rPr>
        <w:t xml:space="preserve">. </w:t>
      </w:r>
      <w:r w:rsidR="00366945" w:rsidRPr="000E1F31">
        <w:rPr>
          <w:szCs w:val="24"/>
        </w:rPr>
        <w:t>Напомни</w:t>
      </w:r>
      <w:r w:rsidR="00340DE7" w:rsidRPr="000E1F31">
        <w:rPr>
          <w:szCs w:val="24"/>
        </w:rPr>
        <w:t>м</w:t>
      </w:r>
      <w:r w:rsidR="00366945" w:rsidRPr="000E1F31">
        <w:rPr>
          <w:szCs w:val="24"/>
        </w:rPr>
        <w:t xml:space="preserve">, что из закона преломления </w:t>
      </w:r>
      <w:proofErr w:type="spellStart"/>
      <w:r w:rsidR="00366945" w:rsidRPr="000E1F31">
        <w:rPr>
          <w:szCs w:val="24"/>
        </w:rPr>
        <w:t>Снеллиуса</w:t>
      </w:r>
      <w:proofErr w:type="spellEnd"/>
      <w:r w:rsidR="00366945" w:rsidRPr="000E1F31">
        <w:rPr>
          <w:szCs w:val="24"/>
        </w:rPr>
        <w:t xml:space="preserve"> д</w:t>
      </w:r>
      <w:r w:rsidR="00874B09" w:rsidRPr="000E1F31">
        <w:rPr>
          <w:szCs w:val="24"/>
        </w:rPr>
        <w:t xml:space="preserve">олжно выполняться </w:t>
      </w:r>
      <w:r w:rsidR="00F93F3E" w:rsidRPr="000E1F31">
        <w:rPr>
          <w:szCs w:val="24"/>
        </w:rPr>
        <w:t>условие</w:t>
      </w:r>
    </w:p>
    <w:p w14:paraId="053876F9" w14:textId="13DD69AF" w:rsidR="008C06B3" w:rsidRPr="000E1F31" w:rsidRDefault="00B263F3" w:rsidP="002036F0">
      <w:pPr>
        <w:pStyle w:val="TableParagraph"/>
        <w:spacing w:before="120" w:after="120" w:line="300" w:lineRule="auto"/>
        <w:jc w:val="center"/>
        <w:rPr>
          <w:i/>
          <w:szCs w:val="24"/>
          <w:lang w:val="en-US"/>
        </w:rPr>
      </w:pPr>
      <m:oMathPara>
        <m:oMath>
          <m:sSub>
            <m:sSubPr>
              <m:ctrlPr>
                <w:rPr>
                  <w:rFonts w:ascii="Cambria Math" w:hAnsi="Cambria Math"/>
                  <w:i/>
                  <w:szCs w:val="24"/>
                </w:rPr>
              </m:ctrlPr>
            </m:sSubPr>
            <m:e>
              <m:r>
                <w:rPr>
                  <w:rFonts w:ascii="Cambria Math" w:hAnsi="Cambria Math"/>
                  <w:szCs w:val="24"/>
                </w:rPr>
                <m:t>n</m:t>
              </m:r>
            </m:e>
            <m:sub>
              <m:r>
                <w:rPr>
                  <w:rFonts w:ascii="Cambria Math" w:hAnsi="Cambria Math"/>
                  <w:szCs w:val="24"/>
                </w:rPr>
                <m:t>1</m:t>
              </m:r>
            </m:sub>
          </m:sSub>
          <m:r>
            <w:rPr>
              <w:rFonts w:ascii="Cambria Math" w:hAnsi="Cambria Math"/>
              <w:szCs w:val="24"/>
              <w:lang w:val="en-US"/>
            </w:rPr>
            <m:t>&lt;</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2</m:t>
              </m:r>
            </m:sub>
          </m:sSub>
        </m:oMath>
      </m:oMathPara>
    </w:p>
    <w:p w14:paraId="47D9513B" w14:textId="06B3AEAE" w:rsidR="00874B09" w:rsidRPr="000E1F31" w:rsidRDefault="00ED34C6" w:rsidP="000E1F31">
      <w:pPr>
        <w:pStyle w:val="TableParagraph"/>
        <w:spacing w:line="300" w:lineRule="auto"/>
        <w:ind w:firstLine="0"/>
        <w:rPr>
          <w:iCs/>
          <w:szCs w:val="24"/>
        </w:rPr>
      </w:pPr>
      <w:r w:rsidRPr="000E1F31">
        <w:rPr>
          <w:iCs/>
          <w:szCs w:val="24"/>
        </w:rPr>
        <w:t>г</w:t>
      </w:r>
      <w:r w:rsidR="00F93F3E" w:rsidRPr="000E1F31">
        <w:rPr>
          <w:iCs/>
          <w:szCs w:val="24"/>
        </w:rPr>
        <w:t xml:space="preserve">де </w:t>
      </w:r>
      <w:r w:rsidR="00F93F3E" w:rsidRPr="000E1F31">
        <w:rPr>
          <w:iCs/>
          <w:szCs w:val="24"/>
          <w:lang w:val="en-US"/>
        </w:rPr>
        <w:t>n</w:t>
      </w:r>
      <w:r w:rsidR="00433DB1" w:rsidRPr="000E1F31">
        <w:rPr>
          <w:iCs/>
          <w:szCs w:val="24"/>
          <w:vertAlign w:val="subscript"/>
        </w:rPr>
        <w:t>1</w:t>
      </w:r>
      <w:r w:rsidR="00F93F3E" w:rsidRPr="000E1F31">
        <w:rPr>
          <w:iCs/>
          <w:szCs w:val="24"/>
        </w:rPr>
        <w:t xml:space="preserve"> – показатель преломления</w:t>
      </w:r>
      <w:r w:rsidR="00433DB1" w:rsidRPr="000E1F31">
        <w:rPr>
          <w:iCs/>
          <w:szCs w:val="24"/>
        </w:rPr>
        <w:t xml:space="preserve"> среды, из которой падает волна, а </w:t>
      </w:r>
      <w:r w:rsidR="00433DB1" w:rsidRPr="000E1F31">
        <w:rPr>
          <w:iCs/>
          <w:szCs w:val="24"/>
          <w:lang w:val="en-US"/>
        </w:rPr>
        <w:t>n</w:t>
      </w:r>
      <w:r w:rsidR="00433DB1" w:rsidRPr="000E1F31">
        <w:rPr>
          <w:iCs/>
          <w:szCs w:val="24"/>
          <w:vertAlign w:val="subscript"/>
        </w:rPr>
        <w:t>2</w:t>
      </w:r>
      <w:r w:rsidR="00433DB1" w:rsidRPr="000E1F31">
        <w:rPr>
          <w:iCs/>
          <w:szCs w:val="24"/>
        </w:rPr>
        <w:t xml:space="preserve"> – показатель преломления среды, в которую волна попадает</w:t>
      </w:r>
      <w:r w:rsidR="00F93F3E" w:rsidRPr="000E1F31">
        <w:rPr>
          <w:iCs/>
          <w:szCs w:val="24"/>
        </w:rPr>
        <w:t>.</w:t>
      </w:r>
      <w:r w:rsidR="00366945" w:rsidRPr="000E1F31">
        <w:rPr>
          <w:iCs/>
          <w:szCs w:val="24"/>
        </w:rPr>
        <w:t xml:space="preserve"> </w:t>
      </w:r>
      <w:r w:rsidRPr="000E1F31">
        <w:rPr>
          <w:iCs/>
          <w:szCs w:val="24"/>
        </w:rPr>
        <w:t xml:space="preserve">Учащиеся старших классов, обычно, </w:t>
      </w:r>
      <w:r w:rsidR="00366945" w:rsidRPr="000E1F31">
        <w:rPr>
          <w:iCs/>
          <w:szCs w:val="24"/>
        </w:rPr>
        <w:t xml:space="preserve">знают, что для различных длин волн (частот) показатели преломления могут отличаться, это явление носит название </w:t>
      </w:r>
      <w:r w:rsidR="00366945" w:rsidRPr="000E1F31">
        <w:rPr>
          <w:i/>
          <w:szCs w:val="24"/>
        </w:rPr>
        <w:t>дисперсия</w:t>
      </w:r>
      <w:r w:rsidR="00366945" w:rsidRPr="000E1F31">
        <w:rPr>
          <w:iCs/>
          <w:szCs w:val="24"/>
        </w:rPr>
        <w:t>.</w:t>
      </w:r>
      <w:r w:rsidR="00D654B8" w:rsidRPr="000E1F31">
        <w:rPr>
          <w:iCs/>
          <w:szCs w:val="24"/>
        </w:rPr>
        <w:t xml:space="preserve"> </w:t>
      </w:r>
      <w:r w:rsidR="00366945" w:rsidRPr="000E1F31">
        <w:rPr>
          <w:iCs/>
          <w:szCs w:val="24"/>
        </w:rPr>
        <w:t>Более того, и</w:t>
      </w:r>
      <w:r w:rsidR="00433DB1" w:rsidRPr="000E1F31">
        <w:rPr>
          <w:iCs/>
          <w:szCs w:val="24"/>
        </w:rPr>
        <w:t>оносфера имеет слоистую структуру</w:t>
      </w:r>
      <w:r w:rsidR="00366945" w:rsidRPr="000E1F31">
        <w:rPr>
          <w:iCs/>
          <w:szCs w:val="24"/>
        </w:rPr>
        <w:t xml:space="preserve"> с различными показателями преломления</w:t>
      </w:r>
      <w:r w:rsidR="00433DB1" w:rsidRPr="000E1F31">
        <w:rPr>
          <w:iCs/>
          <w:szCs w:val="24"/>
        </w:rPr>
        <w:t>, и волны могут отражаться от различных её слоёв в зависимости от своей частоты.</w:t>
      </w:r>
    </w:p>
    <w:p w14:paraId="59D99F6E" w14:textId="7C97F468" w:rsidR="008C06B3" w:rsidRPr="000E1F31" w:rsidRDefault="00874B09" w:rsidP="000E1F31">
      <w:pPr>
        <w:pStyle w:val="TableParagraph"/>
        <w:spacing w:line="300" w:lineRule="auto"/>
        <w:rPr>
          <w:szCs w:val="24"/>
        </w:rPr>
      </w:pPr>
      <w:r w:rsidRPr="000E1F31">
        <w:rPr>
          <w:szCs w:val="24"/>
        </w:rPr>
        <w:t>Показатель преломления связан с диэлектрической проницаемостью</w:t>
      </w:r>
      <w:r w:rsidR="00F93F3E" w:rsidRPr="000E1F31">
        <w:rPr>
          <w:szCs w:val="24"/>
        </w:rPr>
        <w:t xml:space="preserve"> </w:t>
      </w:r>
      <m:oMath>
        <m:r>
          <w:rPr>
            <w:rFonts w:ascii="Cambria Math" w:hAnsi="Cambria Math"/>
            <w:szCs w:val="24"/>
          </w:rPr>
          <m:t>ε</m:t>
        </m:r>
      </m:oMath>
      <w:r w:rsidRPr="000E1F31">
        <w:rPr>
          <w:szCs w:val="24"/>
        </w:rPr>
        <w:t>:</w:t>
      </w:r>
    </w:p>
    <w:p w14:paraId="7FF90C38" w14:textId="78AFA23B" w:rsidR="00874B09" w:rsidRPr="000E1F31" w:rsidRDefault="00874B09" w:rsidP="002036F0">
      <w:pPr>
        <w:pStyle w:val="TableParagraph"/>
        <w:spacing w:before="120" w:after="120" w:line="300" w:lineRule="auto"/>
        <w:rPr>
          <w:szCs w:val="24"/>
        </w:rPr>
      </w:pPr>
      <m:oMathPara>
        <m:oMath>
          <m:r>
            <w:rPr>
              <w:rFonts w:ascii="Cambria Math" w:hAnsi="Cambria Math"/>
              <w:szCs w:val="24"/>
            </w:rPr>
            <m:t>n=</m:t>
          </m:r>
          <m:rad>
            <m:radPr>
              <m:degHide m:val="1"/>
              <m:ctrlPr>
                <w:rPr>
                  <w:rFonts w:ascii="Cambria Math" w:hAnsi="Cambria Math"/>
                  <w:i/>
                  <w:szCs w:val="24"/>
                </w:rPr>
              </m:ctrlPr>
            </m:radPr>
            <m:deg/>
            <m:e>
              <m:r>
                <w:rPr>
                  <w:rFonts w:ascii="Cambria Math" w:hAnsi="Cambria Math"/>
                  <w:szCs w:val="24"/>
                </w:rPr>
                <m:t>εµ</m:t>
              </m:r>
            </m:e>
          </m:rad>
        </m:oMath>
      </m:oMathPara>
    </w:p>
    <w:p w14:paraId="1BE76487" w14:textId="37DCDD34" w:rsidR="00874B09" w:rsidRPr="000E1F31" w:rsidRDefault="00874B09" w:rsidP="000E1F31">
      <w:pPr>
        <w:pStyle w:val="TableParagraph"/>
        <w:spacing w:line="300" w:lineRule="auto"/>
        <w:rPr>
          <w:szCs w:val="24"/>
        </w:rPr>
      </w:pPr>
      <w:r w:rsidRPr="000E1F31">
        <w:rPr>
          <w:szCs w:val="24"/>
        </w:rPr>
        <w:t xml:space="preserve">Магнитная постоянная </w:t>
      </w:r>
      <m:oMath>
        <m:r>
          <w:rPr>
            <w:rFonts w:ascii="Cambria Math" w:hAnsi="Cambria Math"/>
            <w:szCs w:val="24"/>
          </w:rPr>
          <m:t>µ</m:t>
        </m:r>
      </m:oMath>
      <w:r w:rsidRPr="000E1F31">
        <w:rPr>
          <w:szCs w:val="24"/>
        </w:rPr>
        <w:t xml:space="preserve"> близка к единице, откуда </w:t>
      </w:r>
      <m:oMath>
        <m:r>
          <w:rPr>
            <w:rFonts w:ascii="Cambria Math" w:hAnsi="Cambria Math"/>
            <w:szCs w:val="24"/>
          </w:rPr>
          <m:t>n≈</m:t>
        </m:r>
        <m:rad>
          <m:radPr>
            <m:degHide m:val="1"/>
            <m:ctrlPr>
              <w:rPr>
                <w:rFonts w:ascii="Cambria Math" w:hAnsi="Cambria Math"/>
                <w:i/>
                <w:szCs w:val="24"/>
              </w:rPr>
            </m:ctrlPr>
          </m:radPr>
          <m:deg/>
          <m:e>
            <m:r>
              <w:rPr>
                <w:rFonts w:ascii="Cambria Math" w:hAnsi="Cambria Math"/>
                <w:szCs w:val="24"/>
              </w:rPr>
              <m:t>ε</m:t>
            </m:r>
          </m:e>
        </m:rad>
      </m:oMath>
    </w:p>
    <w:p w14:paraId="53955F6E" w14:textId="6517B7DD" w:rsidR="00874B09" w:rsidRPr="000E1F31" w:rsidRDefault="00F93F3E" w:rsidP="000E1F31">
      <w:pPr>
        <w:pStyle w:val="TableParagraph"/>
        <w:spacing w:line="300" w:lineRule="auto"/>
        <w:rPr>
          <w:szCs w:val="24"/>
        </w:rPr>
      </w:pPr>
      <w:r w:rsidRPr="000E1F31">
        <w:rPr>
          <w:szCs w:val="24"/>
        </w:rPr>
        <w:t>Д</w:t>
      </w:r>
      <w:r w:rsidR="00874B09" w:rsidRPr="000E1F31">
        <w:rPr>
          <w:szCs w:val="24"/>
        </w:rPr>
        <w:t>иэлектрическая проницаемость, в свою очередь, зависит от концентрации электронов и, что очень важно, частоты распространяющейся волны</w:t>
      </w:r>
      <w:r w:rsidRPr="000E1F31">
        <w:rPr>
          <w:szCs w:val="24"/>
        </w:rPr>
        <w:t>. Физика этой зависимости довольна сложна,</w:t>
      </w:r>
      <w:r w:rsidR="00D654B8" w:rsidRPr="000E1F31">
        <w:rPr>
          <w:szCs w:val="24"/>
        </w:rPr>
        <w:t xml:space="preserve"> заметим лишь, что согласованные колебания электронов в ионосфере способны как бы «подталкивать» </w:t>
      </w:r>
      <w:r w:rsidR="00433DB1" w:rsidRPr="000E1F31">
        <w:rPr>
          <w:szCs w:val="24"/>
        </w:rPr>
        <w:t xml:space="preserve">или, наоборот, «тормозить» </w:t>
      </w:r>
      <w:r w:rsidR="00D654B8" w:rsidRPr="000E1F31">
        <w:rPr>
          <w:szCs w:val="24"/>
        </w:rPr>
        <w:t>радиоволну.</w:t>
      </w:r>
      <w:r w:rsidRPr="000E1F31">
        <w:rPr>
          <w:szCs w:val="24"/>
        </w:rPr>
        <w:t xml:space="preserve"> </w:t>
      </w:r>
      <w:r w:rsidR="00433DB1" w:rsidRPr="000E1F31">
        <w:rPr>
          <w:szCs w:val="24"/>
        </w:rPr>
        <w:t>М</w:t>
      </w:r>
      <w:r w:rsidRPr="000E1F31">
        <w:rPr>
          <w:szCs w:val="24"/>
        </w:rPr>
        <w:t xml:space="preserve">ы приведём </w:t>
      </w:r>
      <w:r w:rsidR="00433DB1" w:rsidRPr="000E1F31">
        <w:rPr>
          <w:szCs w:val="24"/>
        </w:rPr>
        <w:t xml:space="preserve">и проанализируем лишь </w:t>
      </w:r>
      <w:r w:rsidRPr="000E1F31">
        <w:rPr>
          <w:szCs w:val="24"/>
        </w:rPr>
        <w:t xml:space="preserve">конечную формулу, описывающую зависимость </w:t>
      </w:r>
      <w:r w:rsidR="00433DB1" w:rsidRPr="000E1F31">
        <w:rPr>
          <w:szCs w:val="24"/>
        </w:rPr>
        <w:t xml:space="preserve">показателя преломления </w:t>
      </w:r>
      <w:r w:rsidRPr="000E1F31">
        <w:rPr>
          <w:szCs w:val="24"/>
          <w:lang w:val="en-US"/>
        </w:rPr>
        <w:t>n</w:t>
      </w:r>
      <w:r w:rsidR="00433DB1" w:rsidRPr="000E1F31">
        <w:rPr>
          <w:szCs w:val="24"/>
        </w:rPr>
        <w:t xml:space="preserve"> от частоты падающей волны и концентрации электронов </w:t>
      </w:r>
      <w:r w:rsidRPr="000E1F31">
        <w:rPr>
          <w:szCs w:val="24"/>
        </w:rPr>
        <w:t xml:space="preserve">(ω, </w:t>
      </w:r>
      <w:r w:rsidRPr="000E1F31">
        <w:rPr>
          <w:szCs w:val="24"/>
          <w:lang w:val="en-US"/>
        </w:rPr>
        <w:t>N</w:t>
      </w:r>
      <w:r w:rsidRPr="000E1F31">
        <w:rPr>
          <w:szCs w:val="24"/>
        </w:rPr>
        <w:t>):</w:t>
      </w:r>
    </w:p>
    <w:p w14:paraId="16489B98" w14:textId="23043C1A" w:rsidR="00874B09" w:rsidRPr="000E1F31" w:rsidRDefault="00F93F3E" w:rsidP="002036F0">
      <w:pPr>
        <w:pStyle w:val="TableParagraph"/>
        <w:spacing w:before="120" w:after="120" w:line="300" w:lineRule="auto"/>
        <w:jc w:val="center"/>
        <w:rPr>
          <w:szCs w:val="24"/>
        </w:rPr>
      </w:pPr>
      <m:oMath>
        <m:r>
          <w:rPr>
            <w:rFonts w:ascii="Cambria Math" w:hAnsi="Cambria Math"/>
            <w:szCs w:val="24"/>
          </w:rPr>
          <m:t>n=</m:t>
        </m:r>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0</m:t>
                    </m:r>
                  </m:sub>
                  <m:sup>
                    <m:r>
                      <w:rPr>
                        <w:rFonts w:ascii="Cambria Math" w:hAnsi="Cambria Math"/>
                        <w:szCs w:val="24"/>
                      </w:rPr>
                      <m:t>2</m:t>
                    </m:r>
                  </m:sup>
                </m:sSubSup>
                <m:r>
                  <w:rPr>
                    <w:rFonts w:ascii="Cambria Math" w:hAnsi="Cambria Math"/>
                    <w:szCs w:val="24"/>
                  </w:rPr>
                  <m:t>(N)</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e>
        </m:rad>
      </m:oMath>
      <w:r w:rsidR="00CB4EE9" w:rsidRPr="000E1F31">
        <w:rPr>
          <w:szCs w:val="24"/>
        </w:rPr>
        <w:t xml:space="preserve">,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r>
          <w:rPr>
            <w:rFonts w:ascii="Cambria Math" w:hAns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4πN</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2</m:t>
                    </m:r>
                  </m:sup>
                </m:sSup>
              </m:num>
              <m:den>
                <m:r>
                  <w:rPr>
                    <w:rFonts w:ascii="Cambria Math" w:hAnsi="Cambria Math"/>
                    <w:szCs w:val="24"/>
                  </w:rPr>
                  <m:t>m</m:t>
                </m:r>
              </m:den>
            </m:f>
          </m:e>
        </m:rad>
      </m:oMath>
    </w:p>
    <w:p w14:paraId="2217917F" w14:textId="36B3753F" w:rsidR="00F93F3E" w:rsidRPr="000E1F31" w:rsidRDefault="00F93F3E" w:rsidP="000E1F31">
      <w:pPr>
        <w:pStyle w:val="TableParagraph"/>
        <w:spacing w:line="300" w:lineRule="auto"/>
        <w:rPr>
          <w:szCs w:val="24"/>
        </w:rPr>
      </w:pPr>
      <w:r w:rsidRPr="000E1F31">
        <w:rPr>
          <w:szCs w:val="24"/>
        </w:rPr>
        <w:lastRenderedPageBreak/>
        <w:t xml:space="preserve">Здесь </w:t>
      </w:r>
      <m:oMath>
        <m:r>
          <w:rPr>
            <w:rFonts w:ascii="Cambria Math" w:hAnsi="Cambria Math"/>
            <w:szCs w:val="24"/>
          </w:rPr>
          <m:t>ω</m:t>
        </m:r>
      </m:oMath>
      <w:r w:rsidRPr="000E1F31">
        <w:rPr>
          <w:szCs w:val="24"/>
        </w:rPr>
        <w:t xml:space="preserve"> – частота распространяющейся радиоволны, </w:t>
      </w:r>
      <m:oMath>
        <m:sSub>
          <m:sSubPr>
            <m:ctrlPr>
              <w:rPr>
                <w:rFonts w:ascii="Cambria Math" w:hAnsi="Cambria Math"/>
                <w:i/>
                <w:szCs w:val="24"/>
              </w:rPr>
            </m:ctrlPr>
          </m:sSubPr>
          <m:e>
            <m:r>
              <w:rPr>
                <w:rFonts w:ascii="Cambria Math" w:hAnsi="Cambria Math"/>
                <w:szCs w:val="24"/>
              </w:rPr>
              <m:t>ω</m:t>
            </m:r>
          </m:e>
          <m:sub>
            <m:r>
              <w:rPr>
                <w:rFonts w:ascii="Cambria Math" w:hAnsi="Cambria Math"/>
                <w:szCs w:val="24"/>
              </w:rPr>
              <m:t>0</m:t>
            </m:r>
          </m:sub>
        </m:sSub>
      </m:oMath>
      <w:r w:rsidRPr="000E1F31">
        <w:rPr>
          <w:szCs w:val="24"/>
        </w:rPr>
        <w:t xml:space="preserve"> – так называемая </w:t>
      </w:r>
      <w:r w:rsidR="00433DB1" w:rsidRPr="000E1F31">
        <w:rPr>
          <w:szCs w:val="24"/>
        </w:rPr>
        <w:t>плазменная</w:t>
      </w:r>
      <w:r w:rsidRPr="000E1F31">
        <w:rPr>
          <w:szCs w:val="24"/>
        </w:rPr>
        <w:t xml:space="preserve"> частота собственных колебаний электронов в ионосфере, зависящая от их концентрации </w:t>
      </w:r>
      <w:r w:rsidRPr="000E1F31">
        <w:rPr>
          <w:szCs w:val="24"/>
          <w:lang w:val="en-US"/>
        </w:rPr>
        <w:t>N</w:t>
      </w:r>
      <w:r w:rsidRPr="000E1F31">
        <w:rPr>
          <w:szCs w:val="24"/>
        </w:rPr>
        <w:t xml:space="preserve">. </w:t>
      </w:r>
      <w:r w:rsidRPr="000E1F31">
        <w:rPr>
          <w:szCs w:val="24"/>
          <w:lang w:val="en-US"/>
        </w:rPr>
        <w:t>e</w:t>
      </w:r>
      <w:r w:rsidRPr="000E1F31">
        <w:rPr>
          <w:szCs w:val="24"/>
        </w:rPr>
        <w:t xml:space="preserve"> – заряд электрона, </w:t>
      </w:r>
      <w:r w:rsidRPr="000E1F31">
        <w:rPr>
          <w:szCs w:val="24"/>
          <w:lang w:val="en-US"/>
        </w:rPr>
        <w:t>m</w:t>
      </w:r>
      <w:r w:rsidRPr="000E1F31">
        <w:rPr>
          <w:szCs w:val="24"/>
        </w:rPr>
        <w:t xml:space="preserve"> – его масса.</w:t>
      </w:r>
    </w:p>
    <w:p w14:paraId="16574105" w14:textId="0AFD9506" w:rsidR="00F93F3E" w:rsidRPr="000E1F31" w:rsidRDefault="00433DB1" w:rsidP="000E1F31">
      <w:pPr>
        <w:pStyle w:val="TableParagraph"/>
        <w:spacing w:line="300" w:lineRule="auto"/>
        <w:rPr>
          <w:szCs w:val="24"/>
        </w:rPr>
      </w:pPr>
      <w:r w:rsidRPr="000E1F31">
        <w:rPr>
          <w:szCs w:val="24"/>
        </w:rPr>
        <w:t>Обратите внимание. Если частота падающей волны совпадёт с плазменной частотой слоя (которая зависит от концентрации электронов), то показатель преломления среды</w:t>
      </w:r>
      <w:r w:rsidR="00366945" w:rsidRPr="000E1F31">
        <w:rPr>
          <w:szCs w:val="24"/>
        </w:rPr>
        <w:t xml:space="preserve"> вовсе</w:t>
      </w:r>
      <w:r w:rsidRPr="000E1F31">
        <w:rPr>
          <w:szCs w:val="24"/>
        </w:rPr>
        <w:t xml:space="preserve"> станет равным нулю! </w:t>
      </w:r>
      <w:r w:rsidR="00366945" w:rsidRPr="000E1F31">
        <w:rPr>
          <w:szCs w:val="24"/>
        </w:rPr>
        <w:t>В этом случае</w:t>
      </w:r>
      <w:r w:rsidRPr="000E1F31">
        <w:rPr>
          <w:szCs w:val="24"/>
        </w:rPr>
        <w:t xml:space="preserve"> волна полностью </w:t>
      </w:r>
      <w:r w:rsidR="00366945" w:rsidRPr="000E1F31">
        <w:rPr>
          <w:szCs w:val="24"/>
        </w:rPr>
        <w:t>отражается</w:t>
      </w:r>
      <w:r w:rsidRPr="000E1F31">
        <w:rPr>
          <w:szCs w:val="24"/>
        </w:rPr>
        <w:t xml:space="preserve"> от слоя</w:t>
      </w:r>
      <w:r w:rsidR="00366945" w:rsidRPr="000E1F31">
        <w:rPr>
          <w:szCs w:val="24"/>
        </w:rPr>
        <w:t xml:space="preserve"> ионосферы</w:t>
      </w:r>
      <w:r w:rsidRPr="000E1F31">
        <w:rPr>
          <w:szCs w:val="24"/>
        </w:rPr>
        <w:t xml:space="preserve"> вне зависимости, например, </w:t>
      </w:r>
      <w:r w:rsidR="00366945" w:rsidRPr="000E1F31">
        <w:rPr>
          <w:szCs w:val="24"/>
        </w:rPr>
        <w:t xml:space="preserve">даже </w:t>
      </w:r>
      <w:r w:rsidRPr="000E1F31">
        <w:rPr>
          <w:szCs w:val="24"/>
        </w:rPr>
        <w:t>от угла падения. Удивительно!</w:t>
      </w:r>
    </w:p>
    <w:p w14:paraId="3D4AC78B" w14:textId="75A6CBCD" w:rsidR="00340DE7" w:rsidRPr="000E1F31" w:rsidRDefault="00340DE7" w:rsidP="000E1F31">
      <w:pPr>
        <w:pStyle w:val="TableParagraph"/>
        <w:spacing w:line="300" w:lineRule="auto"/>
        <w:rPr>
          <w:szCs w:val="24"/>
        </w:rPr>
      </w:pPr>
      <w:r w:rsidRPr="000E1F31">
        <w:rPr>
          <w:szCs w:val="24"/>
        </w:rPr>
        <w:t xml:space="preserve">Стоит заметить, что отражённые ионосферой </w:t>
      </w:r>
      <w:r w:rsidR="00506580" w:rsidRPr="000E1F31">
        <w:rPr>
          <w:szCs w:val="24"/>
        </w:rPr>
        <w:t>радио</w:t>
      </w:r>
      <w:r w:rsidRPr="000E1F31">
        <w:rPr>
          <w:szCs w:val="24"/>
        </w:rPr>
        <w:t>волны могут не сразу попасть в передатчик, а, испытав отражение от поверхности воды (тут можно обойтись</w:t>
      </w:r>
      <w:r w:rsidR="00506580" w:rsidRPr="000E1F31">
        <w:rPr>
          <w:szCs w:val="24"/>
        </w:rPr>
        <w:t xml:space="preserve"> </w:t>
      </w:r>
      <w:r w:rsidRPr="000E1F31">
        <w:rPr>
          <w:szCs w:val="24"/>
        </w:rPr>
        <w:t>школьной программой</w:t>
      </w:r>
      <w:r w:rsidR="00506580" w:rsidRPr="000E1F31">
        <w:rPr>
          <w:szCs w:val="24"/>
        </w:rPr>
        <w:t xml:space="preserve"> и не анализировать процесс отражения</w:t>
      </w:r>
      <w:r w:rsidRPr="000E1F31">
        <w:rPr>
          <w:szCs w:val="24"/>
        </w:rPr>
        <w:t xml:space="preserve">, учитывая, что показатель преломления воды </w:t>
      </w:r>
      <w:r w:rsidRPr="000E1F31">
        <w:rPr>
          <w:szCs w:val="24"/>
          <w:lang w:val="en-US"/>
        </w:rPr>
        <w:t>n</w:t>
      </w:r>
      <w:r w:rsidRPr="000E1F31">
        <w:rPr>
          <w:szCs w:val="24"/>
          <w:vertAlign w:val="subscript"/>
        </w:rPr>
        <w:t>воды</w:t>
      </w:r>
      <w:r w:rsidRPr="000E1F31">
        <w:rPr>
          <w:szCs w:val="24"/>
        </w:rPr>
        <w:t xml:space="preserve">≈1,33&gt;1), </w:t>
      </w:r>
      <w:r w:rsidR="00506580" w:rsidRPr="000E1F31">
        <w:rPr>
          <w:szCs w:val="24"/>
        </w:rPr>
        <w:t>вернуться в ионосферу.</w:t>
      </w:r>
      <w:r w:rsidR="0084052B" w:rsidRPr="000E1F31">
        <w:rPr>
          <w:szCs w:val="24"/>
        </w:rPr>
        <w:t xml:space="preserve"> Таким образом, до передатчика волны доходят различными путями. Это приводит к </w:t>
      </w:r>
      <w:r w:rsidR="0084052B" w:rsidRPr="000E1F31">
        <w:rPr>
          <w:i/>
          <w:iCs/>
          <w:szCs w:val="24"/>
        </w:rPr>
        <w:t>интерференции</w:t>
      </w:r>
      <w:r w:rsidR="0084052B" w:rsidRPr="000E1F31">
        <w:rPr>
          <w:szCs w:val="24"/>
        </w:rPr>
        <w:t xml:space="preserve"> сигнала, то есть усилени</w:t>
      </w:r>
      <w:r w:rsidR="00C81D61" w:rsidRPr="000E1F31">
        <w:rPr>
          <w:szCs w:val="24"/>
        </w:rPr>
        <w:t>ю</w:t>
      </w:r>
      <w:r w:rsidR="0084052B" w:rsidRPr="000E1F31">
        <w:rPr>
          <w:szCs w:val="24"/>
        </w:rPr>
        <w:t xml:space="preserve"> или ослаблени</w:t>
      </w:r>
      <w:r w:rsidR="00C81D61" w:rsidRPr="000E1F31">
        <w:rPr>
          <w:szCs w:val="24"/>
        </w:rPr>
        <w:t>ю</w:t>
      </w:r>
      <w:r w:rsidR="0084052B" w:rsidRPr="000E1F31">
        <w:rPr>
          <w:szCs w:val="24"/>
        </w:rPr>
        <w:t xml:space="preserve"> звука в радиоприёмнике из-за сложения нескольких волн.</w:t>
      </w:r>
    </w:p>
    <w:p w14:paraId="6FD23E8E" w14:textId="0B020983" w:rsidR="00F93F3E" w:rsidRDefault="00340DE7" w:rsidP="000E1F31">
      <w:pPr>
        <w:pStyle w:val="TableParagraph"/>
        <w:spacing w:line="300" w:lineRule="auto"/>
        <w:rPr>
          <w:szCs w:val="24"/>
        </w:rPr>
      </w:pPr>
      <w:r w:rsidRPr="000E1F31">
        <w:rPr>
          <w:szCs w:val="24"/>
        </w:rPr>
        <w:t xml:space="preserve">Радиоволны и свет имеют одну, электромагнитную природу. </w:t>
      </w:r>
      <w:r w:rsidR="00366945" w:rsidRPr="000E1F31">
        <w:rPr>
          <w:szCs w:val="24"/>
        </w:rPr>
        <w:t>Волноводный</w:t>
      </w:r>
      <w:r w:rsidR="00433DB1" w:rsidRPr="000E1F31">
        <w:rPr>
          <w:szCs w:val="24"/>
        </w:rPr>
        <w:t xml:space="preserve"> эффект давно используется при работе со светом</w:t>
      </w:r>
      <w:r w:rsidRPr="000E1F31">
        <w:rPr>
          <w:szCs w:val="24"/>
        </w:rPr>
        <w:t xml:space="preserve">: </w:t>
      </w:r>
      <w:r w:rsidR="0084052B" w:rsidRPr="000E1F31">
        <w:rPr>
          <w:szCs w:val="24"/>
        </w:rPr>
        <w:t xml:space="preserve">информация по </w:t>
      </w:r>
      <w:r w:rsidRPr="000E1F31">
        <w:rPr>
          <w:szCs w:val="24"/>
        </w:rPr>
        <w:t>о</w:t>
      </w:r>
      <w:r w:rsidR="00433DB1" w:rsidRPr="000E1F31">
        <w:rPr>
          <w:szCs w:val="24"/>
        </w:rPr>
        <w:t>птоволоконны</w:t>
      </w:r>
      <w:r w:rsidR="0084052B" w:rsidRPr="000E1F31">
        <w:rPr>
          <w:szCs w:val="24"/>
        </w:rPr>
        <w:t>м</w:t>
      </w:r>
      <w:r w:rsidR="00433DB1" w:rsidRPr="000E1F31">
        <w:rPr>
          <w:szCs w:val="24"/>
        </w:rPr>
        <w:t xml:space="preserve"> кабел</w:t>
      </w:r>
      <w:r w:rsidR="0084052B" w:rsidRPr="000E1F31">
        <w:rPr>
          <w:szCs w:val="24"/>
        </w:rPr>
        <w:t>ям</w:t>
      </w:r>
      <w:r w:rsidR="00433DB1" w:rsidRPr="000E1F31">
        <w:rPr>
          <w:szCs w:val="24"/>
        </w:rPr>
        <w:t xml:space="preserve"> </w:t>
      </w:r>
      <w:r w:rsidR="0084052B" w:rsidRPr="000E1F31">
        <w:rPr>
          <w:szCs w:val="24"/>
        </w:rPr>
        <w:t>передаётся</w:t>
      </w:r>
      <w:r w:rsidR="00433DB1" w:rsidRPr="000E1F31">
        <w:rPr>
          <w:szCs w:val="24"/>
        </w:rPr>
        <w:t xml:space="preserve"> по тому же принципу</w:t>
      </w:r>
      <w:r w:rsidR="00366945" w:rsidRPr="000E1F31">
        <w:rPr>
          <w:szCs w:val="24"/>
        </w:rPr>
        <w:t xml:space="preserve">, как и случайно дошедший в 1901 году </w:t>
      </w:r>
      <w:r w:rsidRPr="000E1F31">
        <w:rPr>
          <w:szCs w:val="24"/>
        </w:rPr>
        <w:t>радио</w:t>
      </w:r>
      <w:r w:rsidR="00366945" w:rsidRPr="000E1F31">
        <w:rPr>
          <w:szCs w:val="24"/>
        </w:rPr>
        <w:t>сигнал</w:t>
      </w:r>
      <w:r w:rsidRPr="000E1F31">
        <w:rPr>
          <w:szCs w:val="24"/>
        </w:rPr>
        <w:t xml:space="preserve"> </w:t>
      </w:r>
      <w:r w:rsidR="0084052B" w:rsidRPr="000E1F31">
        <w:rPr>
          <w:szCs w:val="24"/>
        </w:rPr>
        <w:t xml:space="preserve">из </w:t>
      </w:r>
      <w:r w:rsidRPr="000E1F31">
        <w:rPr>
          <w:szCs w:val="24"/>
        </w:rPr>
        <w:t xml:space="preserve">Англии в США. Возможно, нам </w:t>
      </w:r>
      <w:r w:rsidR="002851D3" w:rsidRPr="000E1F31">
        <w:rPr>
          <w:szCs w:val="24"/>
        </w:rPr>
        <w:t>пора</w:t>
      </w:r>
      <w:r w:rsidRPr="000E1F31">
        <w:rPr>
          <w:szCs w:val="24"/>
        </w:rPr>
        <w:t xml:space="preserve"> объединить день света и радио?</w:t>
      </w:r>
    </w:p>
    <w:p w14:paraId="058593DE" w14:textId="75BDF8BF" w:rsidR="000E1F31" w:rsidRDefault="000E1F31" w:rsidP="000E1F31">
      <w:pPr>
        <w:pStyle w:val="TableParagraph"/>
        <w:spacing w:line="300" w:lineRule="auto"/>
        <w:rPr>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4"/>
      </w:tblGrid>
      <w:tr w:rsidR="000E1F31" w14:paraId="2B7B3996" w14:textId="77777777" w:rsidTr="00FD713F">
        <w:tc>
          <w:tcPr>
            <w:tcW w:w="8075" w:type="dxa"/>
          </w:tcPr>
          <w:p w14:paraId="6CCA016E" w14:textId="77777777" w:rsidR="000E1F31" w:rsidRPr="00773A08" w:rsidRDefault="000E1F31" w:rsidP="000E1F31">
            <w:pPr>
              <w:pStyle w:val="TableParagraph"/>
              <w:rPr>
                <w:i/>
                <w:iCs/>
              </w:rPr>
            </w:pPr>
            <w:r w:rsidRPr="00043A7B">
              <w:rPr>
                <w:i/>
                <w:iCs/>
              </w:rPr>
              <w:t xml:space="preserve">Ссылка на документальный фильм «Что такое радиоволны?» </w:t>
            </w:r>
            <w:hyperlink r:id="rId263" w:history="1">
              <w:r w:rsidRPr="00043A7B">
                <w:rPr>
                  <w:rStyle w:val="af4"/>
                  <w:i/>
                  <w:iCs/>
                </w:rPr>
                <w:t>https://www.youtube.com/watch?v=GnE6gwRBw6Y</w:t>
              </w:r>
            </w:hyperlink>
            <w:r w:rsidRPr="00043A7B">
              <w:rPr>
                <w:i/>
                <w:iCs/>
              </w:rPr>
              <w:t xml:space="preserve"> </w:t>
            </w:r>
          </w:p>
          <w:p w14:paraId="267BC9D4" w14:textId="4BBA35A8" w:rsidR="000E1F31" w:rsidRDefault="000E1F31" w:rsidP="00FD713F">
            <w:pPr>
              <w:spacing w:line="300" w:lineRule="auto"/>
              <w:rPr>
                <w:rFonts w:ascii="Times New Roman" w:eastAsiaTheme="minorEastAsia" w:hAnsi="Times New Roman"/>
                <w:sz w:val="24"/>
                <w:szCs w:val="24"/>
              </w:rPr>
            </w:pPr>
          </w:p>
        </w:tc>
        <w:tc>
          <w:tcPr>
            <w:tcW w:w="1554" w:type="dxa"/>
          </w:tcPr>
          <w:p w14:paraId="75FAA43A" w14:textId="16C70E58" w:rsidR="000E1F31" w:rsidRDefault="000E1F31" w:rsidP="00FD713F">
            <w:pPr>
              <w:spacing w:line="300" w:lineRule="auto"/>
              <w:rPr>
                <w:rFonts w:ascii="Times New Roman" w:eastAsiaTheme="minorEastAsia" w:hAnsi="Times New Roman"/>
                <w:sz w:val="24"/>
                <w:szCs w:val="24"/>
              </w:rPr>
            </w:pPr>
            <w:r w:rsidRPr="000E1F31">
              <w:rPr>
                <w:rFonts w:ascii="Times New Roman" w:hAnsi="Times New Roman"/>
                <w:noProof/>
                <w:sz w:val="24"/>
                <w:szCs w:val="24"/>
              </w:rPr>
              <w:drawing>
                <wp:inline distT="0" distB="0" distL="0" distR="0" wp14:anchorId="06348743" wp14:editId="30FE7BC4">
                  <wp:extent cx="693420" cy="693420"/>
                  <wp:effectExtent l="0" t="0" r="0" b="0"/>
                  <wp:docPr id="855409670" name="Рисунок 855409670" descr="C:\Users\Alastor\Desktop\удалить\2723ca86e005c6fe3a720fbe87c3f7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lastor\Desktop\удалить\2723ca86e005c6fe3a720fbe87c3f7cf.png"/>
                          <pic:cNvPicPr>
                            <a:picLocks noChangeAspect="1" noChangeArrowheads="1"/>
                          </pic:cNvPicPr>
                        </pic:nvPicPr>
                        <pic:blipFill>
                          <a:blip r:embed="rId264" cstate="print">
                            <a:extLst>
                              <a:ext uri="{28A0092B-C50C-407E-A947-70E740481C1C}">
                                <a14:useLocalDpi xmlns:a14="http://schemas.microsoft.com/office/drawing/2010/main"/>
                              </a:ext>
                            </a:extLst>
                          </a:blip>
                          <a:srcRect/>
                          <a:stretch>
                            <a:fillRect/>
                          </a:stretch>
                        </pic:blipFill>
                        <pic:spPr bwMode="auto">
                          <a:xfrm>
                            <a:off x="0" y="0"/>
                            <a:ext cx="693420" cy="693420"/>
                          </a:xfrm>
                          <a:prstGeom prst="rect">
                            <a:avLst/>
                          </a:prstGeom>
                          <a:noFill/>
                          <a:ln>
                            <a:noFill/>
                          </a:ln>
                        </pic:spPr>
                      </pic:pic>
                    </a:graphicData>
                  </a:graphic>
                </wp:inline>
              </w:drawing>
            </w:r>
          </w:p>
        </w:tc>
      </w:tr>
    </w:tbl>
    <w:p w14:paraId="13FCBC16" w14:textId="77777777" w:rsidR="000E1F31" w:rsidRPr="000E1F31" w:rsidRDefault="000E1F31" w:rsidP="000E1F31">
      <w:pPr>
        <w:pStyle w:val="TableParagraph"/>
        <w:spacing w:line="300" w:lineRule="auto"/>
        <w:rPr>
          <w:szCs w:val="24"/>
        </w:rPr>
      </w:pPr>
    </w:p>
    <w:p w14:paraId="7F2DB171" w14:textId="2E9FD27D" w:rsidR="00043A7B" w:rsidRPr="00773A08" w:rsidRDefault="00043A7B" w:rsidP="00043A7B">
      <w:pPr>
        <w:pStyle w:val="aff6"/>
      </w:pPr>
    </w:p>
    <w:p w14:paraId="2B2C7D14" w14:textId="77777777" w:rsidR="00043A7B" w:rsidRDefault="00043A7B" w:rsidP="00043A7B">
      <w:pPr>
        <w:pStyle w:val="TableParagraph"/>
        <w:rPr>
          <w:color w:val="000000"/>
          <w:sz w:val="28"/>
        </w:rPr>
      </w:pPr>
      <w:r>
        <w:br w:type="page"/>
      </w:r>
    </w:p>
    <w:p w14:paraId="3C82EC17" w14:textId="406747C5" w:rsidR="00BE2A3E" w:rsidRPr="00395217" w:rsidRDefault="00BE2A3E" w:rsidP="00BE2A3E">
      <w:pPr>
        <w:pStyle w:val="ab"/>
        <w:keepNext/>
        <w:keepLines/>
        <w:ind w:firstLine="567"/>
        <w:rPr>
          <w:szCs w:val="28"/>
          <w:highlight w:val="white"/>
        </w:rPr>
      </w:pPr>
      <w:r>
        <w:rPr>
          <w:szCs w:val="28"/>
        </w:rPr>
        <w:lastRenderedPageBreak/>
        <w:t>Из истории Викторины юных физиков ОФН РАН</w:t>
      </w:r>
    </w:p>
    <w:p w14:paraId="56ED0209" w14:textId="74B62F6F" w:rsidR="00AF1135" w:rsidRPr="00B65B19" w:rsidRDefault="00B85C06" w:rsidP="000834F5">
      <w:pPr>
        <w:pStyle w:val="aff9"/>
        <w:spacing w:before="120" w:after="0" w:line="300" w:lineRule="auto"/>
        <w:ind w:firstLine="567"/>
        <w:jc w:val="both"/>
        <w:rPr>
          <w:rFonts w:ascii="Times New Roman" w:hAnsi="Times New Roman" w:cs="Times New Roman"/>
          <w:sz w:val="24"/>
          <w:szCs w:val="24"/>
        </w:rPr>
      </w:pPr>
      <w:r w:rsidRPr="00B65B19">
        <w:rPr>
          <w:rFonts w:ascii="Times New Roman" w:hAnsi="Times New Roman" w:cs="Times New Roman"/>
          <w:sz w:val="24"/>
          <w:szCs w:val="24"/>
        </w:rPr>
        <w:t xml:space="preserve">Всероссийская викторина юных физиков Отделения физических наук РАН проводится, ежегодно начиная с 2020 г. в период майских праздников (1-16 мая) в формате онлайн-олимпиады, где вопросы и задачи для школьников формулируют </w:t>
      </w:r>
      <w:r w:rsidR="00AF1135" w:rsidRPr="00B65B19">
        <w:rPr>
          <w:rFonts w:ascii="Times New Roman" w:hAnsi="Times New Roman" w:cs="Times New Roman"/>
          <w:sz w:val="24"/>
          <w:szCs w:val="24"/>
        </w:rPr>
        <w:t>академик</w:t>
      </w:r>
      <w:r w:rsidRPr="00B65B19">
        <w:rPr>
          <w:rFonts w:ascii="Times New Roman" w:hAnsi="Times New Roman" w:cs="Times New Roman"/>
          <w:sz w:val="24"/>
          <w:szCs w:val="24"/>
        </w:rPr>
        <w:t>и</w:t>
      </w:r>
      <w:r w:rsidR="00AF1135" w:rsidRPr="00B65B19">
        <w:rPr>
          <w:rFonts w:ascii="Times New Roman" w:hAnsi="Times New Roman" w:cs="Times New Roman"/>
          <w:sz w:val="24"/>
          <w:szCs w:val="24"/>
        </w:rPr>
        <w:t>, член</w:t>
      </w:r>
      <w:r w:rsidRPr="00B65B19">
        <w:rPr>
          <w:rFonts w:ascii="Times New Roman" w:hAnsi="Times New Roman" w:cs="Times New Roman"/>
          <w:sz w:val="24"/>
          <w:szCs w:val="24"/>
        </w:rPr>
        <w:t>ы</w:t>
      </w:r>
      <w:r w:rsidR="00AF1135" w:rsidRPr="00B65B19">
        <w:rPr>
          <w:rFonts w:ascii="Times New Roman" w:hAnsi="Times New Roman" w:cs="Times New Roman"/>
          <w:sz w:val="24"/>
          <w:szCs w:val="24"/>
        </w:rPr>
        <w:t>-корреспондент</w:t>
      </w:r>
      <w:r w:rsidRPr="00B65B19">
        <w:rPr>
          <w:rFonts w:ascii="Times New Roman" w:hAnsi="Times New Roman" w:cs="Times New Roman"/>
          <w:sz w:val="24"/>
          <w:szCs w:val="24"/>
        </w:rPr>
        <w:t>ы</w:t>
      </w:r>
      <w:r w:rsidR="00AF1135" w:rsidRPr="00B65B19">
        <w:rPr>
          <w:rFonts w:ascii="Times New Roman" w:hAnsi="Times New Roman" w:cs="Times New Roman"/>
          <w:sz w:val="24"/>
          <w:szCs w:val="24"/>
        </w:rPr>
        <w:t xml:space="preserve"> и профессор</w:t>
      </w:r>
      <w:r w:rsidRPr="00B65B19">
        <w:rPr>
          <w:rFonts w:ascii="Times New Roman" w:hAnsi="Times New Roman" w:cs="Times New Roman"/>
          <w:sz w:val="24"/>
          <w:szCs w:val="24"/>
        </w:rPr>
        <w:t>а</w:t>
      </w:r>
      <w:r w:rsidR="00AF1135" w:rsidRPr="00B65B19">
        <w:rPr>
          <w:rFonts w:ascii="Times New Roman" w:hAnsi="Times New Roman" w:cs="Times New Roman"/>
          <w:sz w:val="24"/>
          <w:szCs w:val="24"/>
        </w:rPr>
        <w:t xml:space="preserve"> РАН. </w:t>
      </w:r>
      <w:r w:rsidRPr="00B65B19">
        <w:rPr>
          <w:rFonts w:ascii="Times New Roman" w:hAnsi="Times New Roman" w:cs="Times New Roman"/>
          <w:sz w:val="24"/>
          <w:szCs w:val="24"/>
        </w:rPr>
        <w:t xml:space="preserve">Отличительная особенность конкурса – это </w:t>
      </w:r>
      <w:r w:rsidR="00AF1135" w:rsidRPr="00B65B19">
        <w:rPr>
          <w:rFonts w:ascii="Times New Roman" w:hAnsi="Times New Roman" w:cs="Times New Roman"/>
          <w:sz w:val="24"/>
          <w:szCs w:val="24"/>
        </w:rPr>
        <w:t>оригинальные</w:t>
      </w:r>
      <w:r w:rsidRPr="00B65B19">
        <w:rPr>
          <w:rFonts w:ascii="Times New Roman" w:hAnsi="Times New Roman" w:cs="Times New Roman"/>
          <w:sz w:val="24"/>
          <w:szCs w:val="24"/>
        </w:rPr>
        <w:t xml:space="preserve"> («компактные»)</w:t>
      </w:r>
      <w:r w:rsidR="00AF1135" w:rsidRPr="00B65B19">
        <w:rPr>
          <w:rFonts w:ascii="Times New Roman" w:hAnsi="Times New Roman" w:cs="Times New Roman"/>
          <w:sz w:val="24"/>
          <w:szCs w:val="24"/>
        </w:rPr>
        <w:t xml:space="preserve"> вопросы </w:t>
      </w:r>
      <w:r w:rsidRPr="00B65B19">
        <w:rPr>
          <w:rFonts w:ascii="Times New Roman" w:hAnsi="Times New Roman" w:cs="Times New Roman"/>
          <w:sz w:val="24"/>
          <w:szCs w:val="24"/>
        </w:rPr>
        <w:t xml:space="preserve">и задачи </w:t>
      </w:r>
      <w:r w:rsidR="00AF1135" w:rsidRPr="00B65B19">
        <w:rPr>
          <w:rFonts w:ascii="Times New Roman" w:hAnsi="Times New Roman" w:cs="Times New Roman"/>
          <w:sz w:val="24"/>
          <w:szCs w:val="24"/>
        </w:rPr>
        <w:t>на сообразительность</w:t>
      </w:r>
      <w:r w:rsidR="00422E95" w:rsidRPr="00B65B19">
        <w:rPr>
          <w:rFonts w:ascii="Times New Roman" w:hAnsi="Times New Roman" w:cs="Times New Roman"/>
          <w:sz w:val="24"/>
          <w:szCs w:val="24"/>
        </w:rPr>
        <w:t>, наблюдательность и кругозор</w:t>
      </w:r>
      <w:r w:rsidRPr="00B65B19">
        <w:rPr>
          <w:rFonts w:ascii="Times New Roman" w:hAnsi="Times New Roman" w:cs="Times New Roman"/>
          <w:sz w:val="24"/>
          <w:szCs w:val="24"/>
        </w:rPr>
        <w:t xml:space="preserve"> от ведущих ученых России, </w:t>
      </w:r>
      <w:proofErr w:type="gramStart"/>
      <w:r w:rsidRPr="00B65B19">
        <w:rPr>
          <w:rFonts w:ascii="Times New Roman" w:hAnsi="Times New Roman" w:cs="Times New Roman"/>
          <w:sz w:val="24"/>
          <w:szCs w:val="24"/>
        </w:rPr>
        <w:t>руководителей</w:t>
      </w:r>
      <w:proofErr w:type="gramEnd"/>
      <w:r w:rsidRPr="00B65B19">
        <w:rPr>
          <w:rFonts w:ascii="Times New Roman" w:hAnsi="Times New Roman" w:cs="Times New Roman"/>
          <w:sz w:val="24"/>
          <w:szCs w:val="24"/>
        </w:rPr>
        <w:t xml:space="preserve"> ведущих НИИ, ВУЗов, лабораторий</w:t>
      </w:r>
      <w:r w:rsidR="00AF1135" w:rsidRPr="00B65B19">
        <w:rPr>
          <w:rFonts w:ascii="Times New Roman" w:hAnsi="Times New Roman" w:cs="Times New Roman"/>
          <w:sz w:val="24"/>
          <w:szCs w:val="24"/>
        </w:rPr>
        <w:t xml:space="preserve">. Конкурс проводится в трех возрастных категориях (5-7 </w:t>
      </w:r>
      <w:proofErr w:type="spellStart"/>
      <w:r w:rsidR="00AF1135" w:rsidRPr="00B65B19">
        <w:rPr>
          <w:rFonts w:ascii="Times New Roman" w:hAnsi="Times New Roman" w:cs="Times New Roman"/>
          <w:sz w:val="24"/>
          <w:szCs w:val="24"/>
        </w:rPr>
        <w:t>кл</w:t>
      </w:r>
      <w:proofErr w:type="spellEnd"/>
      <w:r w:rsidR="00AF1135" w:rsidRPr="00B65B19">
        <w:rPr>
          <w:rFonts w:ascii="Times New Roman" w:hAnsi="Times New Roman" w:cs="Times New Roman"/>
          <w:sz w:val="24"/>
          <w:szCs w:val="24"/>
        </w:rPr>
        <w:t xml:space="preserve">., 8-9 </w:t>
      </w:r>
      <w:proofErr w:type="spellStart"/>
      <w:r w:rsidR="00AF1135" w:rsidRPr="00B65B19">
        <w:rPr>
          <w:rFonts w:ascii="Times New Roman" w:hAnsi="Times New Roman" w:cs="Times New Roman"/>
          <w:sz w:val="24"/>
          <w:szCs w:val="24"/>
        </w:rPr>
        <w:t>кл</w:t>
      </w:r>
      <w:proofErr w:type="spellEnd"/>
      <w:r w:rsidR="00AF1135" w:rsidRPr="00B65B19">
        <w:rPr>
          <w:rFonts w:ascii="Times New Roman" w:hAnsi="Times New Roman" w:cs="Times New Roman"/>
          <w:sz w:val="24"/>
          <w:szCs w:val="24"/>
        </w:rPr>
        <w:t xml:space="preserve">., 10-11 </w:t>
      </w:r>
      <w:proofErr w:type="spellStart"/>
      <w:r w:rsidR="00AF1135" w:rsidRPr="00B65B19">
        <w:rPr>
          <w:rFonts w:ascii="Times New Roman" w:hAnsi="Times New Roman" w:cs="Times New Roman"/>
          <w:sz w:val="24"/>
          <w:szCs w:val="24"/>
        </w:rPr>
        <w:t>кл</w:t>
      </w:r>
      <w:proofErr w:type="spellEnd"/>
      <w:r w:rsidR="00AF1135" w:rsidRPr="00B65B19">
        <w:rPr>
          <w:rFonts w:ascii="Times New Roman" w:hAnsi="Times New Roman" w:cs="Times New Roman"/>
          <w:sz w:val="24"/>
          <w:szCs w:val="24"/>
        </w:rPr>
        <w:t>.), обычно проходит 8-9 туров, в каждом туре предлагается ответить на один вопрос в каждой возрастной категории.</w:t>
      </w:r>
    </w:p>
    <w:p w14:paraId="292793A6" w14:textId="25606E70" w:rsidR="00AF1135" w:rsidRPr="00B65B19" w:rsidRDefault="00AF1135" w:rsidP="00B65B19">
      <w:pPr>
        <w:pStyle w:val="aff9"/>
        <w:spacing w:after="0" w:line="300" w:lineRule="auto"/>
        <w:ind w:firstLine="567"/>
        <w:jc w:val="both"/>
        <w:rPr>
          <w:rFonts w:ascii="Times New Roman" w:hAnsi="Times New Roman" w:cs="Times New Roman"/>
          <w:sz w:val="24"/>
          <w:szCs w:val="24"/>
        </w:rPr>
      </w:pPr>
      <w:r w:rsidRPr="00B65B19">
        <w:rPr>
          <w:rFonts w:ascii="Times New Roman" w:hAnsi="Times New Roman" w:cs="Times New Roman"/>
          <w:sz w:val="24"/>
          <w:szCs w:val="24"/>
        </w:rPr>
        <w:t>Как показал опыт, подобные вопросы от известных уч</w:t>
      </w:r>
      <w:r w:rsidR="00B55BD0" w:rsidRPr="00B65B19">
        <w:rPr>
          <w:rFonts w:ascii="Times New Roman" w:hAnsi="Times New Roman" w:cs="Times New Roman"/>
          <w:sz w:val="24"/>
          <w:szCs w:val="24"/>
        </w:rPr>
        <w:t>ё</w:t>
      </w:r>
      <w:r w:rsidRPr="00B65B19">
        <w:rPr>
          <w:rFonts w:ascii="Times New Roman" w:hAnsi="Times New Roman" w:cs="Times New Roman"/>
          <w:sz w:val="24"/>
          <w:szCs w:val="24"/>
        </w:rPr>
        <w:t>ных очень мотивируют школьников на изучение физики</w:t>
      </w:r>
      <w:r w:rsidR="00B55BD0" w:rsidRPr="00B65B19">
        <w:rPr>
          <w:rFonts w:ascii="Times New Roman" w:hAnsi="Times New Roman" w:cs="Times New Roman"/>
          <w:sz w:val="24"/>
          <w:szCs w:val="24"/>
        </w:rPr>
        <w:t xml:space="preserve"> </w:t>
      </w:r>
      <w:r w:rsidRPr="00B65B19">
        <w:rPr>
          <w:rFonts w:ascii="Times New Roman" w:hAnsi="Times New Roman" w:cs="Times New Roman"/>
          <w:sz w:val="24"/>
          <w:szCs w:val="24"/>
        </w:rPr>
        <w:t>и других предметов.</w:t>
      </w:r>
      <w:r w:rsidR="00011054" w:rsidRPr="00B65B19">
        <w:rPr>
          <w:rFonts w:ascii="Times New Roman" w:hAnsi="Times New Roman" w:cs="Times New Roman"/>
          <w:sz w:val="24"/>
          <w:szCs w:val="24"/>
        </w:rPr>
        <w:t xml:space="preserve"> Поскольку вопросы зачастую затрагивают вопросы географии, химии, биологии, искусства и много чего ещё.</w:t>
      </w:r>
      <w:r w:rsidRPr="00B65B19">
        <w:rPr>
          <w:rFonts w:ascii="Times New Roman" w:hAnsi="Times New Roman" w:cs="Times New Roman"/>
          <w:sz w:val="24"/>
          <w:szCs w:val="24"/>
        </w:rPr>
        <w:t xml:space="preserve"> Что еще более важно, школьники знакомятся с ведущими </w:t>
      </w:r>
      <w:r w:rsidR="00EF6F9E" w:rsidRPr="00B65B19">
        <w:rPr>
          <w:rFonts w:ascii="Times New Roman" w:hAnsi="Times New Roman" w:cs="Times New Roman"/>
          <w:sz w:val="24"/>
          <w:szCs w:val="24"/>
        </w:rPr>
        <w:t>учёными</w:t>
      </w:r>
      <w:r w:rsidRPr="00B65B19">
        <w:rPr>
          <w:rFonts w:ascii="Times New Roman" w:hAnsi="Times New Roman" w:cs="Times New Roman"/>
          <w:sz w:val="24"/>
          <w:szCs w:val="24"/>
        </w:rPr>
        <w:t xml:space="preserve"> нашей страны, организациями, в которых они работают, с вузами, где они потенциально могут учиться</w:t>
      </w:r>
      <w:r w:rsidR="00060BCD" w:rsidRPr="00B65B19">
        <w:rPr>
          <w:rFonts w:ascii="Times New Roman" w:hAnsi="Times New Roman" w:cs="Times New Roman"/>
          <w:sz w:val="24"/>
          <w:szCs w:val="24"/>
        </w:rPr>
        <w:t xml:space="preserve">, </w:t>
      </w:r>
      <w:r w:rsidRPr="00B65B19">
        <w:rPr>
          <w:rFonts w:ascii="Times New Roman" w:hAnsi="Times New Roman" w:cs="Times New Roman"/>
          <w:sz w:val="24"/>
          <w:szCs w:val="24"/>
        </w:rPr>
        <w:t xml:space="preserve">осознанно </w:t>
      </w:r>
      <w:r w:rsidR="00060BCD" w:rsidRPr="00B65B19">
        <w:rPr>
          <w:rFonts w:ascii="Times New Roman" w:hAnsi="Times New Roman" w:cs="Times New Roman"/>
          <w:sz w:val="24"/>
          <w:szCs w:val="24"/>
        </w:rPr>
        <w:t>выбирают профессию</w:t>
      </w:r>
      <w:r w:rsidRPr="00B65B19">
        <w:rPr>
          <w:rFonts w:ascii="Times New Roman" w:hAnsi="Times New Roman" w:cs="Times New Roman"/>
          <w:sz w:val="24"/>
          <w:szCs w:val="24"/>
        </w:rPr>
        <w:t>.</w:t>
      </w:r>
      <w:r w:rsidR="00422E95" w:rsidRPr="00B65B19">
        <w:rPr>
          <w:rFonts w:ascii="Times New Roman" w:hAnsi="Times New Roman" w:cs="Times New Roman"/>
          <w:sz w:val="24"/>
          <w:szCs w:val="24"/>
        </w:rPr>
        <w:t xml:space="preserve"> Ряд ВУЗов включили Викторину в перечень мероприятий, победа в которых приносит абитуриентам дополнительные баллы при поступлении.</w:t>
      </w:r>
    </w:p>
    <w:p w14:paraId="565A38CA" w14:textId="47AB3BA9" w:rsidR="00BE2A3E" w:rsidRPr="00B65B19" w:rsidRDefault="00AF1135" w:rsidP="00B65B19">
      <w:pPr>
        <w:pStyle w:val="aff9"/>
        <w:spacing w:after="0" w:line="300" w:lineRule="auto"/>
        <w:ind w:firstLine="567"/>
        <w:jc w:val="both"/>
        <w:rPr>
          <w:rFonts w:ascii="Times New Roman" w:hAnsi="Times New Roman" w:cs="Times New Roman"/>
          <w:sz w:val="24"/>
          <w:szCs w:val="24"/>
        </w:rPr>
      </w:pPr>
      <w:r w:rsidRPr="00B65B19">
        <w:rPr>
          <w:rFonts w:ascii="Times New Roman" w:hAnsi="Times New Roman" w:cs="Times New Roman"/>
          <w:sz w:val="24"/>
          <w:szCs w:val="24"/>
        </w:rPr>
        <w:t xml:space="preserve">За </w:t>
      </w:r>
      <w:r w:rsidR="00C70028" w:rsidRPr="00B65B19">
        <w:rPr>
          <w:rFonts w:ascii="Times New Roman" w:hAnsi="Times New Roman" w:cs="Times New Roman"/>
          <w:sz w:val="24"/>
          <w:szCs w:val="24"/>
        </w:rPr>
        <w:t>5 лет</w:t>
      </w:r>
      <w:r w:rsidRPr="00B65B19">
        <w:rPr>
          <w:rFonts w:ascii="Times New Roman" w:hAnsi="Times New Roman" w:cs="Times New Roman"/>
          <w:sz w:val="24"/>
          <w:szCs w:val="24"/>
        </w:rPr>
        <w:t xml:space="preserve"> в викторине приняли участие уже более 4</w:t>
      </w:r>
      <w:r w:rsidR="00C70028" w:rsidRPr="00B65B19">
        <w:rPr>
          <w:rFonts w:ascii="Times New Roman" w:hAnsi="Times New Roman" w:cs="Times New Roman"/>
          <w:sz w:val="24"/>
          <w:szCs w:val="24"/>
        </w:rPr>
        <w:t>5</w:t>
      </w:r>
      <w:r w:rsidRPr="00B65B19">
        <w:rPr>
          <w:rFonts w:ascii="Times New Roman" w:hAnsi="Times New Roman" w:cs="Times New Roman"/>
          <w:sz w:val="24"/>
          <w:szCs w:val="24"/>
        </w:rPr>
        <w:t xml:space="preserve">00 человек из более чем 60 городов РФ. </w:t>
      </w:r>
      <w:r w:rsidR="00422E95" w:rsidRPr="00B65B19">
        <w:rPr>
          <w:rFonts w:ascii="Times New Roman" w:hAnsi="Times New Roman" w:cs="Times New Roman"/>
          <w:sz w:val="24"/>
          <w:szCs w:val="24"/>
        </w:rPr>
        <w:t xml:space="preserve">Традиционно в конкурсе активное участие принимают учащиеся Базовых школ РАН. </w:t>
      </w:r>
      <w:r w:rsidRPr="00B65B19">
        <w:rPr>
          <w:rFonts w:ascii="Times New Roman" w:hAnsi="Times New Roman" w:cs="Times New Roman"/>
          <w:sz w:val="24"/>
          <w:szCs w:val="24"/>
        </w:rPr>
        <w:t xml:space="preserve">Мероприятие </w:t>
      </w:r>
      <w:r w:rsidR="00422E95" w:rsidRPr="00B65B19">
        <w:rPr>
          <w:rFonts w:ascii="Times New Roman" w:hAnsi="Times New Roman" w:cs="Times New Roman"/>
          <w:sz w:val="24"/>
          <w:szCs w:val="24"/>
        </w:rPr>
        <w:t>приобретает междисциплинарный характер</w:t>
      </w:r>
      <w:r w:rsidR="00B55BD0" w:rsidRPr="00B65B19">
        <w:rPr>
          <w:rFonts w:ascii="Times New Roman" w:hAnsi="Times New Roman" w:cs="Times New Roman"/>
          <w:sz w:val="24"/>
          <w:szCs w:val="24"/>
        </w:rPr>
        <w:t>, все большее количество представителей Академии наук и не только из отделения физических наук хотели бы задать свои интересные вопросы школьникам</w:t>
      </w:r>
      <w:r w:rsidR="00422E95" w:rsidRPr="00B65B19">
        <w:rPr>
          <w:rFonts w:ascii="Times New Roman" w:hAnsi="Times New Roman" w:cs="Times New Roman"/>
          <w:sz w:val="24"/>
          <w:szCs w:val="24"/>
        </w:rPr>
        <w:t>.</w:t>
      </w:r>
      <w:r w:rsidR="003B76B1" w:rsidRPr="00B65B19">
        <w:rPr>
          <w:rFonts w:ascii="Times New Roman" w:hAnsi="Times New Roman" w:cs="Times New Roman"/>
          <w:sz w:val="24"/>
          <w:szCs w:val="24"/>
        </w:rPr>
        <w:t xml:space="preserve"> </w:t>
      </w:r>
      <w:r w:rsidR="00422E95" w:rsidRPr="00B65B19">
        <w:rPr>
          <w:rFonts w:ascii="Times New Roman" w:hAnsi="Times New Roman" w:cs="Times New Roman"/>
          <w:sz w:val="24"/>
          <w:szCs w:val="24"/>
        </w:rPr>
        <w:t xml:space="preserve">Церемонии награждения победителей Викторины юных физиков ОФН РАН </w:t>
      </w:r>
      <w:r w:rsidR="00B55BD0" w:rsidRPr="00B65B19">
        <w:rPr>
          <w:rFonts w:ascii="Times New Roman" w:hAnsi="Times New Roman" w:cs="Times New Roman"/>
          <w:sz w:val="24"/>
          <w:szCs w:val="24"/>
        </w:rPr>
        <w:t>традиционно пройдут</w:t>
      </w:r>
      <w:r w:rsidR="00422E95" w:rsidRPr="00B65B19">
        <w:rPr>
          <w:rFonts w:ascii="Times New Roman" w:hAnsi="Times New Roman" w:cs="Times New Roman"/>
          <w:sz w:val="24"/>
          <w:szCs w:val="24"/>
        </w:rPr>
        <w:t xml:space="preserve"> в Президиуме РАН</w:t>
      </w:r>
      <w:r w:rsidR="00B55BD0" w:rsidRPr="00B65B19">
        <w:rPr>
          <w:rFonts w:ascii="Times New Roman" w:hAnsi="Times New Roman" w:cs="Times New Roman"/>
          <w:sz w:val="24"/>
          <w:szCs w:val="24"/>
        </w:rPr>
        <w:t xml:space="preserve"> накануне новой викторины</w:t>
      </w:r>
      <w:r w:rsidR="00422E95" w:rsidRPr="00B65B19">
        <w:rPr>
          <w:rFonts w:ascii="Times New Roman" w:hAnsi="Times New Roman" w:cs="Times New Roman"/>
          <w:sz w:val="24"/>
          <w:szCs w:val="24"/>
        </w:rPr>
        <w:t xml:space="preserve"> при участи</w:t>
      </w:r>
      <w:r w:rsidR="00060BCD" w:rsidRPr="00B65B19">
        <w:rPr>
          <w:rFonts w:ascii="Times New Roman" w:hAnsi="Times New Roman" w:cs="Times New Roman"/>
          <w:sz w:val="24"/>
          <w:szCs w:val="24"/>
        </w:rPr>
        <w:t>и</w:t>
      </w:r>
      <w:r w:rsidR="00422E95" w:rsidRPr="00B65B19">
        <w:rPr>
          <w:rFonts w:ascii="Times New Roman" w:hAnsi="Times New Roman" w:cs="Times New Roman"/>
          <w:sz w:val="24"/>
          <w:szCs w:val="24"/>
        </w:rPr>
        <w:t xml:space="preserve"> Президента Академии, ведущих ученых страны. Приезжают победители из десятков городов РФ.</w:t>
      </w:r>
      <w:r w:rsidR="00B55BD0" w:rsidRPr="00B65B19">
        <w:rPr>
          <w:rFonts w:ascii="Times New Roman" w:hAnsi="Times New Roman" w:cs="Times New Roman"/>
          <w:sz w:val="24"/>
          <w:szCs w:val="24"/>
        </w:rPr>
        <w:t xml:space="preserve"> </w:t>
      </w:r>
      <w:r w:rsidR="003B76B1" w:rsidRPr="00B65B19">
        <w:rPr>
          <w:rFonts w:ascii="Times New Roman" w:hAnsi="Times New Roman" w:cs="Times New Roman"/>
          <w:sz w:val="24"/>
          <w:szCs w:val="24"/>
        </w:rPr>
        <w:t xml:space="preserve"> </w:t>
      </w:r>
    </w:p>
    <w:p w14:paraId="793F75D9" w14:textId="17D3910D" w:rsidR="00422E95" w:rsidRPr="00B65B19" w:rsidRDefault="00422E95" w:rsidP="00B65B19">
      <w:pPr>
        <w:pStyle w:val="aff9"/>
        <w:spacing w:after="0" w:line="300" w:lineRule="auto"/>
        <w:ind w:firstLine="567"/>
        <w:jc w:val="both"/>
        <w:rPr>
          <w:rFonts w:ascii="Times New Roman" w:hAnsi="Times New Roman" w:cs="Times New Roman"/>
          <w:sz w:val="24"/>
          <w:szCs w:val="24"/>
        </w:rPr>
      </w:pPr>
      <w:r w:rsidRPr="00B65B19">
        <w:rPr>
          <w:rFonts w:ascii="Times New Roman" w:hAnsi="Times New Roman" w:cs="Times New Roman"/>
          <w:sz w:val="24"/>
          <w:szCs w:val="24"/>
        </w:rPr>
        <w:t xml:space="preserve">Ссылки на пресс-релизы </w:t>
      </w:r>
      <w:r w:rsidR="00F16727" w:rsidRPr="00B65B19">
        <w:rPr>
          <w:rFonts w:ascii="Times New Roman" w:hAnsi="Times New Roman" w:cs="Times New Roman"/>
          <w:sz w:val="24"/>
          <w:szCs w:val="24"/>
        </w:rPr>
        <w:t>о последних двух</w:t>
      </w:r>
      <w:r w:rsidRPr="00B65B19">
        <w:rPr>
          <w:rFonts w:ascii="Times New Roman" w:hAnsi="Times New Roman" w:cs="Times New Roman"/>
          <w:sz w:val="24"/>
          <w:szCs w:val="24"/>
        </w:rPr>
        <w:t xml:space="preserve"> викторинах:</w:t>
      </w:r>
      <w:r w:rsidR="00B85C06" w:rsidRPr="00B65B19">
        <w:rPr>
          <w:rFonts w:ascii="Times New Roman" w:hAnsi="Times New Roman" w:cs="Times New Roman"/>
          <w:sz w:val="24"/>
          <w:szCs w:val="24"/>
        </w:rPr>
        <w:t xml:space="preserve"> </w:t>
      </w:r>
      <w:r w:rsidRPr="00B65B19">
        <w:rPr>
          <w:rFonts w:ascii="Times New Roman" w:hAnsi="Times New Roman" w:cs="Times New Roman"/>
          <w:sz w:val="24"/>
          <w:szCs w:val="24"/>
        </w:rPr>
        <w:t xml:space="preserve">(*) На сайте Научная Россия: </w:t>
      </w:r>
      <w:hyperlink r:id="rId265" w:history="1">
        <w:r w:rsidRPr="00B65B19">
          <w:rPr>
            <w:rStyle w:val="af4"/>
            <w:rFonts w:ascii="Times New Roman" w:hAnsi="Times New Roman" w:cs="Times New Roman"/>
            <w:sz w:val="24"/>
            <w:szCs w:val="24"/>
          </w:rPr>
          <w:t>https://scientificrussia.ru/articles/unyh-fizikov-nagradili-v-rossijskoj-akademii-nauk</w:t>
        </w:r>
      </w:hyperlink>
      <w:r w:rsidRPr="00B65B19">
        <w:rPr>
          <w:rFonts w:ascii="Times New Roman" w:hAnsi="Times New Roman" w:cs="Times New Roman"/>
          <w:sz w:val="24"/>
          <w:szCs w:val="24"/>
        </w:rPr>
        <w:t xml:space="preserve">; </w:t>
      </w:r>
      <w:r w:rsidR="00B85C06" w:rsidRPr="00B65B19">
        <w:rPr>
          <w:rFonts w:ascii="Times New Roman" w:hAnsi="Times New Roman" w:cs="Times New Roman"/>
          <w:sz w:val="24"/>
          <w:szCs w:val="24"/>
        </w:rPr>
        <w:t>(*) </w:t>
      </w:r>
      <w:r w:rsidR="003B76B1" w:rsidRPr="00B65B19">
        <w:rPr>
          <w:rFonts w:ascii="Times New Roman" w:hAnsi="Times New Roman" w:cs="Times New Roman"/>
          <w:sz w:val="24"/>
          <w:szCs w:val="24"/>
        </w:rPr>
        <w:t xml:space="preserve">Сайт </w:t>
      </w:r>
      <w:r w:rsidRPr="00B65B19">
        <w:rPr>
          <w:rFonts w:ascii="Times New Roman" w:hAnsi="Times New Roman" w:cs="Times New Roman"/>
          <w:sz w:val="24"/>
          <w:szCs w:val="24"/>
        </w:rPr>
        <w:t xml:space="preserve">РАН: </w:t>
      </w:r>
      <w:hyperlink r:id="rId266" w:history="1">
        <w:r w:rsidR="00F16727" w:rsidRPr="00B65B19">
          <w:rPr>
            <w:rStyle w:val="af4"/>
            <w:rFonts w:ascii="Times New Roman" w:hAnsi="Times New Roman" w:cs="Times New Roman"/>
            <w:sz w:val="24"/>
            <w:szCs w:val="24"/>
          </w:rPr>
          <w:t>https://new.ras.ru/activities/news/v-rossiyskoy-akademii-nauk-pozdravili-pobediteley-i-prizyerov-4-y-vserossiyskoy-viktoriny-/</w:t>
        </w:r>
      </w:hyperlink>
      <w:r w:rsidR="00F16727" w:rsidRPr="00B65B19">
        <w:rPr>
          <w:rFonts w:ascii="Times New Roman" w:hAnsi="Times New Roman" w:cs="Times New Roman"/>
          <w:sz w:val="24"/>
          <w:szCs w:val="24"/>
        </w:rPr>
        <w:t>.</w:t>
      </w:r>
    </w:p>
    <w:p w14:paraId="0816089D" w14:textId="3716544B" w:rsidR="00422E95" w:rsidRPr="00B65B19" w:rsidRDefault="00F16727" w:rsidP="00B65B19">
      <w:pPr>
        <w:pStyle w:val="aff9"/>
        <w:spacing w:after="0" w:line="300" w:lineRule="auto"/>
        <w:jc w:val="center"/>
        <w:rPr>
          <w:rFonts w:ascii="Times New Roman" w:hAnsi="Times New Roman" w:cs="Times New Roman"/>
          <w:noProof/>
          <w:sz w:val="24"/>
          <w:szCs w:val="24"/>
        </w:rPr>
      </w:pPr>
      <w:r w:rsidRPr="00B65B19">
        <w:rPr>
          <w:rFonts w:ascii="Times New Roman" w:hAnsi="Times New Roman" w:cs="Times New Roman"/>
          <w:noProof/>
          <w:sz w:val="24"/>
          <w:szCs w:val="24"/>
        </w:rPr>
        <w:drawing>
          <wp:inline distT="0" distB="0" distL="0" distR="0" wp14:anchorId="7C2EB7C8" wp14:editId="5C456A4A">
            <wp:extent cx="4499083" cy="2530764"/>
            <wp:effectExtent l="0" t="0" r="0" b="3175"/>
            <wp:docPr id="343301173" name="Рисунок 30" descr="1-1 (jpg, 390 K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 (jpg, 390 Kб)"/>
                    <pic:cNvPicPr>
                      <a:picLocks noChangeAspect="1" noChangeArrowheads="1"/>
                    </pic:cNvPicPr>
                  </pic:nvPicPr>
                  <pic:blipFill>
                    <a:blip r:embed="rId267">
                      <a:extLst>
                        <a:ext uri="{28A0092B-C50C-407E-A947-70E740481C1C}">
                          <a14:useLocalDpi xmlns:a14="http://schemas.microsoft.com/office/drawing/2010/main"/>
                        </a:ext>
                      </a:extLst>
                    </a:blip>
                    <a:srcRect/>
                    <a:stretch>
                      <a:fillRect/>
                    </a:stretch>
                  </pic:blipFill>
                  <pic:spPr bwMode="auto">
                    <a:xfrm>
                      <a:off x="0" y="0"/>
                      <a:ext cx="4522940" cy="2544184"/>
                    </a:xfrm>
                    <a:prstGeom prst="rect">
                      <a:avLst/>
                    </a:prstGeom>
                    <a:noFill/>
                    <a:ln>
                      <a:noFill/>
                    </a:ln>
                  </pic:spPr>
                </pic:pic>
              </a:graphicData>
            </a:graphic>
          </wp:inline>
        </w:drawing>
      </w:r>
    </w:p>
    <w:p w14:paraId="61536842" w14:textId="5BDF8345" w:rsidR="005563ED" w:rsidRDefault="00F16727" w:rsidP="00B65B19">
      <w:pPr>
        <w:pStyle w:val="aff9"/>
        <w:spacing w:after="0" w:line="300" w:lineRule="auto"/>
        <w:jc w:val="center"/>
        <w:rPr>
          <w:rFonts w:ascii="Times New Roman" w:hAnsi="Times New Roman" w:cs="Times New Roman"/>
          <w:noProof/>
          <w:sz w:val="24"/>
          <w:szCs w:val="24"/>
        </w:rPr>
      </w:pPr>
      <w:r w:rsidRPr="00B65B19">
        <w:rPr>
          <w:rFonts w:ascii="Times New Roman" w:hAnsi="Times New Roman" w:cs="Times New Roman"/>
          <w:noProof/>
          <w:sz w:val="24"/>
          <w:szCs w:val="24"/>
        </w:rPr>
        <w:t>Церемония награждения победителей 4-й викторины юных физиков ОФН РАН</w:t>
      </w:r>
    </w:p>
    <w:p w14:paraId="396540F8" w14:textId="0CB45CA5" w:rsidR="005563ED" w:rsidRPr="005563ED" w:rsidRDefault="000834F5" w:rsidP="000834F5">
      <w:pPr>
        <w:pStyle w:val="aff9"/>
        <w:spacing w:after="240" w:line="264" w:lineRule="auto"/>
        <w:ind w:firstLine="567"/>
        <w:jc w:val="both"/>
        <w:rPr>
          <w:rFonts w:ascii="Times New Roman" w:hAnsi="Times New Roman" w:cs="Times New Roman"/>
          <w:noProof/>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22080" behindDoc="1" locked="0" layoutInCell="1" allowOverlap="1" wp14:anchorId="67BB5311" wp14:editId="1E5D894B">
                <wp:simplePos x="0" y="0"/>
                <wp:positionH relativeFrom="column">
                  <wp:posOffset>-173825</wp:posOffset>
                </wp:positionH>
                <wp:positionV relativeFrom="paragraph">
                  <wp:posOffset>2438746</wp:posOffset>
                </wp:positionV>
                <wp:extent cx="6518910" cy="1223159"/>
                <wp:effectExtent l="0" t="0" r="15240" b="15240"/>
                <wp:wrapNone/>
                <wp:docPr id="156663140" name="Скругленный прямоугольник 156663140"/>
                <wp:cNvGraphicFramePr/>
                <a:graphic xmlns:a="http://schemas.openxmlformats.org/drawingml/2006/main">
                  <a:graphicData uri="http://schemas.microsoft.com/office/word/2010/wordprocessingShape">
                    <wps:wsp>
                      <wps:cNvSpPr/>
                      <wps:spPr>
                        <a:xfrm>
                          <a:off x="0" y="0"/>
                          <a:ext cx="6518910" cy="1223159"/>
                        </a:xfrm>
                        <a:prstGeom prst="roundRect">
                          <a:avLst>
                            <a:gd name="adj" fmla="val 6887"/>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E7F7C" id="Скругленный прямоугольник 156663140" o:spid="_x0000_s1026" style="position:absolute;margin-left:-13.7pt;margin-top:192.05pt;width:513.3pt;height:96.3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GVT8QIAABQGAAAOAAAAZHJzL2Uyb0RvYy54bWysVM1uEzEQviPxDpbvdLNpk6ZRN1XUqgip&#10;tFVb1LPrtZtF/sN2/jghcQSJZ+AZEBK0tLzC5o0YezebiFIOiMuu5+8bzzfj2d2bSYEmzLpCqwyn&#10;Gy2MmKI6L9R1hl9dHD7rYeQ8UTkRWrEMz5nDe4OnT3anps/aeqRFziwCEOX6U5PhkfemnySOjpgk&#10;bkMbpsDItZXEg2ivk9ySKaBLkbRbrW4y1TY3VlPmHGgPKiMeRHzOGfUnnDvmkcgw3M3Hr43fq/BN&#10;Brukf22JGRW0vgb5h1tIUihI2kAdEE/Q2BYPoGRBrXaa+w2qZaI5LyiLNUA1aeu3as5HxLBYC5Dj&#10;TEOT+3+w9HhyalGRQ+863W53M90ClhSR0Kryc3mzeLd4X34pb8uv5V15t/hQfkflT1B+Kn+U99F0&#10;X94uPoLxW3mDVhBA69S4PqCfm1NbSw6OgaMZtzL8oXo0i62YN61gM48oKLudtLeTwl0o2NJ2ezPt&#10;7IRmJatwY51/zrRE4ZBhq8cqP4OGxz6QyZHzsSF5XQ7JX2PEpYD2TohA3V5vuwasfQF6CRkCnRZF&#10;flgIEYUwj2xfWASxGSaUMuXTmEmM5UudV3qYyFY9U6CGyavUvaUaUsTJDkixlrUkSSCsoiie/Fyw&#10;kFqoM8ahQ0BKOyZsEB7exY1Izip159GcETAgcyiuwa6KeQS7Ir72D6EsPq0muPW3i1XBTUTMrJVv&#10;gmWhtP0TgACG68yVP1C2Rk04Xul8DvNrdfWwnaGHBUzDEXH+lFhoNUwQbCd/Ah8u9DTDuj5hNNL2&#10;7Z/0wR8eGFgxmsJmyLB7MyaWYSReKHh6O+lWeCQ+Clud7TYIdt1ytW5RY7mvYWRS2IOGxmPw92J5&#10;5FbLS1hiw5AVTERRyJ1h6u1S2PfVxoI1SNlwGN1gfRjij9S5oQE8sBqm92J2Saypn4SH13Ssl1uE&#10;9OOgV4yufEOk0sOx17zwwbjitRZg9cRhrddk2G3rcvRaLfPBLwAAAP//AwBQSwMEFAAGAAgAAAAh&#10;AFMYzwTgAAAACwEAAA8AAABkcnMvZG93bnJldi54bWxMj8FOwzAMQO9I/ENkJG5bum6sa2k6TaBN&#10;YpzY4J42oalInKrJuvL3mBMcLT89P5fbyVk26iF0HgUs5gkwjY1XHbYC3s/72QZYiBKVtB61gG8d&#10;YFvd3pSyUP6Kb3o8xZaRBEMhBZgY+4Lz0BjtZJj7XiPtPv3gZKRxaLka5JXkzvI0SdbcyQ7pgpG9&#10;fjK6+TpdnIAH89qa8+jTw/Nu/2KXh49jrK0Q93fT7hFY1FP8g+E3n9KhoqbaX1AFZgXM0mxFqIDl&#10;ZrUARkSe5ymwmvTZOgNelfz/D9UPAAAA//8DAFBLAQItABQABgAIAAAAIQC2gziS/gAAAOEBAAAT&#10;AAAAAAAAAAAAAAAAAAAAAABbQ29udGVudF9UeXBlc10ueG1sUEsBAi0AFAAGAAgAAAAhADj9If/W&#10;AAAAlAEAAAsAAAAAAAAAAAAAAAAALwEAAF9yZWxzLy5yZWxzUEsBAi0AFAAGAAgAAAAhAIQwZVPx&#10;AgAAFAYAAA4AAAAAAAAAAAAAAAAALgIAAGRycy9lMm9Eb2MueG1sUEsBAi0AFAAGAAgAAAAhAFMY&#10;zwTgAAAACwEAAA8AAAAAAAAAAAAAAAAASwUAAGRycy9kb3ducmV2LnhtbFBLBQYAAAAABAAEAPMA&#10;AABYBgAAAAA=&#10;" fillcolor="#deeaf6 [660]" strokecolor="#1f4d78 [1604]" strokeweight="1pt">
                <v:stroke joinstyle="miter"/>
              </v:round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5823" behindDoc="1" locked="0" layoutInCell="1" allowOverlap="1" wp14:anchorId="6655EAF9" wp14:editId="76016E03">
                <wp:simplePos x="0" y="0"/>
                <wp:positionH relativeFrom="column">
                  <wp:posOffset>-173825</wp:posOffset>
                </wp:positionH>
                <wp:positionV relativeFrom="paragraph">
                  <wp:posOffset>-55072</wp:posOffset>
                </wp:positionV>
                <wp:extent cx="6518910" cy="2398816"/>
                <wp:effectExtent l="0" t="0" r="15240" b="20955"/>
                <wp:wrapNone/>
                <wp:docPr id="156663139" name="Скругленный прямоугольник 156663139"/>
                <wp:cNvGraphicFramePr/>
                <a:graphic xmlns:a="http://schemas.openxmlformats.org/drawingml/2006/main">
                  <a:graphicData uri="http://schemas.microsoft.com/office/word/2010/wordprocessingShape">
                    <wps:wsp>
                      <wps:cNvSpPr/>
                      <wps:spPr>
                        <a:xfrm>
                          <a:off x="0" y="0"/>
                          <a:ext cx="6518910" cy="2398816"/>
                        </a:xfrm>
                        <a:prstGeom prst="roundRect">
                          <a:avLst>
                            <a:gd name="adj" fmla="val 6887"/>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A98917" id="Скругленный прямоугольник 156663139" o:spid="_x0000_s1026" style="position:absolute;margin-left:-13.7pt;margin-top:-4.35pt;width:513.3pt;height:188.9pt;z-index:-251590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f188gIAABQGAAAOAAAAZHJzL2Uyb0RvYy54bWysVM1uEzEQviPxDpbvdLNpE5KomypqVYRU&#10;2qot6tn12s0i/2E7P+WExBEknoFnQEjQ0vIKmzdi7N1sItpyQFx2PX/feL4Zz/bOXAo0ZdYVWmU4&#10;3WhhxBTVeaEuM/z6bP9ZDyPnicqJ0Ipl+Io5vDN8+mR7Zgasrcda5MwiAFFuMDMZHntvBkni6JhJ&#10;4ja0YQqMXFtJPIj2MsktmQG6FEm71eomM21zYzVlzoF2rzLiYcTnnFF/xLljHokMw918/Nr4vQjf&#10;ZLhNBpeWmHFB62uQf7iFJIWCpA3UHvEETWxxD0oW1Gqnud+gWiaa84KyWANUk7b+qOZ0TAyLtQA5&#10;zjQ0uf8HSw+nxxYVOfSu0+12N9PNPkaKSGhV+aW8XrxffCi/ljflt/K2vF18LH+g8hcoP5c/y7to&#10;uitvFp/A+L28RisIoHVm3ADQT82xrSUHx8DRnFsZ/lA9msdWXDWtYHOPKCi7nbTXT6FjFGztzX6v&#10;l3ZDs5JVuLHOv2BaonDIsNUTlZ9Aw2MfyPTA+diQvC6H5G8w4lJAe6dEoG6v97wGrH0BegkZAp0W&#10;Rb5fCBGFMI9sV1gEsRkmlDLl05hJTOQrnVd6mMhWPVOghsmr1L2lGlLEyQ5IsZa1JEkgrKIonvyV&#10;YCG1UCeMQ4eAlHZM2CDcv4sbk5xV6s6jOSNgQOZQXINdFfMIdkV87R9CWXxaTXDrbxergpuImFkr&#10;3wTLQmn7EIAAhuvMlT9QtkZNOF7o/Arm1+rqYTtD9wuYhgPi/DGx0GqYINhO/gg+XOhZhnV9wmis&#10;7buH9MEfHhhYMZrBZsiwezshlmEkXip4ev10ayuskihsdZ63QbDrlot1i5rIXQ0jk8IeNDQeg78X&#10;yyO3Wp7DEhuFrGAiikLuDFNvl8KurzYWrEHKRqPoBuvDEH+gTg0N4IHVML1n83NiTf0kPLymQ73c&#10;ImQQB71idOUbIpUeTbzmhQ/GFa+1AKsnDmu9JsNuW5ej12qZD38DAAD//wMAUEsDBBQABgAIAAAA&#10;IQBcavzv3wAAAAoBAAAPAAAAZHJzL2Rvd25yZXYueG1sTI/BTsMwDIbvSLxDZCRuW7oOtrU0nSbQ&#10;JgEnNrinrWkqEqdqsq68PeYEN1v+9Pv7i+3krBhxCJ0nBYt5AgKp9k1HrYL30362ARGipkZbT6jg&#10;GwNsy+urQueNv9AbjsfYCg6hkGsFJsY+lzLUBp0Oc98j8e3TD05HXodWNoO+cLizMk2SlXS6I/5g&#10;dI+PBuuv49kpuDevrTmNPj087fbPdnn4eImVVer2Zto9gIg4xT8YfvVZHUp2qvyZmiCsglm6vmOU&#10;h80aBANZlqUgKgXLVbYAWRbyf4XyBwAA//8DAFBLAQItABQABgAIAAAAIQC2gziS/gAAAOEBAAAT&#10;AAAAAAAAAAAAAAAAAAAAAABbQ29udGVudF9UeXBlc10ueG1sUEsBAi0AFAAGAAgAAAAhADj9If/W&#10;AAAAlAEAAAsAAAAAAAAAAAAAAAAALwEAAF9yZWxzLy5yZWxzUEsBAi0AFAAGAAgAAAAhABPN/Xzy&#10;AgAAFAYAAA4AAAAAAAAAAAAAAAAALgIAAGRycy9lMm9Eb2MueG1sUEsBAi0AFAAGAAgAAAAhAFxq&#10;/O/fAAAACgEAAA8AAAAAAAAAAAAAAAAATAUAAGRycy9kb3ducmV2LnhtbFBLBQYAAAAABAAEAPMA&#10;AABYBgAAAAA=&#10;" fillcolor="#deeaf6 [660]" strokecolor="#1f4d78 [1604]" strokeweight="1pt">
                <v:stroke joinstyle="miter"/>
              </v:roundrect>
            </w:pict>
          </mc:Fallback>
        </mc:AlternateContent>
      </w:r>
      <w:r w:rsidR="005563ED">
        <w:rPr>
          <w:rFonts w:ascii="Times New Roman" w:hAnsi="Times New Roman" w:cs="Times New Roman"/>
          <w:noProof/>
          <w:sz w:val="24"/>
          <w:szCs w:val="24"/>
        </w:rPr>
        <w:t>«</w:t>
      </w:r>
      <w:r w:rsidR="005563ED" w:rsidRPr="005563ED">
        <w:rPr>
          <w:rFonts w:ascii="Times New Roman" w:hAnsi="Times New Roman" w:cs="Times New Roman"/>
          <w:noProof/>
          <w:sz w:val="24"/>
          <w:szCs w:val="24"/>
        </w:rPr>
        <w:t>Я участвую в викторине уже 5 раз (с 5 класса). Хочу выразить благодарность организаторам за такой интересный формат, который позволяет нестандартно подойти к изучению физических явлений, окунуться в различные области применения физики. Особенно интересны вопросы, в которых можно проявить творческий подход, и вопросы, где нет однозначных решений. Такие задачи позволяют участвовать ребятам разных классов независимо от владения математическим аппаратом, не теряя интерес. Рекомендую участвовать в викторине ребятам любых возрастов. Ответ даже на один вопрос очень расширяет кругозор, ведь это целая увлекательная исследовательская работа, которая постепенно меняет мышление. Начинаешь автоматически анализировать, происходящие вокруг процессы. Даже иногда задаешь себе какой-то вопрос, отмечая, что он бы отлично подошел для какого-нибудь тура викторины. Вот так незаметно и становишься увлекающимся физиком!</w:t>
      </w:r>
      <w:r w:rsidR="005563ED">
        <w:rPr>
          <w:rFonts w:ascii="Times New Roman" w:hAnsi="Times New Roman" w:cs="Times New Roman"/>
          <w:noProof/>
          <w:sz w:val="24"/>
          <w:szCs w:val="24"/>
        </w:rPr>
        <w:t>»</w:t>
      </w:r>
      <w:r w:rsidR="005563ED" w:rsidRPr="005563ED">
        <w:rPr>
          <w:rFonts w:ascii="Times New Roman" w:hAnsi="Times New Roman" w:cs="Times New Roman"/>
          <w:noProof/>
          <w:sz w:val="24"/>
          <w:szCs w:val="24"/>
        </w:rPr>
        <w:t xml:space="preserve"> </w:t>
      </w:r>
      <w:r w:rsidR="005563ED" w:rsidRPr="00E572B4">
        <w:rPr>
          <w:rFonts w:ascii="Times New Roman" w:hAnsi="Times New Roman" w:cs="Times New Roman"/>
          <w:i/>
          <w:noProof/>
          <w:sz w:val="24"/>
          <w:szCs w:val="24"/>
        </w:rPr>
        <w:t>(Птицын Михаил; Саратов)</w:t>
      </w:r>
    </w:p>
    <w:p w14:paraId="1E83B874" w14:textId="2B9C5EB6" w:rsidR="005563ED" w:rsidRDefault="000834F5" w:rsidP="000834F5">
      <w:pPr>
        <w:pStyle w:val="aff9"/>
        <w:spacing w:after="240" w:line="264" w:lineRule="auto"/>
        <w:ind w:firstLine="567"/>
        <w:jc w:val="both"/>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824128" behindDoc="1" locked="0" layoutInCell="1" allowOverlap="1" wp14:anchorId="43B816EF" wp14:editId="16541C89">
                <wp:simplePos x="0" y="0"/>
                <wp:positionH relativeFrom="column">
                  <wp:posOffset>-173825</wp:posOffset>
                </wp:positionH>
                <wp:positionV relativeFrom="paragraph">
                  <wp:posOffset>1291203</wp:posOffset>
                </wp:positionV>
                <wp:extent cx="6518910" cy="1971304"/>
                <wp:effectExtent l="0" t="0" r="15240" b="10160"/>
                <wp:wrapNone/>
                <wp:docPr id="156663141" name="Скругленный прямоугольник 156663141"/>
                <wp:cNvGraphicFramePr/>
                <a:graphic xmlns:a="http://schemas.openxmlformats.org/drawingml/2006/main">
                  <a:graphicData uri="http://schemas.microsoft.com/office/word/2010/wordprocessingShape">
                    <wps:wsp>
                      <wps:cNvSpPr/>
                      <wps:spPr>
                        <a:xfrm>
                          <a:off x="0" y="0"/>
                          <a:ext cx="6518910" cy="1971304"/>
                        </a:xfrm>
                        <a:prstGeom prst="roundRect">
                          <a:avLst>
                            <a:gd name="adj" fmla="val 6887"/>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629AA4" id="Скругленный прямоугольник 156663141" o:spid="_x0000_s1026" style="position:absolute;margin-left:-13.7pt;margin-top:101.65pt;width:513.3pt;height:155.2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TGT7wIAABQGAAAOAAAAZHJzL2Uyb0RvYy54bWysVNtOE0EYvjfxHSZzL9stbSkNW9JAMCYI&#10;BDBcD7MzdM2cnJke8MrES018Bp/BmCgIvsL2jfxndrttRLww3uz+x++f/7izO5cCTZl1hVYZTjda&#10;GDFFdV6oqwy/Oj941sfIeaJyIrRiGb5mDu8Onz7ZmZkBa+uxFjmzCECUG8xMhsfem0GSODpmkrgN&#10;bZgCJddWEg+svUpyS2aALkXSbrV6yUzb3FhNmXMg3a+UeBjxOWfUH3PumEciw/A2H782fi/DNxnu&#10;kMGVJWZc0PoZ5B9eIUmhIGgDtU88QRNbPICSBbXaae43qJaJ5rygLOYA2aSt37I5GxPDYi5QHGea&#10;Mrn/B0uPpicWFTn0rtvr9TbTToqRIhJaVX4ubxbvFu/LL+Vt+bW8K+8WH8rvqPwJwk/lj/I+qu7L&#10;28VHUH4rb9AKAso6M24A6GfmxNacAzLUaM6tDH/IHs1jK66bVrC5RxSEvW7a306hYxR06fZWutnq&#10;hGYlK3djnX/OtESByLDVE5WfQsNjH8j00PnYkLxOh+SvMeJSQHunRKBev79VA9a2AL2EDI5OiyI/&#10;KISITJhHticsAt8ME0qZ8mmMJCbypc4rOUxkq54pEMPkVeL+Ugwh4mQHpJjLWpAkFKwqUaT8tWAh&#10;tFCnjEOHoCjtGLBBePgWNyY5q8TdR2NGwIDMIbkGu0rmEeyq8LV9cGVxtRrn1t8eVjk3HjGyVr5x&#10;loXS9k8AAipcR67soWRrpQnkpc6vYX6trhbbGXpQwDQcEudPiIVWwwTBdfLH8OFCzzKsawqjsbZv&#10;/yQP9rBgoMVoBpchw+7NhFiGkXihYPW2004nnJLIdLpbbWDsuuZyXaMmck/DyMBawesiGey9WJLc&#10;ankBR2wUooKKKAqxM0y9XTJ7vrpYcAYpG42iGZwPQ/yhOjM0gIeqhuk9n18Qa+qV8LBNR3p5Rcgg&#10;DnpV0ZVt8FR6NPGaFz4oV3WtGTg9cVjrMxlu2zofrVbHfPgLAAD//wMAUEsDBBQABgAIAAAAIQAV&#10;3S6j3wAAAAsBAAAPAAAAZHJzL2Rvd25yZXYueG1sTI/BTsMwDEDvSPxDZCRuW7oUGC1Npwm0ScCJ&#10;De5pE5qKxKmarCt/jznB0fLT83O1mb1jkxljH1DCapkBM9gG3WMn4f24W9wDi0mhVi6gkfBtImzq&#10;y4tKlTqc8c1Mh9QxkmAslQSb0lByHltrvIrLMBik3WcYvUo0jh3XozqT3DsusuyOe9UjXbBqMI/W&#10;tF+Hk5dwa187e5yC2D9td88u33+8pMZJeX01bx+AJTOnPxh+8ykdampqwgl1ZE7CQqxvCJUgsjwH&#10;RkRRFAJYQ/pVvgZeV/z/D/UPAAAA//8DAFBLAQItABQABgAIAAAAIQC2gziS/gAAAOEBAAATAAAA&#10;AAAAAAAAAAAAAAAAAABbQ29udGVudF9UeXBlc10ueG1sUEsBAi0AFAAGAAgAAAAhADj9If/WAAAA&#10;lAEAAAsAAAAAAAAAAAAAAAAALwEAAF9yZWxzLy5yZWxzUEsBAi0AFAAGAAgAAAAhAEntMZPvAgAA&#10;FAYAAA4AAAAAAAAAAAAAAAAALgIAAGRycy9lMm9Eb2MueG1sUEsBAi0AFAAGAAgAAAAhABXdLqPf&#10;AAAACwEAAA8AAAAAAAAAAAAAAAAASQUAAGRycy9kb3ducmV2LnhtbFBLBQYAAAAABAAEAPMAAABV&#10;BgAAAAA=&#10;" fillcolor="#deeaf6 [660]" strokecolor="#1f4d78 [1604]" strokeweight="1pt">
                <v:stroke joinstyle="miter"/>
              </v:roundrect>
            </w:pict>
          </mc:Fallback>
        </mc:AlternateContent>
      </w:r>
      <w:r w:rsidR="005563ED">
        <w:rPr>
          <w:rFonts w:ascii="Times New Roman" w:hAnsi="Times New Roman" w:cs="Times New Roman"/>
          <w:noProof/>
          <w:sz w:val="24"/>
          <w:szCs w:val="24"/>
        </w:rPr>
        <w:t>«</w:t>
      </w:r>
      <w:r w:rsidR="005563ED" w:rsidRPr="005563ED">
        <w:rPr>
          <w:rFonts w:ascii="Times New Roman" w:hAnsi="Times New Roman" w:cs="Times New Roman"/>
          <w:noProof/>
          <w:sz w:val="24"/>
          <w:szCs w:val="24"/>
        </w:rPr>
        <w:t>В этом году мы впервые приняли участие в викторине всей семьей. Погружение в мир физики вокруг нас оказалось очень интересным и объединяющим. Мы узнали много нового о физических явлениях. Особенно понравилось делать эксперименты: с шишками на дорожке, с качелями, лазерной указкой и другие. Даже рост сосулек удалось пронаблюдать во время ответа на вопрос – в мае погода неожиданно поспособствовала их образованию. С удовольствием будем участвовать в викторине еще!</w:t>
      </w:r>
      <w:r w:rsidR="005563ED">
        <w:rPr>
          <w:rFonts w:ascii="Times New Roman" w:hAnsi="Times New Roman" w:cs="Times New Roman"/>
          <w:noProof/>
          <w:sz w:val="24"/>
          <w:szCs w:val="24"/>
        </w:rPr>
        <w:t>»</w:t>
      </w:r>
      <w:r w:rsidR="00E572B4">
        <w:rPr>
          <w:rFonts w:ascii="Times New Roman" w:hAnsi="Times New Roman" w:cs="Times New Roman"/>
          <w:noProof/>
          <w:sz w:val="24"/>
          <w:szCs w:val="24"/>
        </w:rPr>
        <w:t xml:space="preserve"> </w:t>
      </w:r>
      <w:r w:rsidR="005563ED" w:rsidRPr="00E572B4">
        <w:rPr>
          <w:rFonts w:ascii="Times New Roman" w:hAnsi="Times New Roman" w:cs="Times New Roman"/>
          <w:i/>
          <w:noProof/>
          <w:sz w:val="23"/>
          <w:szCs w:val="23"/>
        </w:rPr>
        <w:t>(Птицын Юрий, Птицына Вера; Саратов)</w:t>
      </w:r>
    </w:p>
    <w:p w14:paraId="4C5AC321" w14:textId="0962BA93" w:rsidR="005563ED" w:rsidRPr="00E572B4" w:rsidRDefault="005563ED" w:rsidP="000834F5">
      <w:pPr>
        <w:pStyle w:val="aff9"/>
        <w:spacing w:line="264" w:lineRule="auto"/>
        <w:ind w:firstLine="567"/>
        <w:jc w:val="both"/>
        <w:rPr>
          <w:rFonts w:ascii="Times New Roman" w:hAnsi="Times New Roman" w:cs="Times New Roman"/>
          <w:i/>
          <w:noProof/>
          <w:sz w:val="24"/>
          <w:szCs w:val="24"/>
        </w:rPr>
      </w:pPr>
      <w:r w:rsidRPr="005563ED">
        <w:rPr>
          <w:rFonts w:ascii="Times New Roman" w:hAnsi="Times New Roman" w:cs="Times New Roman"/>
          <w:noProof/>
          <w:sz w:val="24"/>
          <w:szCs w:val="24"/>
        </w:rPr>
        <w:t>«Большое спасибо за такие интересные и разноплановые задания! Мы участвуем в викторине второй раз  и обязательно будем участвовать в дальнейшем. При обсуждении заданий зачастую выясняется, что каждая видит немного по-разному варианты решения. И, делясь эти видением, обе получаем  более глубокое понимание вопроса, чем изначально.</w:t>
      </w:r>
      <w:r>
        <w:rPr>
          <w:rFonts w:ascii="Times New Roman" w:hAnsi="Times New Roman" w:cs="Times New Roman"/>
          <w:noProof/>
          <w:sz w:val="24"/>
          <w:szCs w:val="24"/>
        </w:rPr>
        <w:t xml:space="preserve"> </w:t>
      </w:r>
      <w:r w:rsidRPr="005563ED">
        <w:rPr>
          <w:rFonts w:ascii="Times New Roman" w:hAnsi="Times New Roman" w:cs="Times New Roman"/>
          <w:noProof/>
          <w:sz w:val="24"/>
          <w:szCs w:val="24"/>
        </w:rPr>
        <w:t>В V викторине запомнился вопрос про графен, свойства которого настолько уникальны и интересны, что хотелось бы изучить их более подробно. Ещё запомнился вопрос о законсервированных нефтяных скважинах, имеющий большую практическую значимость для  экологической безопасности районов, в которых они находятся.</w:t>
      </w:r>
      <w:r>
        <w:rPr>
          <w:rFonts w:ascii="Times New Roman" w:hAnsi="Times New Roman" w:cs="Times New Roman"/>
          <w:noProof/>
          <w:sz w:val="24"/>
          <w:szCs w:val="24"/>
        </w:rPr>
        <w:t xml:space="preserve"> </w:t>
      </w:r>
      <w:r w:rsidRPr="005563ED">
        <w:rPr>
          <w:rFonts w:ascii="Times New Roman" w:hAnsi="Times New Roman" w:cs="Times New Roman"/>
          <w:noProof/>
          <w:sz w:val="24"/>
          <w:szCs w:val="24"/>
        </w:rPr>
        <w:t xml:space="preserve">Ещё раз – большое спасибо за задания! И ждём новых интересных вопросов в VI викторине!» </w:t>
      </w:r>
      <w:r w:rsidRPr="00E572B4">
        <w:rPr>
          <w:rFonts w:ascii="Times New Roman" w:hAnsi="Times New Roman" w:cs="Times New Roman"/>
          <w:i/>
          <w:noProof/>
          <w:sz w:val="24"/>
          <w:szCs w:val="24"/>
        </w:rPr>
        <w:t>(Призеры 5-ой викторины</w:t>
      </w:r>
      <w:r w:rsidR="00E572B4" w:rsidRPr="00E572B4">
        <w:rPr>
          <w:rFonts w:ascii="Times New Roman" w:hAnsi="Times New Roman" w:cs="Times New Roman"/>
          <w:i/>
          <w:noProof/>
          <w:sz w:val="24"/>
          <w:szCs w:val="24"/>
        </w:rPr>
        <w:t>,</w:t>
      </w:r>
      <w:r w:rsidRPr="00E572B4">
        <w:rPr>
          <w:rFonts w:ascii="Times New Roman" w:hAnsi="Times New Roman" w:cs="Times New Roman"/>
          <w:i/>
          <w:noProof/>
          <w:sz w:val="24"/>
          <w:szCs w:val="24"/>
        </w:rPr>
        <w:t xml:space="preserve"> сестры Дектеренко Ульяна Сергеевна и Евгения Сергеевна, Троицк, Москва)</w:t>
      </w:r>
    </w:p>
    <w:p w14:paraId="061E7561" w14:textId="095C8B6C" w:rsidR="00E1120E" w:rsidRDefault="00E572B4" w:rsidP="000834F5">
      <w:pPr>
        <w:pStyle w:val="aff9"/>
        <w:spacing w:before="240" w:after="0" w:line="300" w:lineRule="auto"/>
        <w:jc w:val="center"/>
        <w:rPr>
          <w:rFonts w:ascii="Times New Roman" w:hAnsi="Times New Roman" w:cs="Times New Roman"/>
          <w:noProof/>
          <w:sz w:val="24"/>
          <w:szCs w:val="24"/>
        </w:rPr>
      </w:pPr>
      <w:r>
        <w:rPr>
          <w:noProof/>
        </w:rPr>
        <w:drawing>
          <wp:inline distT="0" distB="0" distL="0" distR="0" wp14:anchorId="7E4816A2" wp14:editId="4F058E33">
            <wp:extent cx="5199499" cy="3024000"/>
            <wp:effectExtent l="0" t="0" r="127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cstate="hqprint">
                      <a:extLst>
                        <a:ext uri="{28A0092B-C50C-407E-A947-70E740481C1C}">
                          <a14:useLocalDpi xmlns:a14="http://schemas.microsoft.com/office/drawing/2010/main"/>
                        </a:ext>
                      </a:extLst>
                    </a:blip>
                    <a:srcRect/>
                    <a:stretch/>
                  </pic:blipFill>
                  <pic:spPr bwMode="auto">
                    <a:xfrm>
                      <a:off x="0" y="0"/>
                      <a:ext cx="5199499" cy="3024000"/>
                    </a:xfrm>
                    <a:prstGeom prst="rect">
                      <a:avLst/>
                    </a:prstGeom>
                    <a:ln>
                      <a:noFill/>
                    </a:ln>
                    <a:extLst>
                      <a:ext uri="{53640926-AAD7-44D8-BBD7-CCE9431645EC}">
                        <a14:shadowObscured xmlns:a14="http://schemas.microsoft.com/office/drawing/2010/main"/>
                      </a:ext>
                    </a:extLst>
                  </pic:spPr>
                </pic:pic>
              </a:graphicData>
            </a:graphic>
          </wp:inline>
        </w:drawing>
      </w:r>
      <w:r w:rsidR="00E1120E">
        <w:rPr>
          <w:rFonts w:ascii="Times New Roman" w:hAnsi="Times New Roman" w:cs="Times New Roman"/>
          <w:noProof/>
          <w:sz w:val="24"/>
          <w:szCs w:val="24"/>
        </w:rPr>
        <w:br w:type="page"/>
      </w:r>
    </w:p>
    <w:p w14:paraId="0DE79533" w14:textId="078A2208" w:rsidR="00B65B19" w:rsidRPr="00395217" w:rsidRDefault="00B65B19" w:rsidP="00B65B19">
      <w:pPr>
        <w:pStyle w:val="ab"/>
        <w:keepNext/>
        <w:keepLines/>
        <w:ind w:firstLine="567"/>
        <w:rPr>
          <w:szCs w:val="28"/>
          <w:highlight w:val="white"/>
        </w:rPr>
      </w:pPr>
      <w:r>
        <w:rPr>
          <w:szCs w:val="28"/>
        </w:rPr>
        <w:lastRenderedPageBreak/>
        <w:t>Список литературы</w:t>
      </w:r>
    </w:p>
    <w:p w14:paraId="0D105A09" w14:textId="2CB53F32" w:rsidR="00F16727" w:rsidRPr="00B65B19" w:rsidRDefault="00060BCD" w:rsidP="00A54605">
      <w:pPr>
        <w:pStyle w:val="aff9"/>
        <w:numPr>
          <w:ilvl w:val="0"/>
          <w:numId w:val="29"/>
        </w:numPr>
        <w:spacing w:before="120" w:after="0" w:line="300" w:lineRule="auto"/>
        <w:ind w:left="0" w:firstLine="567"/>
        <w:jc w:val="both"/>
        <w:rPr>
          <w:rFonts w:ascii="Times New Roman" w:hAnsi="Times New Roman" w:cs="Times New Roman"/>
          <w:sz w:val="24"/>
          <w:szCs w:val="24"/>
        </w:rPr>
      </w:pPr>
      <w:r w:rsidRPr="00B65B19">
        <w:rPr>
          <w:rFonts w:ascii="Times New Roman" w:hAnsi="Times New Roman" w:cs="Times New Roman"/>
          <w:sz w:val="24"/>
          <w:szCs w:val="24"/>
        </w:rPr>
        <w:t xml:space="preserve">Третья Всероссийская викторина юных физиков Отделения физических наук Российской академии наук (сборник вопросов и задач с ответами и решениями) / Под ред. А.В. </w:t>
      </w:r>
      <w:proofErr w:type="spellStart"/>
      <w:r w:rsidRPr="00B65B19">
        <w:rPr>
          <w:rFonts w:ascii="Times New Roman" w:hAnsi="Times New Roman" w:cs="Times New Roman"/>
          <w:sz w:val="24"/>
          <w:szCs w:val="24"/>
        </w:rPr>
        <w:t>Головановой</w:t>
      </w:r>
      <w:proofErr w:type="spellEnd"/>
      <w:r w:rsidRPr="00B65B19">
        <w:rPr>
          <w:rFonts w:ascii="Times New Roman" w:hAnsi="Times New Roman" w:cs="Times New Roman"/>
          <w:sz w:val="24"/>
          <w:szCs w:val="24"/>
        </w:rPr>
        <w:t xml:space="preserve">, К.А. </w:t>
      </w:r>
      <w:proofErr w:type="spellStart"/>
      <w:r w:rsidRPr="00B65B19">
        <w:rPr>
          <w:rFonts w:ascii="Times New Roman" w:hAnsi="Times New Roman" w:cs="Times New Roman"/>
          <w:sz w:val="24"/>
          <w:szCs w:val="24"/>
        </w:rPr>
        <w:t>Магаряна</w:t>
      </w:r>
      <w:proofErr w:type="spellEnd"/>
      <w:r w:rsidRPr="00B65B19">
        <w:rPr>
          <w:rFonts w:ascii="Times New Roman" w:hAnsi="Times New Roman" w:cs="Times New Roman"/>
          <w:sz w:val="24"/>
          <w:szCs w:val="24"/>
        </w:rPr>
        <w:t>, А.В. Наумова. – Москва, Троицк: Издательство «</w:t>
      </w:r>
      <w:proofErr w:type="spellStart"/>
      <w:r w:rsidRPr="00B65B19">
        <w:rPr>
          <w:rFonts w:ascii="Times New Roman" w:hAnsi="Times New Roman" w:cs="Times New Roman"/>
          <w:sz w:val="24"/>
          <w:szCs w:val="24"/>
        </w:rPr>
        <w:t>Тровант</w:t>
      </w:r>
      <w:proofErr w:type="spellEnd"/>
      <w:r w:rsidRPr="00B65B19">
        <w:rPr>
          <w:rFonts w:ascii="Times New Roman" w:hAnsi="Times New Roman" w:cs="Times New Roman"/>
          <w:sz w:val="24"/>
          <w:szCs w:val="24"/>
        </w:rPr>
        <w:t>», 2023. – 60 с. с обл. и ил. [</w:t>
      </w:r>
      <w:proofErr w:type="gramStart"/>
      <w:r w:rsidRPr="00B65B19">
        <w:rPr>
          <w:rFonts w:ascii="Times New Roman" w:hAnsi="Times New Roman" w:cs="Times New Roman"/>
          <w:sz w:val="24"/>
          <w:szCs w:val="24"/>
        </w:rPr>
        <w:t>ISBN:  978</w:t>
      </w:r>
      <w:proofErr w:type="gramEnd"/>
      <w:r w:rsidRPr="00B65B19">
        <w:rPr>
          <w:rFonts w:ascii="Times New Roman" w:hAnsi="Times New Roman" w:cs="Times New Roman"/>
          <w:sz w:val="24"/>
          <w:szCs w:val="24"/>
        </w:rPr>
        <w:t>-5-89513-524-2</w:t>
      </w:r>
      <w:r w:rsidRPr="00B65B19">
        <w:rPr>
          <w:rFonts w:ascii="Times New Roman" w:hAnsi="Times New Roman" w:cs="Times New Roman"/>
          <w:sz w:val="24"/>
          <w:szCs w:val="24"/>
          <w:lang w:val="en-US"/>
        </w:rPr>
        <w:t>]</w:t>
      </w:r>
      <w:r w:rsidR="008A7219">
        <w:rPr>
          <w:rFonts w:ascii="Times New Roman" w:hAnsi="Times New Roman" w:cs="Times New Roman"/>
          <w:sz w:val="24"/>
          <w:szCs w:val="24"/>
        </w:rPr>
        <w:t>.</w:t>
      </w:r>
    </w:p>
    <w:p w14:paraId="1BFAAAEE" w14:textId="451B9636" w:rsidR="00F16727" w:rsidRPr="00B65B19" w:rsidRDefault="00F16727" w:rsidP="002036F0">
      <w:pPr>
        <w:pStyle w:val="aff9"/>
        <w:numPr>
          <w:ilvl w:val="0"/>
          <w:numId w:val="29"/>
        </w:numPr>
        <w:spacing w:after="0" w:line="300" w:lineRule="auto"/>
        <w:ind w:left="0" w:firstLine="567"/>
        <w:jc w:val="both"/>
        <w:rPr>
          <w:rFonts w:ascii="Times New Roman" w:hAnsi="Times New Roman" w:cs="Times New Roman"/>
          <w:sz w:val="24"/>
          <w:szCs w:val="24"/>
        </w:rPr>
      </w:pPr>
      <w:r w:rsidRPr="00B65B19">
        <w:rPr>
          <w:rFonts w:ascii="Times New Roman" w:hAnsi="Times New Roman" w:cs="Times New Roman"/>
          <w:sz w:val="24"/>
          <w:szCs w:val="24"/>
        </w:rPr>
        <w:t>Земля и Вселен</w:t>
      </w:r>
      <w:r w:rsidR="008A7219">
        <w:rPr>
          <w:rFonts w:ascii="Times New Roman" w:hAnsi="Times New Roman" w:cs="Times New Roman"/>
          <w:sz w:val="24"/>
          <w:szCs w:val="24"/>
        </w:rPr>
        <w:t>ная. № 4 (358). С. 36-42 (2024).</w:t>
      </w:r>
      <w:r w:rsidR="002036F0">
        <w:rPr>
          <w:rFonts w:ascii="Times New Roman" w:hAnsi="Times New Roman" w:cs="Times New Roman"/>
          <w:sz w:val="24"/>
          <w:szCs w:val="24"/>
        </w:rPr>
        <w:t xml:space="preserve"> </w:t>
      </w:r>
      <w:r w:rsidR="00DC3FF9" w:rsidRPr="00B65B19">
        <w:rPr>
          <w:rFonts w:ascii="Times New Roman" w:hAnsi="Times New Roman" w:cs="Times New Roman"/>
          <w:sz w:val="24"/>
          <w:szCs w:val="24"/>
        </w:rPr>
        <w:t>№ 4 (358). С. 106-114 (2024)</w:t>
      </w:r>
      <w:r w:rsidR="008A7219">
        <w:rPr>
          <w:rFonts w:ascii="Times New Roman" w:hAnsi="Times New Roman" w:cs="Times New Roman"/>
          <w:sz w:val="24"/>
          <w:szCs w:val="24"/>
        </w:rPr>
        <w:t>.</w:t>
      </w:r>
    </w:p>
    <w:p w14:paraId="62E75AAC" w14:textId="1090989E" w:rsidR="003B76B1" w:rsidRPr="00B65B19" w:rsidRDefault="003B76B1" w:rsidP="00B65B19">
      <w:pPr>
        <w:pStyle w:val="aff9"/>
        <w:numPr>
          <w:ilvl w:val="0"/>
          <w:numId w:val="29"/>
        </w:numPr>
        <w:spacing w:after="0" w:line="300" w:lineRule="auto"/>
        <w:ind w:left="0" w:firstLine="567"/>
        <w:jc w:val="both"/>
        <w:rPr>
          <w:rFonts w:ascii="Times New Roman" w:hAnsi="Times New Roman" w:cs="Times New Roman"/>
          <w:sz w:val="24"/>
          <w:szCs w:val="24"/>
        </w:rPr>
      </w:pPr>
      <w:r w:rsidRPr="00B65B19">
        <w:rPr>
          <w:rFonts w:ascii="Times New Roman" w:hAnsi="Times New Roman" w:cs="Times New Roman"/>
          <w:sz w:val="24"/>
          <w:szCs w:val="24"/>
        </w:rPr>
        <w:t>Земля и Вселенная. № 2 (350). С. 23-34</w:t>
      </w:r>
      <w:r w:rsidR="00060BCD" w:rsidRPr="00B65B19">
        <w:rPr>
          <w:rFonts w:ascii="Times New Roman" w:hAnsi="Times New Roman" w:cs="Times New Roman"/>
          <w:sz w:val="24"/>
          <w:szCs w:val="24"/>
        </w:rPr>
        <w:t xml:space="preserve"> (2023)</w:t>
      </w:r>
      <w:r w:rsidR="008A7219">
        <w:rPr>
          <w:rFonts w:ascii="Times New Roman" w:hAnsi="Times New Roman" w:cs="Times New Roman"/>
          <w:sz w:val="24"/>
          <w:szCs w:val="24"/>
        </w:rPr>
        <w:t>.</w:t>
      </w:r>
    </w:p>
    <w:p w14:paraId="78AD53EE" w14:textId="082CC615" w:rsidR="003B76B1" w:rsidRPr="00B65B19" w:rsidRDefault="003B76B1" w:rsidP="00A54605">
      <w:pPr>
        <w:pStyle w:val="aff9"/>
        <w:numPr>
          <w:ilvl w:val="0"/>
          <w:numId w:val="29"/>
        </w:numPr>
        <w:spacing w:after="0" w:line="300" w:lineRule="auto"/>
        <w:ind w:left="0" w:firstLine="567"/>
        <w:jc w:val="both"/>
        <w:rPr>
          <w:rFonts w:ascii="Times New Roman" w:hAnsi="Times New Roman" w:cs="Times New Roman"/>
          <w:sz w:val="24"/>
          <w:szCs w:val="24"/>
        </w:rPr>
      </w:pPr>
      <w:r w:rsidRPr="00B65B19">
        <w:rPr>
          <w:rFonts w:ascii="Times New Roman" w:hAnsi="Times New Roman" w:cs="Times New Roman"/>
          <w:sz w:val="24"/>
          <w:szCs w:val="24"/>
        </w:rPr>
        <w:t>Земля и Вселе</w:t>
      </w:r>
      <w:r w:rsidR="00060BCD" w:rsidRPr="00B65B19">
        <w:rPr>
          <w:rFonts w:ascii="Times New Roman" w:hAnsi="Times New Roman" w:cs="Times New Roman"/>
          <w:sz w:val="24"/>
          <w:szCs w:val="24"/>
        </w:rPr>
        <w:t>н</w:t>
      </w:r>
      <w:r w:rsidR="008A7219">
        <w:rPr>
          <w:rFonts w:ascii="Times New Roman" w:hAnsi="Times New Roman" w:cs="Times New Roman"/>
          <w:sz w:val="24"/>
          <w:szCs w:val="24"/>
        </w:rPr>
        <w:t>ная. № 2 (344). С. 30-37 (2022).</w:t>
      </w:r>
      <w:r w:rsidR="008A7219" w:rsidRPr="00B65B19">
        <w:rPr>
          <w:rFonts w:ascii="Times New Roman" w:hAnsi="Times New Roman" w:cs="Times New Roman"/>
          <w:sz w:val="24"/>
          <w:szCs w:val="24"/>
        </w:rPr>
        <w:t xml:space="preserve"> </w:t>
      </w:r>
      <w:r w:rsidRPr="00B65B19">
        <w:rPr>
          <w:rFonts w:ascii="Times New Roman" w:hAnsi="Times New Roman" w:cs="Times New Roman"/>
          <w:sz w:val="24"/>
          <w:szCs w:val="24"/>
        </w:rPr>
        <w:t>№ 3 (345). С. 47-49</w:t>
      </w:r>
      <w:r w:rsidR="00060BCD" w:rsidRPr="00B65B19">
        <w:rPr>
          <w:rFonts w:ascii="Times New Roman" w:hAnsi="Times New Roman" w:cs="Times New Roman"/>
          <w:sz w:val="24"/>
          <w:szCs w:val="24"/>
        </w:rPr>
        <w:t xml:space="preserve"> (2022)</w:t>
      </w:r>
      <w:r w:rsidR="008A7219">
        <w:rPr>
          <w:rFonts w:ascii="Times New Roman" w:hAnsi="Times New Roman" w:cs="Times New Roman"/>
          <w:sz w:val="24"/>
          <w:szCs w:val="24"/>
        </w:rPr>
        <w:t>.</w:t>
      </w:r>
    </w:p>
    <w:p w14:paraId="1447A010" w14:textId="4242C841" w:rsidR="00B65B19" w:rsidRPr="002036F0" w:rsidRDefault="003B76B1" w:rsidP="00A54605">
      <w:pPr>
        <w:pStyle w:val="aff9"/>
        <w:numPr>
          <w:ilvl w:val="0"/>
          <w:numId w:val="29"/>
        </w:numPr>
        <w:spacing w:after="0" w:line="300" w:lineRule="auto"/>
        <w:ind w:left="0" w:firstLine="567"/>
        <w:jc w:val="both"/>
      </w:pPr>
      <w:r w:rsidRPr="00B65B19">
        <w:rPr>
          <w:rFonts w:ascii="Times New Roman" w:hAnsi="Times New Roman" w:cs="Times New Roman"/>
          <w:sz w:val="24"/>
          <w:szCs w:val="24"/>
        </w:rPr>
        <w:t>Земля и</w:t>
      </w:r>
      <w:r w:rsidR="00060BCD" w:rsidRPr="00B65B19">
        <w:rPr>
          <w:rFonts w:ascii="Times New Roman" w:hAnsi="Times New Roman" w:cs="Times New Roman"/>
          <w:sz w:val="24"/>
          <w:szCs w:val="24"/>
        </w:rPr>
        <w:t xml:space="preserve"> </w:t>
      </w:r>
      <w:r w:rsidR="008A7219">
        <w:rPr>
          <w:rFonts w:ascii="Times New Roman" w:hAnsi="Times New Roman" w:cs="Times New Roman"/>
          <w:sz w:val="24"/>
          <w:szCs w:val="24"/>
        </w:rPr>
        <w:t>Вселенная. № 5. С. 47-52 (2020).</w:t>
      </w:r>
      <w:r w:rsidR="00A54605">
        <w:rPr>
          <w:rFonts w:ascii="Times New Roman" w:hAnsi="Times New Roman" w:cs="Times New Roman"/>
          <w:sz w:val="24"/>
          <w:szCs w:val="24"/>
        </w:rPr>
        <w:t xml:space="preserve"> </w:t>
      </w:r>
      <w:r w:rsidRPr="00B65B19">
        <w:rPr>
          <w:rFonts w:ascii="Times New Roman" w:hAnsi="Times New Roman" w:cs="Times New Roman"/>
          <w:sz w:val="24"/>
          <w:szCs w:val="24"/>
        </w:rPr>
        <w:t>№ 6. С. 72-74</w:t>
      </w:r>
      <w:r w:rsidR="00060BCD" w:rsidRPr="00B65B19">
        <w:rPr>
          <w:rFonts w:ascii="Times New Roman" w:hAnsi="Times New Roman" w:cs="Times New Roman"/>
          <w:sz w:val="24"/>
          <w:szCs w:val="24"/>
        </w:rPr>
        <w:t xml:space="preserve"> (2020)</w:t>
      </w:r>
      <w:r w:rsidRPr="00B65B19">
        <w:rPr>
          <w:rFonts w:ascii="Times New Roman" w:hAnsi="Times New Roman" w:cs="Times New Roman"/>
          <w:sz w:val="24"/>
          <w:szCs w:val="24"/>
        </w:rPr>
        <w:t>.</w:t>
      </w:r>
    </w:p>
    <w:p w14:paraId="36F3CEC7" w14:textId="27432E38" w:rsidR="002036F0" w:rsidRDefault="002036F0" w:rsidP="002036F0">
      <w:pPr>
        <w:pStyle w:val="aff9"/>
        <w:spacing w:before="120" w:line="300" w:lineRule="auto"/>
        <w:jc w:val="center"/>
      </w:pPr>
      <w:r>
        <w:rPr>
          <w:noProof/>
        </w:rPr>
        <w:drawing>
          <wp:inline distT="0" distB="0" distL="0" distR="0" wp14:anchorId="5BFE941E" wp14:editId="04CEC91D">
            <wp:extent cx="2474333" cy="3600000"/>
            <wp:effectExtent l="0" t="0" r="2540" b="635"/>
            <wp:docPr id="1760648209" name="Рисунок 176064820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269" cstate="print">
                      <a:extLst>
                        <a:ext uri="{28A0092B-C50C-407E-A947-70E740481C1C}">
                          <a14:useLocalDpi xmlns:a14="http://schemas.microsoft.com/office/drawing/2010/main"/>
                        </a:ext>
                      </a:extLst>
                    </a:blip>
                    <a:srcRect/>
                    <a:stretch>
                      <a:fillRect/>
                    </a:stretch>
                  </pic:blipFill>
                  <pic:spPr bwMode="auto">
                    <a:xfrm>
                      <a:off x="0" y="0"/>
                      <a:ext cx="2474333" cy="3600000"/>
                    </a:xfrm>
                    <a:prstGeom prst="rect">
                      <a:avLst/>
                    </a:prstGeom>
                    <a:noFill/>
                    <a:ln>
                      <a:noFill/>
                    </a:ln>
                  </pic:spPr>
                </pic:pic>
              </a:graphicData>
            </a:graphic>
          </wp:inline>
        </w:drawing>
      </w:r>
      <w:r>
        <w:t xml:space="preserve">  </w:t>
      </w:r>
      <w:r w:rsidR="0001705E">
        <w:t xml:space="preserve">   </w:t>
      </w:r>
      <w:r>
        <w:t xml:space="preserve"> </w:t>
      </w:r>
      <w:r>
        <w:rPr>
          <w:noProof/>
        </w:rPr>
        <w:drawing>
          <wp:inline distT="0" distB="0" distL="0" distR="0" wp14:anchorId="6185770A" wp14:editId="74A3F6DD">
            <wp:extent cx="2529171" cy="3600000"/>
            <wp:effectExtent l="0" t="0" r="5080" b="635"/>
            <wp:docPr id="1760648210" name="Рисунок 17606482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background"/>
                    <pic:cNvPicPr>
                      <a:picLocks noChangeAspect="1" noChangeArrowheads="1"/>
                    </pic:cNvPicPr>
                  </pic:nvPicPr>
                  <pic:blipFill>
                    <a:blip r:embed="rId270" cstate="print">
                      <a:extLst>
                        <a:ext uri="{28A0092B-C50C-407E-A947-70E740481C1C}">
                          <a14:useLocalDpi xmlns:a14="http://schemas.microsoft.com/office/drawing/2010/main"/>
                        </a:ext>
                      </a:extLst>
                    </a:blip>
                    <a:srcRect/>
                    <a:stretch>
                      <a:fillRect/>
                    </a:stretch>
                  </pic:blipFill>
                  <pic:spPr bwMode="auto">
                    <a:xfrm>
                      <a:off x="0" y="0"/>
                      <a:ext cx="2529171" cy="3600000"/>
                    </a:xfrm>
                    <a:prstGeom prst="rect">
                      <a:avLst/>
                    </a:prstGeom>
                    <a:noFill/>
                    <a:ln>
                      <a:noFill/>
                    </a:ln>
                  </pic:spPr>
                </pic:pic>
              </a:graphicData>
            </a:graphic>
          </wp:inline>
        </w:drawing>
      </w:r>
    </w:p>
    <w:p w14:paraId="7EADD6B2" w14:textId="159BF1DD" w:rsidR="002036F0" w:rsidRDefault="002036F0" w:rsidP="002036F0">
      <w:pPr>
        <w:pStyle w:val="aff9"/>
        <w:spacing w:after="0" w:line="300" w:lineRule="auto"/>
        <w:ind w:firstLine="567"/>
        <w:jc w:val="both"/>
        <w:rPr>
          <w:rFonts w:ascii="Times New Roman" w:hAnsi="Times New Roman" w:cs="Times New Roman"/>
          <w:sz w:val="24"/>
          <w:szCs w:val="24"/>
        </w:rPr>
      </w:pPr>
      <w:r w:rsidRPr="002036F0">
        <w:rPr>
          <w:rFonts w:ascii="Times New Roman" w:hAnsi="Times New Roman" w:cs="Times New Roman"/>
          <w:sz w:val="24"/>
          <w:szCs w:val="24"/>
        </w:rPr>
        <w:t xml:space="preserve">Журнал </w:t>
      </w:r>
      <w:r>
        <w:rPr>
          <w:rFonts w:ascii="Times New Roman" w:hAnsi="Times New Roman" w:cs="Times New Roman"/>
          <w:sz w:val="24"/>
          <w:szCs w:val="24"/>
        </w:rPr>
        <w:t>«Земля и Вселенная»</w:t>
      </w:r>
      <w:r w:rsidRPr="002036F0">
        <w:t xml:space="preserve"> </w:t>
      </w:r>
      <w:r w:rsidRPr="002036F0">
        <w:rPr>
          <w:rFonts w:ascii="Times New Roman" w:hAnsi="Times New Roman" w:cs="Times New Roman"/>
          <w:sz w:val="24"/>
          <w:szCs w:val="24"/>
        </w:rPr>
        <w:t xml:space="preserve">(издаётся с 1965 года) </w:t>
      </w:r>
      <w:r w:rsidR="00A54605">
        <w:rPr>
          <w:rFonts w:ascii="Times New Roman" w:hAnsi="Times New Roman" w:cs="Times New Roman"/>
          <w:sz w:val="24"/>
          <w:szCs w:val="24"/>
        </w:rPr>
        <w:t>-</w:t>
      </w:r>
      <w:r w:rsidRPr="002036F0">
        <w:rPr>
          <w:rFonts w:ascii="Times New Roman" w:hAnsi="Times New Roman" w:cs="Times New Roman"/>
          <w:sz w:val="24"/>
          <w:szCs w:val="24"/>
        </w:rPr>
        <w:t xml:space="preserve"> российский научно-популярный журнал РАН и Астрономо-геодезического общества. Тематикой журнала являются: астрономия, планетология, любительская астрономия, космонавтика, экология, геофизика и геология. </w:t>
      </w:r>
      <w:r>
        <w:rPr>
          <w:rFonts w:ascii="Times New Roman" w:hAnsi="Times New Roman" w:cs="Times New Roman"/>
          <w:sz w:val="24"/>
          <w:szCs w:val="24"/>
        </w:rPr>
        <w:t xml:space="preserve">Журнал </w:t>
      </w:r>
      <w:r w:rsidRPr="002036F0">
        <w:rPr>
          <w:rFonts w:ascii="Times New Roman" w:hAnsi="Times New Roman" w:cs="Times New Roman"/>
          <w:sz w:val="24"/>
          <w:szCs w:val="24"/>
        </w:rPr>
        <w:t>выполняет следующие задачи:</w:t>
      </w:r>
      <w:r>
        <w:rPr>
          <w:rFonts w:ascii="Times New Roman" w:hAnsi="Times New Roman" w:cs="Times New Roman"/>
          <w:sz w:val="24"/>
          <w:szCs w:val="24"/>
        </w:rPr>
        <w:t xml:space="preserve"> (1) </w:t>
      </w:r>
      <w:r w:rsidRPr="002036F0">
        <w:rPr>
          <w:rFonts w:ascii="Times New Roman" w:hAnsi="Times New Roman" w:cs="Times New Roman"/>
          <w:sz w:val="24"/>
          <w:szCs w:val="24"/>
        </w:rPr>
        <w:t>пропагандирует важнейшие научные достижения, показывая мировоззренческое значение наук о Земле и Вселенной, а также тесную связь с другими областями знания;</w:t>
      </w:r>
      <w:r>
        <w:rPr>
          <w:rFonts w:ascii="Times New Roman" w:hAnsi="Times New Roman" w:cs="Times New Roman"/>
          <w:sz w:val="24"/>
          <w:szCs w:val="24"/>
        </w:rPr>
        <w:t xml:space="preserve"> (2) </w:t>
      </w:r>
      <w:r w:rsidRPr="002036F0">
        <w:rPr>
          <w:rFonts w:ascii="Times New Roman" w:hAnsi="Times New Roman" w:cs="Times New Roman"/>
          <w:sz w:val="24"/>
          <w:szCs w:val="24"/>
        </w:rPr>
        <w:t>выступает против антинаучной сущности всякого рода сенсационных гипотез и теорий в области астрономии, космонавтики и геофизики, распространение которых дискредитирует науку;</w:t>
      </w:r>
      <w:r>
        <w:rPr>
          <w:rFonts w:ascii="Times New Roman" w:hAnsi="Times New Roman" w:cs="Times New Roman"/>
          <w:sz w:val="24"/>
          <w:szCs w:val="24"/>
        </w:rPr>
        <w:t xml:space="preserve"> (3) </w:t>
      </w:r>
      <w:r w:rsidRPr="002036F0">
        <w:rPr>
          <w:rFonts w:ascii="Times New Roman" w:hAnsi="Times New Roman" w:cs="Times New Roman"/>
          <w:sz w:val="24"/>
          <w:szCs w:val="24"/>
        </w:rPr>
        <w:t>способствует развитию любительского телескопостроения и интереса к областям знания по тематике журнала;</w:t>
      </w:r>
      <w:r>
        <w:rPr>
          <w:rFonts w:ascii="Times New Roman" w:hAnsi="Times New Roman" w:cs="Times New Roman"/>
          <w:sz w:val="24"/>
          <w:szCs w:val="24"/>
        </w:rPr>
        <w:t xml:space="preserve"> (4) </w:t>
      </w:r>
      <w:r w:rsidRPr="002036F0">
        <w:rPr>
          <w:rFonts w:ascii="Times New Roman" w:hAnsi="Times New Roman" w:cs="Times New Roman"/>
          <w:sz w:val="24"/>
          <w:szCs w:val="24"/>
        </w:rPr>
        <w:t>оказывает методическую помощь преподавателям и лекторам;</w:t>
      </w:r>
      <w:r>
        <w:rPr>
          <w:rFonts w:ascii="Times New Roman" w:hAnsi="Times New Roman" w:cs="Times New Roman"/>
          <w:sz w:val="24"/>
          <w:szCs w:val="24"/>
        </w:rPr>
        <w:t xml:space="preserve"> (5) </w:t>
      </w:r>
      <w:r w:rsidRPr="002036F0">
        <w:rPr>
          <w:rFonts w:ascii="Times New Roman" w:hAnsi="Times New Roman" w:cs="Times New Roman"/>
          <w:sz w:val="24"/>
          <w:szCs w:val="24"/>
        </w:rPr>
        <w:t>содействует широкому участию любителей астрономии, космонавтики и геофизики в наблюдениях и исследованиях.</w:t>
      </w:r>
    </w:p>
    <w:p w14:paraId="1B4D2DE4" w14:textId="29F1D237" w:rsidR="002036F0" w:rsidRPr="002036F0" w:rsidRDefault="002036F0" w:rsidP="002036F0">
      <w:pPr>
        <w:pStyle w:val="aff9"/>
        <w:spacing w:after="0" w:line="300" w:lineRule="auto"/>
        <w:ind w:firstLine="567"/>
        <w:jc w:val="both"/>
        <w:rPr>
          <w:rFonts w:ascii="Times New Roman" w:hAnsi="Times New Roman" w:cs="Times New Roman"/>
          <w:sz w:val="24"/>
          <w:szCs w:val="24"/>
        </w:rPr>
      </w:pPr>
      <w:r w:rsidRPr="002036F0">
        <w:rPr>
          <w:rFonts w:ascii="Times New Roman" w:hAnsi="Times New Roman" w:cs="Times New Roman"/>
          <w:b/>
          <w:sz w:val="24"/>
          <w:szCs w:val="24"/>
        </w:rPr>
        <w:t>Главный редактор:</w:t>
      </w:r>
      <w:r>
        <w:rPr>
          <w:rFonts w:ascii="Times New Roman" w:hAnsi="Times New Roman" w:cs="Times New Roman"/>
          <w:sz w:val="24"/>
          <w:szCs w:val="24"/>
        </w:rPr>
        <w:t xml:space="preserve"> академик РАН Л.М. Зеленый</w:t>
      </w:r>
      <w:r w:rsidR="00A46CBC">
        <w:rPr>
          <w:rFonts w:ascii="Times New Roman" w:hAnsi="Times New Roman" w:cs="Times New Roman"/>
          <w:sz w:val="24"/>
          <w:szCs w:val="24"/>
        </w:rPr>
        <w:t xml:space="preserve"> (научный руководитель ИКИ РАН)</w:t>
      </w:r>
    </w:p>
    <w:p w14:paraId="6E1273C8" w14:textId="161944B2" w:rsidR="002036F0" w:rsidRPr="002036F0" w:rsidRDefault="002036F0" w:rsidP="002036F0">
      <w:pPr>
        <w:pStyle w:val="aff9"/>
        <w:spacing w:after="0" w:line="300" w:lineRule="auto"/>
        <w:ind w:firstLine="567"/>
        <w:jc w:val="both"/>
        <w:rPr>
          <w:rFonts w:ascii="Times New Roman" w:hAnsi="Times New Roman" w:cs="Times New Roman"/>
          <w:sz w:val="24"/>
          <w:szCs w:val="24"/>
        </w:rPr>
      </w:pPr>
      <w:r w:rsidRPr="002036F0">
        <w:rPr>
          <w:rFonts w:ascii="Times New Roman" w:hAnsi="Times New Roman" w:cs="Times New Roman"/>
          <w:b/>
          <w:sz w:val="24"/>
          <w:szCs w:val="24"/>
        </w:rPr>
        <w:t xml:space="preserve">Веб-адрес: </w:t>
      </w:r>
      <w:hyperlink r:id="rId271" w:history="1">
        <w:r w:rsidR="00A46CBC" w:rsidRPr="006B7D59">
          <w:rPr>
            <w:rStyle w:val="af4"/>
            <w:rFonts w:ascii="Times New Roman" w:hAnsi="Times New Roman" w:cs="Times New Roman"/>
            <w:sz w:val="24"/>
            <w:szCs w:val="24"/>
          </w:rPr>
          <w:t>https://www.elibrary.ru/title_profile.asp?id=7808</w:t>
        </w:r>
      </w:hyperlink>
    </w:p>
    <w:p w14:paraId="3B3E44D4" w14:textId="77777777" w:rsidR="00E1120E" w:rsidRPr="000F3229" w:rsidRDefault="00BA62EA" w:rsidP="000F3229">
      <w:pPr>
        <w:pStyle w:val="ab"/>
        <w:keepNext/>
        <w:keepLines/>
        <w:ind w:firstLine="567"/>
        <w:rPr>
          <w:szCs w:val="28"/>
        </w:rPr>
      </w:pPr>
      <w:r w:rsidRPr="002036F0">
        <w:rPr>
          <w:sz w:val="24"/>
        </w:rPr>
        <w:br w:type="page"/>
      </w:r>
      <w:r w:rsidR="00E1120E" w:rsidRPr="000F3229">
        <w:rPr>
          <w:szCs w:val="28"/>
        </w:rPr>
        <w:lastRenderedPageBreak/>
        <w:t>Базовые школы Российской академии наук</w:t>
      </w:r>
    </w:p>
    <w:p w14:paraId="51F42CF9" w14:textId="77777777" w:rsidR="00E1120E" w:rsidRPr="005964FE" w:rsidRDefault="00E1120E" w:rsidP="000F3229">
      <w:pPr>
        <w:spacing w:before="120" w:after="0" w:line="264" w:lineRule="auto"/>
        <w:ind w:firstLine="567"/>
        <w:jc w:val="both"/>
        <w:rPr>
          <w:rFonts w:ascii="Times New Roman" w:hAnsi="Times New Roman" w:cs="Times New Roman"/>
          <w:sz w:val="24"/>
          <w:szCs w:val="28"/>
          <w:lang w:eastAsia="en-US"/>
        </w:rPr>
      </w:pPr>
      <w:r w:rsidRPr="005964FE">
        <w:rPr>
          <w:rFonts w:ascii="Times New Roman" w:hAnsi="Times New Roman" w:cs="Times New Roman"/>
          <w:b/>
          <w:i/>
          <w:sz w:val="24"/>
          <w:szCs w:val="28"/>
          <w:lang w:eastAsia="en-US"/>
        </w:rPr>
        <w:t>Цель проекта:</w:t>
      </w:r>
      <w:r>
        <w:rPr>
          <w:rFonts w:ascii="Times New Roman" w:hAnsi="Times New Roman" w:cs="Times New Roman"/>
          <w:b/>
          <w:i/>
          <w:sz w:val="24"/>
          <w:szCs w:val="28"/>
          <w:lang w:eastAsia="en-US"/>
        </w:rPr>
        <w:t xml:space="preserve"> </w:t>
      </w:r>
      <w:r w:rsidRPr="005964FE">
        <w:rPr>
          <w:rFonts w:ascii="Times New Roman" w:hAnsi="Times New Roman" w:cs="Times New Roman"/>
          <w:sz w:val="24"/>
          <w:szCs w:val="28"/>
          <w:lang w:eastAsia="en-US"/>
        </w:rPr>
        <w:t>создание максимально благоприятных условий для выявления и обучения талантливых детей, их ориентации на построение успешной карьеры в области науки и высоких технологий.</w:t>
      </w:r>
    </w:p>
    <w:p w14:paraId="1F6E1D9B" w14:textId="77777777" w:rsidR="00E1120E" w:rsidRPr="005964FE" w:rsidRDefault="00E1120E" w:rsidP="000F3229">
      <w:pPr>
        <w:spacing w:after="0" w:line="264" w:lineRule="auto"/>
        <w:ind w:firstLine="567"/>
        <w:jc w:val="both"/>
        <w:rPr>
          <w:rFonts w:ascii="Times New Roman" w:hAnsi="Times New Roman" w:cs="Times New Roman"/>
          <w:sz w:val="24"/>
          <w:szCs w:val="28"/>
          <w:lang w:eastAsia="en-US"/>
        </w:rPr>
      </w:pPr>
      <w:r w:rsidRPr="005964FE">
        <w:rPr>
          <w:rFonts w:ascii="Times New Roman" w:hAnsi="Times New Roman" w:cs="Times New Roman"/>
          <w:b/>
          <w:i/>
          <w:sz w:val="24"/>
          <w:szCs w:val="28"/>
          <w:lang w:eastAsia="en-US"/>
        </w:rPr>
        <w:t>Результаты проекта:</w:t>
      </w:r>
      <w:r>
        <w:rPr>
          <w:rFonts w:ascii="Times New Roman" w:hAnsi="Times New Roman" w:cs="Times New Roman"/>
          <w:b/>
          <w:i/>
          <w:sz w:val="24"/>
          <w:szCs w:val="28"/>
          <w:lang w:eastAsia="en-US"/>
        </w:rPr>
        <w:t xml:space="preserve"> </w:t>
      </w:r>
      <w:r w:rsidRPr="005964FE">
        <w:rPr>
          <w:rFonts w:ascii="Times New Roman" w:hAnsi="Times New Roman" w:cs="Times New Roman"/>
          <w:sz w:val="24"/>
          <w:szCs w:val="28"/>
          <w:lang w:eastAsia="en-US"/>
        </w:rPr>
        <w:t xml:space="preserve">ученики базовых школ РАН получат новые возможности осваивать современные методы научных исследований; оценивать и рассчитывать достоверность, </w:t>
      </w:r>
      <w:proofErr w:type="spellStart"/>
      <w:r w:rsidRPr="005964FE">
        <w:rPr>
          <w:rFonts w:ascii="Times New Roman" w:hAnsi="Times New Roman" w:cs="Times New Roman"/>
          <w:sz w:val="24"/>
          <w:szCs w:val="28"/>
          <w:lang w:eastAsia="en-US"/>
        </w:rPr>
        <w:t>воспроизводимость</w:t>
      </w:r>
      <w:proofErr w:type="spellEnd"/>
      <w:r w:rsidRPr="005964FE">
        <w:rPr>
          <w:rFonts w:ascii="Times New Roman" w:hAnsi="Times New Roman" w:cs="Times New Roman"/>
          <w:sz w:val="24"/>
          <w:szCs w:val="28"/>
          <w:lang w:eastAsia="en-US"/>
        </w:rPr>
        <w:t xml:space="preserve"> и значимость полученных результатов; самостоятельно добывать новые научные знания, выдвигать и верифицировать гипотезы; проводить поисковые работы, решая задачи без известного заранее результата; участвовать в школьных научных сообществах под руководством известных учёных.</w:t>
      </w:r>
    </w:p>
    <w:p w14:paraId="5E729248" w14:textId="77777777" w:rsidR="00E1120E" w:rsidRPr="005964FE" w:rsidRDefault="00E1120E" w:rsidP="00E1120E">
      <w:pPr>
        <w:spacing w:before="120" w:after="80" w:line="240" w:lineRule="auto"/>
        <w:jc w:val="center"/>
        <w:rPr>
          <w:rFonts w:ascii="Times New Roman" w:hAnsi="Times New Roman" w:cs="Times New Roman"/>
          <w:b/>
          <w:i/>
          <w:sz w:val="24"/>
          <w:szCs w:val="28"/>
          <w:lang w:eastAsia="en-US"/>
        </w:rPr>
      </w:pPr>
      <w:r w:rsidRPr="005964FE">
        <w:rPr>
          <w:rFonts w:ascii="Times New Roman" w:hAnsi="Times New Roman" w:cs="Times New Roman"/>
          <w:b/>
          <w:i/>
          <w:sz w:val="24"/>
          <w:szCs w:val="28"/>
          <w:lang w:eastAsia="en-US"/>
        </w:rPr>
        <w:t>Модели базовых школ РАН</w:t>
      </w:r>
    </w:p>
    <w:tbl>
      <w:tblPr>
        <w:tblStyle w:val="af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3685"/>
        <w:gridCol w:w="1135"/>
        <w:gridCol w:w="3544"/>
      </w:tblGrid>
      <w:tr w:rsidR="00E1120E" w:rsidRPr="005964FE" w14:paraId="6CC773BF" w14:textId="77777777" w:rsidTr="00385312">
        <w:trPr>
          <w:trHeight w:val="1483"/>
        </w:trPr>
        <w:tc>
          <w:tcPr>
            <w:tcW w:w="1129" w:type="dxa"/>
            <w:vAlign w:val="center"/>
          </w:tcPr>
          <w:p w14:paraId="6C62BF3A" w14:textId="77777777" w:rsidR="00E1120E" w:rsidRPr="005964FE" w:rsidRDefault="00E1120E" w:rsidP="00385312">
            <w:pPr>
              <w:spacing w:line="259" w:lineRule="auto"/>
              <w:ind w:left="-113"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1C9A48D3" wp14:editId="65E87C26">
                  <wp:extent cx="657247" cy="68205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png"/>
                          <pic:cNvPicPr/>
                        </pic:nvPicPr>
                        <pic:blipFill>
                          <a:blip r:embed="rId272" cstate="print">
                            <a:extLst>
                              <a:ext uri="{28A0092B-C50C-407E-A947-70E740481C1C}">
                                <a14:useLocalDpi xmlns:a14="http://schemas.microsoft.com/office/drawing/2010/main"/>
                              </a:ext>
                            </a:extLst>
                          </a:blip>
                          <a:stretch>
                            <a:fillRect/>
                          </a:stretch>
                        </pic:blipFill>
                        <pic:spPr>
                          <a:xfrm>
                            <a:off x="0" y="0"/>
                            <a:ext cx="674445" cy="699897"/>
                          </a:xfrm>
                          <a:prstGeom prst="rect">
                            <a:avLst/>
                          </a:prstGeom>
                        </pic:spPr>
                      </pic:pic>
                    </a:graphicData>
                  </a:graphic>
                </wp:inline>
              </w:drawing>
            </w:r>
          </w:p>
        </w:tc>
        <w:tc>
          <w:tcPr>
            <w:tcW w:w="3685" w:type="dxa"/>
            <w:vAlign w:val="center"/>
          </w:tcPr>
          <w:p w14:paraId="234F0391" w14:textId="77777777" w:rsidR="00E1120E" w:rsidRPr="005964FE" w:rsidRDefault="00E1120E" w:rsidP="00385312">
            <w:pPr>
              <w:spacing w:line="216" w:lineRule="auto"/>
              <w:rPr>
                <w:rFonts w:ascii="Times New Roman" w:hAnsi="Times New Roman"/>
                <w:i/>
                <w:sz w:val="24"/>
                <w:szCs w:val="28"/>
              </w:rPr>
            </w:pPr>
            <w:r w:rsidRPr="005964FE">
              <w:rPr>
                <w:rFonts w:ascii="Times New Roman" w:hAnsi="Times New Roman"/>
                <w:b/>
                <w:i/>
                <w:szCs w:val="28"/>
              </w:rPr>
              <w:t>Профильная школа</w:t>
            </w:r>
            <w:r w:rsidRPr="005964FE">
              <w:rPr>
                <w:rFonts w:ascii="Times New Roman" w:hAnsi="Times New Roman"/>
                <w:i/>
                <w:szCs w:val="28"/>
              </w:rPr>
              <w:t>, осуществляю</w:t>
            </w:r>
            <w:r w:rsidRPr="005964FE">
              <w:rPr>
                <w:rFonts w:ascii="Times New Roman" w:hAnsi="Times New Roman"/>
                <w:i/>
                <w:szCs w:val="28"/>
              </w:rPr>
              <w:softHyphen/>
              <w:t xml:space="preserve">щая обучение школьников на повышенном уровне по одному или нескольким профилям (включая </w:t>
            </w:r>
            <w:proofErr w:type="spellStart"/>
            <w:r w:rsidRPr="005964FE">
              <w:rPr>
                <w:rFonts w:ascii="Times New Roman" w:hAnsi="Times New Roman"/>
                <w:i/>
                <w:szCs w:val="28"/>
              </w:rPr>
              <w:t>предпрофильное</w:t>
            </w:r>
            <w:proofErr w:type="spellEnd"/>
            <w:r w:rsidRPr="005964FE">
              <w:rPr>
                <w:rFonts w:ascii="Times New Roman" w:hAnsi="Times New Roman"/>
                <w:i/>
                <w:szCs w:val="28"/>
              </w:rPr>
              <w:t xml:space="preserve"> обучение) для их ориентации на построение успешной карьеры в области науки и высоких технологий</w:t>
            </w:r>
          </w:p>
        </w:tc>
        <w:tc>
          <w:tcPr>
            <w:tcW w:w="1135" w:type="dxa"/>
            <w:vAlign w:val="center"/>
          </w:tcPr>
          <w:p w14:paraId="29488FF1" w14:textId="77777777" w:rsidR="00E1120E" w:rsidRPr="005964FE" w:rsidRDefault="00E1120E" w:rsidP="00385312">
            <w:pPr>
              <w:spacing w:line="259" w:lineRule="auto"/>
              <w:ind w:left="-109"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22EFB22C" wp14:editId="6092F8D5">
                  <wp:extent cx="632284" cy="5779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png"/>
                          <pic:cNvPicPr/>
                        </pic:nvPicPr>
                        <pic:blipFill>
                          <a:blip r:embed="rId273" cstate="print">
                            <a:extLst>
                              <a:ext uri="{28A0092B-C50C-407E-A947-70E740481C1C}">
                                <a14:useLocalDpi xmlns:a14="http://schemas.microsoft.com/office/drawing/2010/main"/>
                              </a:ext>
                            </a:extLst>
                          </a:blip>
                          <a:stretch>
                            <a:fillRect/>
                          </a:stretch>
                        </pic:blipFill>
                        <pic:spPr>
                          <a:xfrm>
                            <a:off x="0" y="0"/>
                            <a:ext cx="636965" cy="582249"/>
                          </a:xfrm>
                          <a:prstGeom prst="rect">
                            <a:avLst/>
                          </a:prstGeom>
                        </pic:spPr>
                      </pic:pic>
                    </a:graphicData>
                  </a:graphic>
                </wp:inline>
              </w:drawing>
            </w:r>
          </w:p>
        </w:tc>
        <w:tc>
          <w:tcPr>
            <w:tcW w:w="3544" w:type="dxa"/>
            <w:vAlign w:val="center"/>
          </w:tcPr>
          <w:p w14:paraId="5FC6E837" w14:textId="77777777" w:rsidR="00E1120E" w:rsidRPr="005964FE" w:rsidRDefault="00E1120E" w:rsidP="00385312">
            <w:pPr>
              <w:spacing w:line="216" w:lineRule="auto"/>
              <w:rPr>
                <w:rFonts w:ascii="Times New Roman" w:hAnsi="Times New Roman"/>
                <w:i/>
                <w:szCs w:val="28"/>
              </w:rPr>
            </w:pPr>
            <w:r w:rsidRPr="005964FE">
              <w:rPr>
                <w:rFonts w:ascii="Times New Roman" w:hAnsi="Times New Roman"/>
                <w:b/>
                <w:i/>
                <w:szCs w:val="28"/>
              </w:rPr>
              <w:t>Школа с углубленным изучением отдельных предметов</w:t>
            </w:r>
            <w:r w:rsidRPr="005964FE">
              <w:rPr>
                <w:rFonts w:ascii="Times New Roman" w:hAnsi="Times New Roman"/>
                <w:i/>
                <w:szCs w:val="28"/>
              </w:rPr>
              <w:t>, в которой углубленная подготовка, развитие проектных и исследовательских умений обучающихся происходит на всех уровнях общего образования, начиная с начальной школы</w:t>
            </w:r>
          </w:p>
        </w:tc>
      </w:tr>
      <w:tr w:rsidR="00E1120E" w:rsidRPr="005964FE" w14:paraId="294B679C" w14:textId="77777777" w:rsidTr="00385312">
        <w:trPr>
          <w:trHeight w:hRule="exact" w:val="113"/>
        </w:trPr>
        <w:tc>
          <w:tcPr>
            <w:tcW w:w="1129" w:type="dxa"/>
            <w:vAlign w:val="center"/>
          </w:tcPr>
          <w:p w14:paraId="3AB06A90" w14:textId="77777777" w:rsidR="00E1120E" w:rsidRPr="005964FE" w:rsidRDefault="00E1120E" w:rsidP="00385312">
            <w:pPr>
              <w:ind w:left="-113" w:right="-108"/>
              <w:jc w:val="center"/>
              <w:rPr>
                <w:rFonts w:ascii="Times New Roman" w:hAnsi="Times New Roman"/>
                <w:b/>
                <w:i/>
                <w:noProof/>
                <w:sz w:val="2"/>
                <w:szCs w:val="2"/>
              </w:rPr>
            </w:pPr>
          </w:p>
        </w:tc>
        <w:tc>
          <w:tcPr>
            <w:tcW w:w="3685" w:type="dxa"/>
            <w:vAlign w:val="center"/>
          </w:tcPr>
          <w:p w14:paraId="1CF4D9AD" w14:textId="77777777" w:rsidR="00E1120E" w:rsidRPr="005964FE" w:rsidRDefault="00E1120E" w:rsidP="00385312">
            <w:pPr>
              <w:spacing w:line="216" w:lineRule="auto"/>
              <w:rPr>
                <w:rFonts w:ascii="Times New Roman" w:hAnsi="Times New Roman"/>
                <w:b/>
                <w:i/>
                <w:szCs w:val="28"/>
              </w:rPr>
            </w:pPr>
          </w:p>
        </w:tc>
        <w:tc>
          <w:tcPr>
            <w:tcW w:w="1135" w:type="dxa"/>
            <w:vAlign w:val="center"/>
          </w:tcPr>
          <w:p w14:paraId="784F80A2" w14:textId="77777777" w:rsidR="00E1120E" w:rsidRPr="005964FE" w:rsidRDefault="00E1120E" w:rsidP="00385312">
            <w:pPr>
              <w:ind w:left="-109" w:right="-108"/>
              <w:jc w:val="center"/>
              <w:rPr>
                <w:rFonts w:ascii="Times New Roman" w:hAnsi="Times New Roman"/>
                <w:b/>
                <w:i/>
                <w:noProof/>
                <w:sz w:val="24"/>
                <w:szCs w:val="28"/>
              </w:rPr>
            </w:pPr>
          </w:p>
        </w:tc>
        <w:tc>
          <w:tcPr>
            <w:tcW w:w="3544" w:type="dxa"/>
            <w:vAlign w:val="center"/>
          </w:tcPr>
          <w:p w14:paraId="1D06CF4C" w14:textId="77777777" w:rsidR="00E1120E" w:rsidRPr="005964FE" w:rsidRDefault="00E1120E" w:rsidP="00385312">
            <w:pPr>
              <w:spacing w:line="216" w:lineRule="auto"/>
              <w:rPr>
                <w:rFonts w:ascii="Times New Roman" w:hAnsi="Times New Roman"/>
                <w:b/>
                <w:i/>
                <w:szCs w:val="28"/>
              </w:rPr>
            </w:pPr>
          </w:p>
        </w:tc>
      </w:tr>
      <w:tr w:rsidR="00E1120E" w:rsidRPr="005964FE" w14:paraId="40CEAC82" w14:textId="77777777" w:rsidTr="00385312">
        <w:trPr>
          <w:trHeight w:val="1479"/>
        </w:trPr>
        <w:tc>
          <w:tcPr>
            <w:tcW w:w="1129" w:type="dxa"/>
            <w:vAlign w:val="center"/>
          </w:tcPr>
          <w:p w14:paraId="4CD28CB6" w14:textId="77777777" w:rsidR="00E1120E" w:rsidRPr="005964FE" w:rsidRDefault="00E1120E" w:rsidP="00385312">
            <w:pPr>
              <w:spacing w:line="259" w:lineRule="auto"/>
              <w:ind w:left="-113"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0160DBB9" wp14:editId="7BDA0199">
                  <wp:extent cx="616113" cy="60384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png"/>
                          <pic:cNvPicPr/>
                        </pic:nvPicPr>
                        <pic:blipFill>
                          <a:blip r:embed="rId274" cstate="print">
                            <a:extLst>
                              <a:ext uri="{28A0092B-C50C-407E-A947-70E740481C1C}">
                                <a14:useLocalDpi xmlns:a14="http://schemas.microsoft.com/office/drawing/2010/main"/>
                              </a:ext>
                            </a:extLst>
                          </a:blip>
                          <a:stretch>
                            <a:fillRect/>
                          </a:stretch>
                        </pic:blipFill>
                        <pic:spPr>
                          <a:xfrm>
                            <a:off x="0" y="0"/>
                            <a:ext cx="621985" cy="609604"/>
                          </a:xfrm>
                          <a:prstGeom prst="rect">
                            <a:avLst/>
                          </a:prstGeom>
                        </pic:spPr>
                      </pic:pic>
                    </a:graphicData>
                  </a:graphic>
                </wp:inline>
              </w:drawing>
            </w:r>
          </w:p>
        </w:tc>
        <w:tc>
          <w:tcPr>
            <w:tcW w:w="3685" w:type="dxa"/>
            <w:vAlign w:val="center"/>
          </w:tcPr>
          <w:p w14:paraId="446CEF12" w14:textId="77777777" w:rsidR="00E1120E" w:rsidRPr="005964FE" w:rsidRDefault="00E1120E" w:rsidP="00385312">
            <w:pPr>
              <w:spacing w:line="216" w:lineRule="auto"/>
              <w:rPr>
                <w:rFonts w:ascii="Times New Roman" w:hAnsi="Times New Roman"/>
                <w:i/>
                <w:szCs w:val="28"/>
              </w:rPr>
            </w:pPr>
            <w:r w:rsidRPr="005964FE">
              <w:rPr>
                <w:rFonts w:ascii="Times New Roman" w:hAnsi="Times New Roman"/>
                <w:b/>
                <w:i/>
                <w:szCs w:val="28"/>
              </w:rPr>
              <w:t>Школа-лаборатория</w:t>
            </w:r>
            <w:r w:rsidRPr="005964FE">
              <w:rPr>
                <w:rFonts w:ascii="Times New Roman" w:hAnsi="Times New Roman"/>
                <w:i/>
                <w:szCs w:val="28"/>
              </w:rPr>
              <w:t>, организующая научно-исследовательскую деятельность обучающихся с использованием современной лабораторной базы (как собственной, так и научных организаций, ведущих региональных университетов)</w:t>
            </w:r>
          </w:p>
        </w:tc>
        <w:tc>
          <w:tcPr>
            <w:tcW w:w="1135" w:type="dxa"/>
            <w:vAlign w:val="center"/>
          </w:tcPr>
          <w:p w14:paraId="221C4DEC" w14:textId="77777777" w:rsidR="00E1120E" w:rsidRPr="005964FE" w:rsidRDefault="00E1120E" w:rsidP="00385312">
            <w:pPr>
              <w:spacing w:line="259" w:lineRule="auto"/>
              <w:ind w:left="-109"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757C5007" wp14:editId="3D171541">
                  <wp:extent cx="630334" cy="60384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png"/>
                          <pic:cNvPicPr/>
                        </pic:nvPicPr>
                        <pic:blipFill>
                          <a:blip r:embed="rId275" cstate="print">
                            <a:extLst>
                              <a:ext uri="{28A0092B-C50C-407E-A947-70E740481C1C}">
                                <a14:useLocalDpi xmlns:a14="http://schemas.microsoft.com/office/drawing/2010/main"/>
                              </a:ext>
                            </a:extLst>
                          </a:blip>
                          <a:stretch>
                            <a:fillRect/>
                          </a:stretch>
                        </pic:blipFill>
                        <pic:spPr>
                          <a:xfrm>
                            <a:off x="0" y="0"/>
                            <a:ext cx="631691" cy="605149"/>
                          </a:xfrm>
                          <a:prstGeom prst="rect">
                            <a:avLst/>
                          </a:prstGeom>
                        </pic:spPr>
                      </pic:pic>
                    </a:graphicData>
                  </a:graphic>
                </wp:inline>
              </w:drawing>
            </w:r>
          </w:p>
        </w:tc>
        <w:tc>
          <w:tcPr>
            <w:tcW w:w="3544" w:type="dxa"/>
            <w:vAlign w:val="center"/>
          </w:tcPr>
          <w:p w14:paraId="32E61C0B" w14:textId="77777777" w:rsidR="00E1120E" w:rsidRPr="005964FE" w:rsidRDefault="00E1120E" w:rsidP="00385312">
            <w:pPr>
              <w:spacing w:line="216" w:lineRule="auto"/>
              <w:rPr>
                <w:rFonts w:ascii="Times New Roman" w:hAnsi="Times New Roman"/>
                <w:i/>
                <w:szCs w:val="28"/>
              </w:rPr>
            </w:pPr>
            <w:r w:rsidRPr="005964FE">
              <w:rPr>
                <w:rFonts w:ascii="Times New Roman" w:hAnsi="Times New Roman"/>
                <w:b/>
                <w:i/>
                <w:szCs w:val="28"/>
              </w:rPr>
              <w:t>Школа при университете (научной организации)</w:t>
            </w:r>
            <w:r w:rsidRPr="005964FE">
              <w:rPr>
                <w:rFonts w:ascii="Times New Roman" w:hAnsi="Times New Roman"/>
                <w:i/>
                <w:szCs w:val="28"/>
              </w:rPr>
              <w:t>, имеющая многолетний опыт взаимодействия и использования научно-образовательного потенциала региональных и федеральных вузов, научно-исследовательских центров</w:t>
            </w:r>
          </w:p>
        </w:tc>
      </w:tr>
      <w:tr w:rsidR="00E1120E" w:rsidRPr="005964FE" w14:paraId="4FEE8C47" w14:textId="77777777" w:rsidTr="00385312">
        <w:trPr>
          <w:trHeight w:hRule="exact" w:val="113"/>
        </w:trPr>
        <w:tc>
          <w:tcPr>
            <w:tcW w:w="1129" w:type="dxa"/>
            <w:vAlign w:val="center"/>
          </w:tcPr>
          <w:p w14:paraId="53BCE140" w14:textId="77777777" w:rsidR="00E1120E" w:rsidRPr="005964FE" w:rsidRDefault="00E1120E" w:rsidP="00385312">
            <w:pPr>
              <w:ind w:left="-113" w:right="-108"/>
              <w:jc w:val="center"/>
              <w:rPr>
                <w:rFonts w:ascii="Times New Roman" w:hAnsi="Times New Roman"/>
                <w:b/>
                <w:i/>
                <w:noProof/>
                <w:sz w:val="24"/>
                <w:szCs w:val="28"/>
              </w:rPr>
            </w:pPr>
          </w:p>
        </w:tc>
        <w:tc>
          <w:tcPr>
            <w:tcW w:w="3685" w:type="dxa"/>
            <w:vAlign w:val="center"/>
          </w:tcPr>
          <w:p w14:paraId="101A2EEB" w14:textId="77777777" w:rsidR="00E1120E" w:rsidRPr="005964FE" w:rsidRDefault="00E1120E" w:rsidP="00385312">
            <w:pPr>
              <w:spacing w:line="216" w:lineRule="auto"/>
              <w:rPr>
                <w:rFonts w:ascii="Times New Roman" w:hAnsi="Times New Roman"/>
                <w:b/>
                <w:i/>
                <w:szCs w:val="28"/>
              </w:rPr>
            </w:pPr>
          </w:p>
        </w:tc>
        <w:tc>
          <w:tcPr>
            <w:tcW w:w="1135" w:type="dxa"/>
            <w:vAlign w:val="center"/>
          </w:tcPr>
          <w:p w14:paraId="5786989B" w14:textId="77777777" w:rsidR="00E1120E" w:rsidRPr="005964FE" w:rsidRDefault="00E1120E" w:rsidP="00385312">
            <w:pPr>
              <w:ind w:left="-109" w:right="-108"/>
              <w:jc w:val="center"/>
              <w:rPr>
                <w:rFonts w:ascii="Times New Roman" w:hAnsi="Times New Roman"/>
                <w:b/>
                <w:i/>
                <w:noProof/>
                <w:sz w:val="24"/>
                <w:szCs w:val="28"/>
              </w:rPr>
            </w:pPr>
          </w:p>
        </w:tc>
        <w:tc>
          <w:tcPr>
            <w:tcW w:w="3544" w:type="dxa"/>
            <w:vAlign w:val="center"/>
          </w:tcPr>
          <w:p w14:paraId="619944BA" w14:textId="77777777" w:rsidR="00E1120E" w:rsidRPr="005964FE" w:rsidRDefault="00E1120E" w:rsidP="00385312">
            <w:pPr>
              <w:spacing w:line="216" w:lineRule="auto"/>
              <w:rPr>
                <w:rFonts w:ascii="Times New Roman" w:hAnsi="Times New Roman"/>
                <w:b/>
                <w:i/>
                <w:szCs w:val="28"/>
              </w:rPr>
            </w:pPr>
          </w:p>
        </w:tc>
      </w:tr>
      <w:tr w:rsidR="00E1120E" w:rsidRPr="005964FE" w14:paraId="006208AB" w14:textId="77777777" w:rsidTr="00385312">
        <w:tc>
          <w:tcPr>
            <w:tcW w:w="1129" w:type="dxa"/>
            <w:vAlign w:val="center"/>
          </w:tcPr>
          <w:p w14:paraId="0D88718A" w14:textId="77777777" w:rsidR="00E1120E" w:rsidRPr="005964FE" w:rsidRDefault="00E1120E" w:rsidP="00385312">
            <w:pPr>
              <w:spacing w:line="259" w:lineRule="auto"/>
              <w:ind w:left="-113"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39972A11" wp14:editId="7735A4A4">
                  <wp:extent cx="634330" cy="621102"/>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png"/>
                          <pic:cNvPicPr/>
                        </pic:nvPicPr>
                        <pic:blipFill>
                          <a:blip r:embed="rId276" cstate="print">
                            <a:extLst>
                              <a:ext uri="{28A0092B-C50C-407E-A947-70E740481C1C}">
                                <a14:useLocalDpi xmlns:a14="http://schemas.microsoft.com/office/drawing/2010/main"/>
                              </a:ext>
                            </a:extLst>
                          </a:blip>
                          <a:stretch>
                            <a:fillRect/>
                          </a:stretch>
                        </pic:blipFill>
                        <pic:spPr>
                          <a:xfrm>
                            <a:off x="0" y="0"/>
                            <a:ext cx="634330" cy="621102"/>
                          </a:xfrm>
                          <a:prstGeom prst="rect">
                            <a:avLst/>
                          </a:prstGeom>
                        </pic:spPr>
                      </pic:pic>
                    </a:graphicData>
                  </a:graphic>
                </wp:inline>
              </w:drawing>
            </w:r>
          </w:p>
        </w:tc>
        <w:tc>
          <w:tcPr>
            <w:tcW w:w="3685" w:type="dxa"/>
            <w:vAlign w:val="center"/>
          </w:tcPr>
          <w:p w14:paraId="46786445" w14:textId="77777777" w:rsidR="00E1120E" w:rsidRPr="005964FE" w:rsidRDefault="00E1120E" w:rsidP="00385312">
            <w:pPr>
              <w:spacing w:line="216" w:lineRule="auto"/>
              <w:rPr>
                <w:rFonts w:ascii="Times New Roman" w:hAnsi="Times New Roman"/>
                <w:i/>
                <w:szCs w:val="28"/>
              </w:rPr>
            </w:pPr>
            <w:r w:rsidRPr="005964FE">
              <w:rPr>
                <w:rFonts w:ascii="Times New Roman" w:hAnsi="Times New Roman"/>
                <w:b/>
                <w:i/>
                <w:szCs w:val="28"/>
              </w:rPr>
              <w:t>Школа – ресурсный (сетевой) центр</w:t>
            </w:r>
            <w:r w:rsidRPr="005964FE">
              <w:rPr>
                <w:rFonts w:ascii="Times New Roman" w:hAnsi="Times New Roman"/>
                <w:i/>
                <w:szCs w:val="28"/>
              </w:rPr>
              <w:t>, обладающий потенциалом для проведения консультаций, лабораторных и факультативных занятий с обучающимися других школ, имеющими склонность к научно- исследовательской деятельности</w:t>
            </w:r>
          </w:p>
        </w:tc>
        <w:tc>
          <w:tcPr>
            <w:tcW w:w="1135" w:type="dxa"/>
            <w:vAlign w:val="center"/>
          </w:tcPr>
          <w:p w14:paraId="13AB7A32" w14:textId="77777777" w:rsidR="00E1120E" w:rsidRPr="005964FE" w:rsidRDefault="00E1120E" w:rsidP="00385312">
            <w:pPr>
              <w:spacing w:line="259" w:lineRule="auto"/>
              <w:ind w:left="-109" w:right="-108"/>
              <w:jc w:val="center"/>
              <w:rPr>
                <w:rFonts w:ascii="Times New Roman" w:hAnsi="Times New Roman"/>
                <w:b/>
                <w:i/>
                <w:sz w:val="24"/>
                <w:szCs w:val="28"/>
              </w:rPr>
            </w:pPr>
            <w:r w:rsidRPr="005964FE">
              <w:rPr>
                <w:rFonts w:ascii="Times New Roman" w:hAnsi="Times New Roman"/>
                <w:b/>
                <w:i/>
                <w:noProof/>
                <w:sz w:val="24"/>
                <w:szCs w:val="28"/>
              </w:rPr>
              <w:drawing>
                <wp:inline distT="0" distB="0" distL="0" distR="0" wp14:anchorId="5FFA18F1" wp14:editId="189BCF03">
                  <wp:extent cx="655994" cy="62965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png"/>
                          <pic:cNvPicPr/>
                        </pic:nvPicPr>
                        <pic:blipFill>
                          <a:blip r:embed="rId277" cstate="print">
                            <a:extLst>
                              <a:ext uri="{28A0092B-C50C-407E-A947-70E740481C1C}">
                                <a14:useLocalDpi xmlns:a14="http://schemas.microsoft.com/office/drawing/2010/main"/>
                              </a:ext>
                            </a:extLst>
                          </a:blip>
                          <a:stretch>
                            <a:fillRect/>
                          </a:stretch>
                        </pic:blipFill>
                        <pic:spPr>
                          <a:xfrm>
                            <a:off x="0" y="0"/>
                            <a:ext cx="656798" cy="630427"/>
                          </a:xfrm>
                          <a:prstGeom prst="rect">
                            <a:avLst/>
                          </a:prstGeom>
                        </pic:spPr>
                      </pic:pic>
                    </a:graphicData>
                  </a:graphic>
                </wp:inline>
              </w:drawing>
            </w:r>
          </w:p>
        </w:tc>
        <w:tc>
          <w:tcPr>
            <w:tcW w:w="3544" w:type="dxa"/>
            <w:vAlign w:val="center"/>
          </w:tcPr>
          <w:p w14:paraId="347B7C73" w14:textId="77777777" w:rsidR="00E1120E" w:rsidRPr="005964FE" w:rsidRDefault="00E1120E" w:rsidP="00385312">
            <w:pPr>
              <w:spacing w:line="216" w:lineRule="auto"/>
              <w:rPr>
                <w:rFonts w:ascii="Times New Roman" w:hAnsi="Times New Roman"/>
                <w:i/>
                <w:szCs w:val="28"/>
              </w:rPr>
            </w:pPr>
            <w:r w:rsidRPr="005964FE">
              <w:rPr>
                <w:rFonts w:ascii="Times New Roman" w:hAnsi="Times New Roman"/>
                <w:b/>
                <w:i/>
                <w:szCs w:val="28"/>
              </w:rPr>
              <w:t>Смешанная модель</w:t>
            </w:r>
            <w:r w:rsidRPr="005964FE">
              <w:rPr>
                <w:rFonts w:ascii="Times New Roman" w:hAnsi="Times New Roman"/>
                <w:i/>
                <w:szCs w:val="28"/>
              </w:rPr>
              <w:t>, включающая в себя несколько вариантов представленных выше моделей.</w:t>
            </w:r>
          </w:p>
        </w:tc>
      </w:tr>
    </w:tbl>
    <w:p w14:paraId="4BF34723" w14:textId="77777777" w:rsidR="00E1120E" w:rsidRPr="005964FE" w:rsidRDefault="00E1120E" w:rsidP="00E1120E">
      <w:pPr>
        <w:spacing w:before="240" w:after="0" w:line="300" w:lineRule="auto"/>
        <w:jc w:val="center"/>
        <w:rPr>
          <w:rFonts w:ascii="Times New Roman" w:hAnsi="Times New Roman" w:cs="Times New Roman"/>
          <w:b/>
          <w:i/>
          <w:sz w:val="24"/>
          <w:szCs w:val="28"/>
          <w:lang w:eastAsia="en-US"/>
        </w:rPr>
      </w:pPr>
      <w:r w:rsidRPr="005964FE">
        <w:rPr>
          <w:rFonts w:ascii="Times New Roman" w:hAnsi="Times New Roman" w:cs="Times New Roman"/>
          <w:b/>
          <w:i/>
          <w:sz w:val="24"/>
          <w:szCs w:val="28"/>
          <w:lang w:eastAsia="en-US"/>
        </w:rPr>
        <w:t>Основные направления деятельности</w:t>
      </w:r>
    </w:p>
    <w:p w14:paraId="4EFCDA57" w14:textId="77777777" w:rsidR="00E1120E" w:rsidRPr="005964FE" w:rsidRDefault="00E1120E" w:rsidP="000F3229">
      <w:pPr>
        <w:numPr>
          <w:ilvl w:val="0"/>
          <w:numId w:val="1"/>
        </w:numPr>
        <w:tabs>
          <w:tab w:val="left" w:pos="993"/>
        </w:tabs>
        <w:spacing w:after="0" w:line="264" w:lineRule="auto"/>
        <w:ind w:firstLine="491"/>
        <w:jc w:val="both"/>
        <w:rPr>
          <w:rFonts w:ascii="Times New Roman" w:hAnsi="Times New Roman" w:cs="Times New Roman"/>
          <w:sz w:val="24"/>
          <w:szCs w:val="28"/>
          <w:lang w:eastAsia="en-US"/>
        </w:rPr>
      </w:pPr>
      <w:r w:rsidRPr="005964FE">
        <w:rPr>
          <w:rFonts w:ascii="Times New Roman" w:hAnsi="Times New Roman" w:cs="Times New Roman"/>
          <w:sz w:val="24"/>
          <w:szCs w:val="28"/>
          <w:lang w:eastAsia="en-US"/>
        </w:rPr>
        <w:t>Повышение качества образования и его доступности для обучающихся, которые ориентированы на освоение научных знаний и достижений науки.</w:t>
      </w:r>
    </w:p>
    <w:p w14:paraId="55510E8D" w14:textId="77777777" w:rsidR="00E1120E" w:rsidRPr="005964FE" w:rsidRDefault="00E1120E" w:rsidP="000F3229">
      <w:pPr>
        <w:numPr>
          <w:ilvl w:val="0"/>
          <w:numId w:val="1"/>
        </w:numPr>
        <w:tabs>
          <w:tab w:val="left" w:pos="993"/>
        </w:tabs>
        <w:spacing w:after="0" w:line="264" w:lineRule="auto"/>
        <w:ind w:firstLine="491"/>
        <w:jc w:val="both"/>
        <w:rPr>
          <w:rFonts w:ascii="Times New Roman" w:hAnsi="Times New Roman" w:cs="Times New Roman"/>
          <w:sz w:val="24"/>
          <w:szCs w:val="28"/>
          <w:lang w:eastAsia="en-US"/>
        </w:rPr>
      </w:pPr>
      <w:r w:rsidRPr="005964FE">
        <w:rPr>
          <w:rFonts w:ascii="Times New Roman" w:hAnsi="Times New Roman" w:cs="Times New Roman"/>
          <w:sz w:val="24"/>
          <w:szCs w:val="28"/>
          <w:lang w:eastAsia="en-US"/>
        </w:rPr>
        <w:t>Повышение профессиональной квалификации педагогических работников.</w:t>
      </w:r>
    </w:p>
    <w:p w14:paraId="21A813FC" w14:textId="77777777" w:rsidR="00E1120E" w:rsidRDefault="00E1120E" w:rsidP="000F3229">
      <w:pPr>
        <w:numPr>
          <w:ilvl w:val="0"/>
          <w:numId w:val="1"/>
        </w:numPr>
        <w:tabs>
          <w:tab w:val="left" w:pos="993"/>
        </w:tabs>
        <w:spacing w:after="0" w:line="264" w:lineRule="auto"/>
        <w:ind w:firstLine="491"/>
        <w:jc w:val="both"/>
        <w:rPr>
          <w:rFonts w:ascii="Times New Roman" w:hAnsi="Times New Roman" w:cs="Times New Roman"/>
          <w:sz w:val="24"/>
          <w:szCs w:val="28"/>
          <w:lang w:eastAsia="en-US"/>
        </w:rPr>
      </w:pPr>
      <w:r w:rsidRPr="005964FE">
        <w:rPr>
          <w:rFonts w:ascii="Times New Roman" w:hAnsi="Times New Roman" w:cs="Times New Roman"/>
          <w:sz w:val="24"/>
          <w:szCs w:val="28"/>
          <w:lang w:eastAsia="en-US"/>
        </w:rPr>
        <w:t>Укрепление материально-технической базы, необходимой для реализации целей и задач проекта создания базовых школ РАН.</w:t>
      </w:r>
    </w:p>
    <w:p w14:paraId="124D5B81" w14:textId="52085F72" w:rsidR="000F3229" w:rsidRDefault="000F3229" w:rsidP="000F3229">
      <w:pPr>
        <w:tabs>
          <w:tab w:val="left" w:pos="284"/>
        </w:tabs>
        <w:spacing w:after="0" w:line="264" w:lineRule="auto"/>
        <w:ind w:firstLine="567"/>
        <w:jc w:val="both"/>
        <w:rPr>
          <w:rFonts w:ascii="Times New Roman" w:hAnsi="Times New Roman" w:cs="Times New Roman"/>
          <w:sz w:val="24"/>
          <w:szCs w:val="28"/>
          <w:lang w:eastAsia="en-US"/>
        </w:rPr>
      </w:pPr>
      <w:r w:rsidRPr="000F3229">
        <w:rPr>
          <w:rFonts w:ascii="Times New Roman" w:hAnsi="Times New Roman" w:cs="Times New Roman"/>
          <w:sz w:val="24"/>
          <w:szCs w:val="28"/>
          <w:lang w:eastAsia="en-US"/>
        </w:rPr>
        <w:t xml:space="preserve">Проект «Базовые школы РАН» </w:t>
      </w:r>
      <w:r>
        <w:rPr>
          <w:rFonts w:ascii="Times New Roman" w:hAnsi="Times New Roman" w:cs="Times New Roman"/>
          <w:sz w:val="24"/>
          <w:szCs w:val="28"/>
          <w:lang w:eastAsia="en-US"/>
        </w:rPr>
        <w:t xml:space="preserve">стартовал </w:t>
      </w:r>
      <w:r w:rsidRPr="000F3229">
        <w:rPr>
          <w:rFonts w:ascii="Times New Roman" w:hAnsi="Times New Roman" w:cs="Times New Roman"/>
          <w:sz w:val="24"/>
          <w:szCs w:val="28"/>
          <w:lang w:eastAsia="en-US"/>
        </w:rPr>
        <w:t xml:space="preserve">28 декабря 2018 года в соответствии с поручением Президента </w:t>
      </w:r>
      <w:r>
        <w:rPr>
          <w:rFonts w:ascii="Times New Roman" w:hAnsi="Times New Roman" w:cs="Times New Roman"/>
          <w:sz w:val="24"/>
          <w:szCs w:val="28"/>
          <w:lang w:eastAsia="en-US"/>
        </w:rPr>
        <w:t xml:space="preserve">РФ </w:t>
      </w:r>
      <w:r w:rsidRPr="000F3229">
        <w:rPr>
          <w:rFonts w:ascii="Times New Roman" w:hAnsi="Times New Roman" w:cs="Times New Roman"/>
          <w:sz w:val="24"/>
          <w:szCs w:val="28"/>
          <w:lang w:eastAsia="en-US"/>
        </w:rPr>
        <w:t>№Пр-2543.</w:t>
      </w:r>
      <w:r>
        <w:rPr>
          <w:rFonts w:ascii="Times New Roman" w:hAnsi="Times New Roman" w:cs="Times New Roman"/>
          <w:sz w:val="24"/>
          <w:szCs w:val="28"/>
          <w:lang w:eastAsia="en-US"/>
        </w:rPr>
        <w:t xml:space="preserve"> Всего было отобрано 108 школ в 32 регионах РФ.</w:t>
      </w:r>
    </w:p>
    <w:p w14:paraId="48137F71" w14:textId="28DB05D2" w:rsidR="00E1120E" w:rsidRPr="005964FE" w:rsidRDefault="00E1120E" w:rsidP="000F3229">
      <w:pPr>
        <w:tabs>
          <w:tab w:val="left" w:pos="284"/>
        </w:tabs>
        <w:spacing w:after="0" w:line="264" w:lineRule="auto"/>
        <w:ind w:firstLine="567"/>
        <w:jc w:val="both"/>
        <w:rPr>
          <w:rFonts w:ascii="Times New Roman" w:hAnsi="Times New Roman" w:cs="Times New Roman"/>
          <w:sz w:val="24"/>
          <w:szCs w:val="28"/>
          <w:lang w:eastAsia="en-US"/>
        </w:rPr>
      </w:pPr>
      <w:r>
        <w:rPr>
          <w:rFonts w:ascii="Times New Roman" w:hAnsi="Times New Roman" w:cs="Times New Roman"/>
          <w:sz w:val="24"/>
          <w:szCs w:val="28"/>
          <w:lang w:eastAsia="en-US"/>
        </w:rPr>
        <w:t>В 2024 году по поручению Президента и Правительства РФ принято решение о «перезагрузке» проекта «Базовые школы РАН» с целью расширения позитивных практик на все регионы Российской Федерации, развития сети школ для обмена передовыми научно-образовательными и педагогическими методиками.</w:t>
      </w:r>
    </w:p>
    <w:p w14:paraId="7F1C7DD2" w14:textId="77777777" w:rsidR="00E1120E" w:rsidRDefault="00E1120E" w:rsidP="000F3229">
      <w:pPr>
        <w:spacing w:before="120" w:after="0" w:line="240" w:lineRule="auto"/>
        <w:jc w:val="center"/>
      </w:pPr>
      <w:r w:rsidRPr="005964FE">
        <w:rPr>
          <w:rFonts w:ascii="Times New Roman" w:hAnsi="Times New Roman" w:cs="Times New Roman"/>
          <w:b/>
          <w:i/>
          <w:noProof/>
          <w:sz w:val="28"/>
          <w:szCs w:val="28"/>
        </w:rPr>
        <w:drawing>
          <wp:inline distT="0" distB="0" distL="0" distR="0" wp14:anchorId="2C616A6D" wp14:editId="6E29590F">
            <wp:extent cx="3526934" cy="1152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ools.png"/>
                    <pic:cNvPicPr/>
                  </pic:nvPicPr>
                  <pic:blipFill>
                    <a:blip r:embed="rId278" cstate="print">
                      <a:extLst>
                        <a:ext uri="{28A0092B-C50C-407E-A947-70E740481C1C}">
                          <a14:useLocalDpi xmlns:a14="http://schemas.microsoft.com/office/drawing/2010/main"/>
                        </a:ext>
                      </a:extLst>
                    </a:blip>
                    <a:stretch>
                      <a:fillRect/>
                    </a:stretch>
                  </pic:blipFill>
                  <pic:spPr>
                    <a:xfrm>
                      <a:off x="0" y="0"/>
                      <a:ext cx="3526934" cy="1152000"/>
                    </a:xfrm>
                    <a:prstGeom prst="rect">
                      <a:avLst/>
                    </a:prstGeom>
                  </pic:spPr>
                </pic:pic>
              </a:graphicData>
            </a:graphic>
          </wp:inline>
        </w:drawing>
      </w:r>
    </w:p>
    <w:p w14:paraId="435AA94A" w14:textId="6CC85E93" w:rsidR="00E1120E" w:rsidRDefault="00F10E1D" w:rsidP="00E1120E">
      <w:r w:rsidRPr="00D40379">
        <w:rPr>
          <w:rFonts w:ascii="Times New Roman" w:hAnsi="Times New Roman" w:cs="Times New Roman"/>
          <w:noProof/>
          <w:sz w:val="24"/>
          <w:szCs w:val="24"/>
        </w:rPr>
        <w:lastRenderedPageBreak/>
        <w:drawing>
          <wp:anchor distT="0" distB="0" distL="114300" distR="114300" simplePos="0" relativeHeight="251726848" behindDoc="0" locked="0" layoutInCell="1" allowOverlap="1" wp14:anchorId="57D857BC" wp14:editId="11194E41">
            <wp:simplePos x="0" y="0"/>
            <wp:positionH relativeFrom="margin">
              <wp:align>center</wp:align>
            </wp:positionH>
            <wp:positionV relativeFrom="paragraph">
              <wp:posOffset>-721995</wp:posOffset>
            </wp:positionV>
            <wp:extent cx="7567930" cy="10697593"/>
            <wp:effectExtent l="0" t="0" r="0" b="889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
                    <pic:cNvPicPr>
                      <a:picLocks noChangeAspect="1" noChangeArrowheads="1"/>
                    </pic:cNvPicPr>
                  </pic:nvPicPr>
                  <pic:blipFill>
                    <a:blip r:embed="rId279" cstate="print">
                      <a:extLst>
                        <a:ext uri="{28A0092B-C50C-407E-A947-70E740481C1C}">
                          <a14:useLocalDpi xmlns:a14="http://schemas.microsoft.com/office/drawing/2010/main"/>
                        </a:ext>
                      </a:extLst>
                    </a:blip>
                    <a:stretch>
                      <a:fillRect/>
                    </a:stretch>
                  </pic:blipFill>
                  <pic:spPr bwMode="auto">
                    <a:xfrm>
                      <a:off x="0" y="0"/>
                      <a:ext cx="7567930" cy="10697593"/>
                    </a:xfrm>
                    <a:prstGeom prst="rect">
                      <a:avLst/>
                    </a:prstGeom>
                    <a:noFill/>
                  </pic:spPr>
                </pic:pic>
              </a:graphicData>
            </a:graphic>
            <wp14:sizeRelH relativeFrom="page">
              <wp14:pctWidth>0</wp14:pctWidth>
            </wp14:sizeRelH>
            <wp14:sizeRelV relativeFrom="page">
              <wp14:pctHeight>0</wp14:pctHeight>
            </wp14:sizeRelV>
          </wp:anchor>
        </w:drawing>
      </w:r>
    </w:p>
    <w:p w14:paraId="0478B606" w14:textId="500BB916" w:rsidR="00BA62EA" w:rsidRPr="009042DC" w:rsidRDefault="00BA62EA" w:rsidP="00B65B19">
      <w:pPr>
        <w:pStyle w:val="aff9"/>
        <w:numPr>
          <w:ilvl w:val="0"/>
          <w:numId w:val="29"/>
        </w:numPr>
        <w:spacing w:after="0" w:line="300" w:lineRule="auto"/>
        <w:ind w:left="0" w:firstLine="567"/>
        <w:jc w:val="both"/>
      </w:pPr>
    </w:p>
    <w:p w14:paraId="2978FD10" w14:textId="704C5849" w:rsidR="00B45B65" w:rsidRPr="00D40379" w:rsidRDefault="00B45B65" w:rsidP="00D40379">
      <w:pPr>
        <w:spacing w:after="0" w:line="240" w:lineRule="auto"/>
        <w:ind w:firstLine="567"/>
        <w:rPr>
          <w:rFonts w:ascii="Times New Roman" w:hAnsi="Times New Roman" w:cs="Times New Roman"/>
          <w:sz w:val="24"/>
          <w:szCs w:val="24"/>
        </w:rPr>
      </w:pPr>
    </w:p>
    <w:p w14:paraId="752194BB" w14:textId="2ACF4446" w:rsidR="00B45B65" w:rsidRPr="00D40379" w:rsidRDefault="00B45B65" w:rsidP="00D40379">
      <w:pPr>
        <w:spacing w:after="0" w:line="240" w:lineRule="auto"/>
        <w:ind w:firstLine="567"/>
        <w:rPr>
          <w:rFonts w:ascii="Times New Roman" w:hAnsi="Times New Roman" w:cs="Times New Roman"/>
          <w:sz w:val="24"/>
          <w:szCs w:val="24"/>
        </w:rPr>
      </w:pPr>
    </w:p>
    <w:p w14:paraId="1CDA15CC" w14:textId="593582DD" w:rsidR="00B45B65" w:rsidRPr="00D40379" w:rsidRDefault="00B45B65" w:rsidP="00D40379">
      <w:pPr>
        <w:spacing w:after="0" w:line="240" w:lineRule="auto"/>
        <w:ind w:firstLine="567"/>
        <w:rPr>
          <w:rFonts w:ascii="Times New Roman" w:hAnsi="Times New Roman" w:cs="Times New Roman"/>
          <w:sz w:val="24"/>
          <w:szCs w:val="24"/>
        </w:rPr>
      </w:pPr>
    </w:p>
    <w:p w14:paraId="39CF1A6C" w14:textId="77777777" w:rsidR="005A2D9C" w:rsidRPr="00D40379" w:rsidRDefault="005A2D9C" w:rsidP="00D40379">
      <w:pPr>
        <w:spacing w:after="0" w:line="240" w:lineRule="auto"/>
        <w:ind w:firstLine="567"/>
        <w:jc w:val="both"/>
        <w:rPr>
          <w:rFonts w:ascii="Times New Roman" w:hAnsi="Times New Roman" w:cs="Times New Roman"/>
          <w:sz w:val="24"/>
          <w:szCs w:val="24"/>
        </w:rPr>
      </w:pPr>
    </w:p>
    <w:p w14:paraId="4184F44B" w14:textId="3C0023BD" w:rsidR="002D384B" w:rsidRPr="00D40379" w:rsidRDefault="002D384B" w:rsidP="00D40379">
      <w:pPr>
        <w:spacing w:after="0" w:line="240" w:lineRule="auto"/>
        <w:ind w:firstLine="567"/>
        <w:rPr>
          <w:rFonts w:ascii="Times New Roman" w:hAnsi="Times New Roman" w:cs="Times New Roman"/>
          <w:sz w:val="24"/>
          <w:szCs w:val="24"/>
          <w:lang w:eastAsia="en-US"/>
        </w:rPr>
      </w:pPr>
    </w:p>
    <w:p w14:paraId="249CBE76" w14:textId="3A37E3E4" w:rsidR="001C71CA" w:rsidRPr="00D40379" w:rsidRDefault="001C71CA" w:rsidP="00D40379">
      <w:pPr>
        <w:spacing w:after="0" w:line="240" w:lineRule="auto"/>
        <w:ind w:firstLine="567"/>
        <w:jc w:val="both"/>
        <w:rPr>
          <w:rFonts w:ascii="Times New Roman" w:hAnsi="Times New Roman" w:cs="Times New Roman"/>
          <w:sz w:val="24"/>
          <w:szCs w:val="24"/>
          <w:lang w:eastAsia="en-US"/>
        </w:rPr>
      </w:pPr>
    </w:p>
    <w:sectPr w:rsidR="001C71CA" w:rsidRPr="00D40379" w:rsidSect="001E431A">
      <w:footerReference w:type="default" r:id="rId280"/>
      <w:pgSz w:w="11906" w:h="16838"/>
      <w:pgMar w:top="1134" w:right="1133" w:bottom="1134"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4C836B" w14:textId="77777777" w:rsidR="00B263F3" w:rsidRDefault="00B263F3" w:rsidP="00394121">
      <w:pPr>
        <w:spacing w:after="0" w:line="240" w:lineRule="auto"/>
      </w:pPr>
      <w:r>
        <w:separator/>
      </w:r>
    </w:p>
  </w:endnote>
  <w:endnote w:type="continuationSeparator" w:id="0">
    <w:p w14:paraId="1DF3EFB6" w14:textId="77777777" w:rsidR="00B263F3" w:rsidRDefault="00B263F3" w:rsidP="003941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501A6" w14:textId="60419981" w:rsidR="00A33102" w:rsidRDefault="00B263F3" w:rsidP="00F416D5">
    <w:pPr>
      <w:pStyle w:val="afe"/>
      <w:jc w:val="center"/>
    </w:pPr>
    <w:sdt>
      <w:sdtPr>
        <w:id w:val="-206116407"/>
        <w:docPartObj>
          <w:docPartGallery w:val="Page Numbers (Bottom of Page)"/>
          <w:docPartUnique/>
        </w:docPartObj>
      </w:sdtPr>
      <w:sdtEndPr/>
      <w:sdtContent>
        <w:r w:rsidR="00A33102">
          <w:t>-</w:t>
        </w:r>
        <w:r w:rsidR="00A33102">
          <w:fldChar w:fldCharType="begin"/>
        </w:r>
        <w:r w:rsidR="00A33102">
          <w:instrText>PAGE   \* MERGEFORMAT</w:instrText>
        </w:r>
        <w:r w:rsidR="00A33102">
          <w:fldChar w:fldCharType="separate"/>
        </w:r>
        <w:r w:rsidR="00674857">
          <w:rPr>
            <w:noProof/>
          </w:rPr>
          <w:t>6</w:t>
        </w:r>
        <w:r w:rsidR="00A33102">
          <w:fldChar w:fldCharType="end"/>
        </w:r>
      </w:sdtContent>
    </w:sdt>
    <w:r w:rsidR="00A33102">
      <w:t>-</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DB123C" w14:textId="77777777" w:rsidR="00B263F3" w:rsidRDefault="00B263F3" w:rsidP="00394121">
      <w:pPr>
        <w:spacing w:after="0" w:line="240" w:lineRule="auto"/>
      </w:pPr>
      <w:r>
        <w:separator/>
      </w:r>
    </w:p>
  </w:footnote>
  <w:footnote w:type="continuationSeparator" w:id="0">
    <w:p w14:paraId="6DD3A130" w14:textId="77777777" w:rsidR="00B263F3" w:rsidRDefault="00B263F3" w:rsidP="003941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9459D"/>
    <w:multiLevelType w:val="hybridMultilevel"/>
    <w:tmpl w:val="71CAAB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8A5EC4"/>
    <w:multiLevelType w:val="multilevel"/>
    <w:tmpl w:val="9D1CA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1B374A"/>
    <w:multiLevelType w:val="hybridMultilevel"/>
    <w:tmpl w:val="AD786890"/>
    <w:lvl w:ilvl="0" w:tplc="FBEAFEB8">
      <w:start w:val="1"/>
      <w:numFmt w:val="decimal"/>
      <w:lvlText w:val="%1)"/>
      <w:lvlJc w:val="left"/>
      <w:pPr>
        <w:ind w:left="701" w:hanging="326"/>
      </w:pPr>
      <w:rPr>
        <w:rFonts w:ascii="Times New Roman" w:eastAsia="Times New Roman" w:hAnsi="Times New Roman" w:cs="Times New Roman" w:hint="default"/>
        <w:w w:val="104"/>
        <w:sz w:val="24"/>
        <w:szCs w:val="24"/>
        <w:lang w:val="ru-RU" w:eastAsia="en-US" w:bidi="ar-SA"/>
      </w:rPr>
    </w:lvl>
    <w:lvl w:ilvl="1" w:tplc="6AEC5C0C">
      <w:numFmt w:val="bullet"/>
      <w:lvlText w:val="•"/>
      <w:lvlJc w:val="left"/>
      <w:pPr>
        <w:ind w:left="5440" w:hanging="326"/>
      </w:pPr>
      <w:rPr>
        <w:rFonts w:hint="default"/>
        <w:lang w:val="ru-RU" w:eastAsia="en-US" w:bidi="ar-SA"/>
      </w:rPr>
    </w:lvl>
    <w:lvl w:ilvl="2" w:tplc="B2CCC330">
      <w:numFmt w:val="bullet"/>
      <w:lvlText w:val="•"/>
      <w:lvlJc w:val="left"/>
      <w:pPr>
        <w:ind w:left="5900" w:hanging="326"/>
      </w:pPr>
      <w:rPr>
        <w:rFonts w:hint="default"/>
        <w:lang w:val="ru-RU" w:eastAsia="en-US" w:bidi="ar-SA"/>
      </w:rPr>
    </w:lvl>
    <w:lvl w:ilvl="3" w:tplc="BBFAF046">
      <w:numFmt w:val="bullet"/>
      <w:lvlText w:val="•"/>
      <w:lvlJc w:val="left"/>
      <w:pPr>
        <w:ind w:left="6361" w:hanging="326"/>
      </w:pPr>
      <w:rPr>
        <w:rFonts w:hint="default"/>
        <w:lang w:val="ru-RU" w:eastAsia="en-US" w:bidi="ar-SA"/>
      </w:rPr>
    </w:lvl>
    <w:lvl w:ilvl="4" w:tplc="30FA33E0">
      <w:numFmt w:val="bullet"/>
      <w:lvlText w:val="•"/>
      <w:lvlJc w:val="left"/>
      <w:pPr>
        <w:ind w:left="6821" w:hanging="326"/>
      </w:pPr>
      <w:rPr>
        <w:rFonts w:hint="default"/>
        <w:lang w:val="ru-RU" w:eastAsia="en-US" w:bidi="ar-SA"/>
      </w:rPr>
    </w:lvl>
    <w:lvl w:ilvl="5" w:tplc="95DA77E4">
      <w:numFmt w:val="bullet"/>
      <w:lvlText w:val="•"/>
      <w:lvlJc w:val="left"/>
      <w:pPr>
        <w:ind w:left="7282" w:hanging="326"/>
      </w:pPr>
      <w:rPr>
        <w:rFonts w:hint="default"/>
        <w:lang w:val="ru-RU" w:eastAsia="en-US" w:bidi="ar-SA"/>
      </w:rPr>
    </w:lvl>
    <w:lvl w:ilvl="6" w:tplc="07467956">
      <w:numFmt w:val="bullet"/>
      <w:lvlText w:val="•"/>
      <w:lvlJc w:val="left"/>
      <w:pPr>
        <w:ind w:left="7743" w:hanging="326"/>
      </w:pPr>
      <w:rPr>
        <w:rFonts w:hint="default"/>
        <w:lang w:val="ru-RU" w:eastAsia="en-US" w:bidi="ar-SA"/>
      </w:rPr>
    </w:lvl>
    <w:lvl w:ilvl="7" w:tplc="5A3C4C9C">
      <w:numFmt w:val="bullet"/>
      <w:lvlText w:val="•"/>
      <w:lvlJc w:val="left"/>
      <w:pPr>
        <w:ind w:left="8203" w:hanging="326"/>
      </w:pPr>
      <w:rPr>
        <w:rFonts w:hint="default"/>
        <w:lang w:val="ru-RU" w:eastAsia="en-US" w:bidi="ar-SA"/>
      </w:rPr>
    </w:lvl>
    <w:lvl w:ilvl="8" w:tplc="617AED6A">
      <w:numFmt w:val="bullet"/>
      <w:lvlText w:val="•"/>
      <w:lvlJc w:val="left"/>
      <w:pPr>
        <w:ind w:left="8664" w:hanging="326"/>
      </w:pPr>
      <w:rPr>
        <w:rFonts w:hint="default"/>
        <w:lang w:val="ru-RU" w:eastAsia="en-US" w:bidi="ar-SA"/>
      </w:rPr>
    </w:lvl>
  </w:abstractNum>
  <w:abstractNum w:abstractNumId="3" w15:restartNumberingAfterBreak="0">
    <w:nsid w:val="09634161"/>
    <w:multiLevelType w:val="hybridMultilevel"/>
    <w:tmpl w:val="F7F892D4"/>
    <w:lvl w:ilvl="0" w:tplc="3E46782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BDC3550"/>
    <w:multiLevelType w:val="hybridMultilevel"/>
    <w:tmpl w:val="01F4432A"/>
    <w:lvl w:ilvl="0" w:tplc="316444B8">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1F7F90"/>
    <w:multiLevelType w:val="hybridMultilevel"/>
    <w:tmpl w:val="A614C3AA"/>
    <w:lvl w:ilvl="0" w:tplc="8580ED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8232C2"/>
    <w:multiLevelType w:val="multilevel"/>
    <w:tmpl w:val="FE92E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1310FD"/>
    <w:multiLevelType w:val="hybridMultilevel"/>
    <w:tmpl w:val="F614F57E"/>
    <w:lvl w:ilvl="0" w:tplc="894EF9B0">
      <w:start w:val="1"/>
      <w:numFmt w:val="bullet"/>
      <w:lvlText w:val="•"/>
      <w:lvlJc w:val="left"/>
      <w:pPr>
        <w:ind w:left="57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9572C70C">
      <w:start w:val="1"/>
      <w:numFmt w:val="bullet"/>
      <w:lvlText w:val="o"/>
      <w:lvlJc w:val="left"/>
      <w:pPr>
        <w:ind w:left="142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D144DEF6">
      <w:start w:val="1"/>
      <w:numFmt w:val="bullet"/>
      <w:lvlText w:val="▪"/>
      <w:lvlJc w:val="left"/>
      <w:pPr>
        <w:ind w:left="214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46A80B4C">
      <w:start w:val="1"/>
      <w:numFmt w:val="bullet"/>
      <w:lvlText w:val="•"/>
      <w:lvlJc w:val="left"/>
      <w:pPr>
        <w:ind w:left="286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BE74FC7E">
      <w:start w:val="1"/>
      <w:numFmt w:val="bullet"/>
      <w:lvlText w:val="o"/>
      <w:lvlJc w:val="left"/>
      <w:pPr>
        <w:ind w:left="358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0A3CE19C">
      <w:start w:val="1"/>
      <w:numFmt w:val="bullet"/>
      <w:lvlText w:val="▪"/>
      <w:lvlJc w:val="left"/>
      <w:pPr>
        <w:ind w:left="430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B26A1FF6">
      <w:start w:val="1"/>
      <w:numFmt w:val="bullet"/>
      <w:lvlText w:val="•"/>
      <w:lvlJc w:val="left"/>
      <w:pPr>
        <w:ind w:left="502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778A8E88">
      <w:start w:val="1"/>
      <w:numFmt w:val="bullet"/>
      <w:lvlText w:val="o"/>
      <w:lvlJc w:val="left"/>
      <w:pPr>
        <w:ind w:left="574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8194AF82">
      <w:start w:val="1"/>
      <w:numFmt w:val="bullet"/>
      <w:lvlText w:val="▪"/>
      <w:lvlJc w:val="left"/>
      <w:pPr>
        <w:ind w:left="646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BB76B2D"/>
    <w:multiLevelType w:val="hybridMultilevel"/>
    <w:tmpl w:val="DD2EE37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27F1071"/>
    <w:multiLevelType w:val="hybridMultilevel"/>
    <w:tmpl w:val="0A6663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7903E58"/>
    <w:multiLevelType w:val="hybridMultilevel"/>
    <w:tmpl w:val="D9042738"/>
    <w:lvl w:ilvl="0" w:tplc="19CAC088">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E9D58EC"/>
    <w:multiLevelType w:val="hybridMultilevel"/>
    <w:tmpl w:val="17F68AE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49E81675"/>
    <w:multiLevelType w:val="hybridMultilevel"/>
    <w:tmpl w:val="6A7800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4B8B4B04"/>
    <w:multiLevelType w:val="hybridMultilevel"/>
    <w:tmpl w:val="A39C3A62"/>
    <w:lvl w:ilvl="0" w:tplc="CDA6ED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BC21940"/>
    <w:multiLevelType w:val="hybridMultilevel"/>
    <w:tmpl w:val="33A82BBA"/>
    <w:lvl w:ilvl="0" w:tplc="7BDC19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E9F7A1F"/>
    <w:multiLevelType w:val="hybridMultilevel"/>
    <w:tmpl w:val="E7682C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F193567"/>
    <w:multiLevelType w:val="multilevel"/>
    <w:tmpl w:val="DAFCA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F954C87"/>
    <w:multiLevelType w:val="multilevel"/>
    <w:tmpl w:val="1662F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8E6C2E"/>
    <w:multiLevelType w:val="hybridMultilevel"/>
    <w:tmpl w:val="A85429DE"/>
    <w:lvl w:ilvl="0" w:tplc="3CE8DDEE">
      <w:start w:val="1"/>
      <w:numFmt w:val="decimal"/>
      <w:lvlText w:val="%1."/>
      <w:lvlJc w:val="left"/>
      <w:pPr>
        <w:ind w:left="7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9" w15:restartNumberingAfterBreak="0">
    <w:nsid w:val="55E322CF"/>
    <w:multiLevelType w:val="multilevel"/>
    <w:tmpl w:val="213681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D5B2E38"/>
    <w:multiLevelType w:val="hybridMultilevel"/>
    <w:tmpl w:val="950C5C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E204134"/>
    <w:multiLevelType w:val="hybridMultilevel"/>
    <w:tmpl w:val="46D23E60"/>
    <w:lvl w:ilvl="0" w:tplc="5888C828">
      <w:start w:val="1"/>
      <w:numFmt w:val="decimal"/>
      <w:lvlText w:val="%1)"/>
      <w:lvlJc w:val="left"/>
      <w:pPr>
        <w:ind w:left="5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DA463C4">
      <w:start w:val="1"/>
      <w:numFmt w:val="lowerLetter"/>
      <w:lvlText w:val="%2"/>
      <w:lvlJc w:val="left"/>
      <w:pPr>
        <w:ind w:left="1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6B088BC">
      <w:start w:val="1"/>
      <w:numFmt w:val="lowerRoman"/>
      <w:lvlText w:val="%3"/>
      <w:lvlJc w:val="left"/>
      <w:pPr>
        <w:ind w:left="2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1F65F20">
      <w:start w:val="1"/>
      <w:numFmt w:val="decimal"/>
      <w:lvlText w:val="%4"/>
      <w:lvlJc w:val="left"/>
      <w:pPr>
        <w:ind w:left="2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5BE5214">
      <w:start w:val="1"/>
      <w:numFmt w:val="lowerLetter"/>
      <w:lvlText w:val="%5"/>
      <w:lvlJc w:val="left"/>
      <w:pPr>
        <w:ind w:left="3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A28971C">
      <w:start w:val="1"/>
      <w:numFmt w:val="lowerRoman"/>
      <w:lvlText w:val="%6"/>
      <w:lvlJc w:val="left"/>
      <w:pPr>
        <w:ind w:left="4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81CE2C4">
      <w:start w:val="1"/>
      <w:numFmt w:val="decimal"/>
      <w:lvlText w:val="%7"/>
      <w:lvlJc w:val="left"/>
      <w:pPr>
        <w:ind w:left="4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828B028">
      <w:start w:val="1"/>
      <w:numFmt w:val="lowerLetter"/>
      <w:lvlText w:val="%8"/>
      <w:lvlJc w:val="left"/>
      <w:pPr>
        <w:ind w:left="56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BD849A2">
      <w:start w:val="1"/>
      <w:numFmt w:val="lowerRoman"/>
      <w:lvlText w:val="%9"/>
      <w:lvlJc w:val="left"/>
      <w:pPr>
        <w:ind w:left="63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60450233"/>
    <w:multiLevelType w:val="hybridMultilevel"/>
    <w:tmpl w:val="18D03F34"/>
    <w:lvl w:ilvl="0" w:tplc="38104C70">
      <w:numFmt w:val="bullet"/>
      <w:lvlText w:val="•"/>
      <w:lvlJc w:val="left"/>
      <w:pPr>
        <w:ind w:left="701" w:hanging="237"/>
      </w:pPr>
      <w:rPr>
        <w:rFonts w:ascii="Cambria" w:eastAsia="Cambria" w:hAnsi="Cambria" w:cs="Cambria" w:hint="default"/>
        <w:w w:val="112"/>
        <w:sz w:val="24"/>
        <w:szCs w:val="24"/>
        <w:lang w:val="ru-RU" w:eastAsia="en-US" w:bidi="ar-SA"/>
      </w:rPr>
    </w:lvl>
    <w:lvl w:ilvl="1" w:tplc="DA300C52">
      <w:numFmt w:val="bullet"/>
      <w:lvlText w:val="•"/>
      <w:lvlJc w:val="left"/>
      <w:pPr>
        <w:ind w:left="1588" w:hanging="237"/>
      </w:pPr>
      <w:rPr>
        <w:rFonts w:hint="default"/>
        <w:lang w:val="ru-RU" w:eastAsia="en-US" w:bidi="ar-SA"/>
      </w:rPr>
    </w:lvl>
    <w:lvl w:ilvl="2" w:tplc="03808BD4">
      <w:numFmt w:val="bullet"/>
      <w:lvlText w:val="•"/>
      <w:lvlJc w:val="left"/>
      <w:pPr>
        <w:ind w:left="2477" w:hanging="237"/>
      </w:pPr>
      <w:rPr>
        <w:rFonts w:hint="default"/>
        <w:lang w:val="ru-RU" w:eastAsia="en-US" w:bidi="ar-SA"/>
      </w:rPr>
    </w:lvl>
    <w:lvl w:ilvl="3" w:tplc="C31C9B9A">
      <w:numFmt w:val="bullet"/>
      <w:lvlText w:val="•"/>
      <w:lvlJc w:val="left"/>
      <w:pPr>
        <w:ind w:left="3365" w:hanging="237"/>
      </w:pPr>
      <w:rPr>
        <w:rFonts w:hint="default"/>
        <w:lang w:val="ru-RU" w:eastAsia="en-US" w:bidi="ar-SA"/>
      </w:rPr>
    </w:lvl>
    <w:lvl w:ilvl="4" w:tplc="DE32E01A">
      <w:numFmt w:val="bullet"/>
      <w:lvlText w:val="•"/>
      <w:lvlJc w:val="left"/>
      <w:pPr>
        <w:ind w:left="4254" w:hanging="237"/>
      </w:pPr>
      <w:rPr>
        <w:rFonts w:hint="default"/>
        <w:lang w:val="ru-RU" w:eastAsia="en-US" w:bidi="ar-SA"/>
      </w:rPr>
    </w:lvl>
    <w:lvl w:ilvl="5" w:tplc="C3DA1530">
      <w:numFmt w:val="bullet"/>
      <w:lvlText w:val="•"/>
      <w:lvlJc w:val="left"/>
      <w:pPr>
        <w:ind w:left="5142" w:hanging="237"/>
      </w:pPr>
      <w:rPr>
        <w:rFonts w:hint="default"/>
        <w:lang w:val="ru-RU" w:eastAsia="en-US" w:bidi="ar-SA"/>
      </w:rPr>
    </w:lvl>
    <w:lvl w:ilvl="6" w:tplc="16E0E874">
      <w:numFmt w:val="bullet"/>
      <w:lvlText w:val="•"/>
      <w:lvlJc w:val="left"/>
      <w:pPr>
        <w:ind w:left="6031" w:hanging="237"/>
      </w:pPr>
      <w:rPr>
        <w:rFonts w:hint="default"/>
        <w:lang w:val="ru-RU" w:eastAsia="en-US" w:bidi="ar-SA"/>
      </w:rPr>
    </w:lvl>
    <w:lvl w:ilvl="7" w:tplc="53486054">
      <w:numFmt w:val="bullet"/>
      <w:lvlText w:val="•"/>
      <w:lvlJc w:val="left"/>
      <w:pPr>
        <w:ind w:left="6919" w:hanging="237"/>
      </w:pPr>
      <w:rPr>
        <w:rFonts w:hint="default"/>
        <w:lang w:val="ru-RU" w:eastAsia="en-US" w:bidi="ar-SA"/>
      </w:rPr>
    </w:lvl>
    <w:lvl w:ilvl="8" w:tplc="E048D788">
      <w:numFmt w:val="bullet"/>
      <w:lvlText w:val="•"/>
      <w:lvlJc w:val="left"/>
      <w:pPr>
        <w:ind w:left="7808" w:hanging="237"/>
      </w:pPr>
      <w:rPr>
        <w:rFonts w:hint="default"/>
        <w:lang w:val="ru-RU" w:eastAsia="en-US" w:bidi="ar-SA"/>
      </w:rPr>
    </w:lvl>
  </w:abstractNum>
  <w:abstractNum w:abstractNumId="23" w15:restartNumberingAfterBreak="0">
    <w:nsid w:val="63395F4D"/>
    <w:multiLevelType w:val="multilevel"/>
    <w:tmpl w:val="B0CC29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6BB6706B"/>
    <w:multiLevelType w:val="hybridMultilevel"/>
    <w:tmpl w:val="C4D24B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6E5A3924"/>
    <w:multiLevelType w:val="hybridMultilevel"/>
    <w:tmpl w:val="C2DAAA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69B7A3E"/>
    <w:multiLevelType w:val="hybridMultilevel"/>
    <w:tmpl w:val="DEE6D5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77A6764F"/>
    <w:multiLevelType w:val="multilevel"/>
    <w:tmpl w:val="04D605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6446E2"/>
    <w:multiLevelType w:val="hybridMultilevel"/>
    <w:tmpl w:val="FF64446C"/>
    <w:lvl w:ilvl="0" w:tplc="D43E031E">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E6A6C9F"/>
    <w:multiLevelType w:val="hybridMultilevel"/>
    <w:tmpl w:val="C7327D8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5"/>
  </w:num>
  <w:num w:numId="4">
    <w:abstractNumId w:val="1"/>
  </w:num>
  <w:num w:numId="5">
    <w:abstractNumId w:val="28"/>
  </w:num>
  <w:num w:numId="6">
    <w:abstractNumId w:val="0"/>
  </w:num>
  <w:num w:numId="7">
    <w:abstractNumId w:val="10"/>
  </w:num>
  <w:num w:numId="8">
    <w:abstractNumId w:val="26"/>
  </w:num>
  <w:num w:numId="9">
    <w:abstractNumId w:val="7"/>
  </w:num>
  <w:num w:numId="10">
    <w:abstractNumId w:val="21"/>
  </w:num>
  <w:num w:numId="11">
    <w:abstractNumId w:val="2"/>
  </w:num>
  <w:num w:numId="12">
    <w:abstractNumId w:val="2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29"/>
  </w:num>
  <w:num w:numId="16">
    <w:abstractNumId w:val="12"/>
  </w:num>
  <w:num w:numId="17">
    <w:abstractNumId w:val="4"/>
  </w:num>
  <w:num w:numId="18">
    <w:abstractNumId w:val="20"/>
  </w:num>
  <w:num w:numId="19">
    <w:abstractNumId w:val="9"/>
  </w:num>
  <w:num w:numId="20">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num>
  <w:num w:numId="24">
    <w:abstractNumId w:val="15"/>
  </w:num>
  <w:num w:numId="25">
    <w:abstractNumId w:val="24"/>
  </w:num>
  <w:num w:numId="26">
    <w:abstractNumId w:val="17"/>
  </w:num>
  <w:num w:numId="27">
    <w:abstractNumId w:val="8"/>
  </w:num>
  <w:num w:numId="28">
    <w:abstractNumId w:val="25"/>
  </w:num>
  <w:num w:numId="29">
    <w:abstractNumId w:val="11"/>
  </w:num>
  <w:num w:numId="30">
    <w:abstractNumId w:val="16"/>
  </w:num>
  <w:num w:numId="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55EA"/>
    <w:rsid w:val="000006C8"/>
    <w:rsid w:val="00000C4C"/>
    <w:rsid w:val="000018F8"/>
    <w:rsid w:val="00003A98"/>
    <w:rsid w:val="00003AF2"/>
    <w:rsid w:val="0000483D"/>
    <w:rsid w:val="00004C33"/>
    <w:rsid w:val="00005466"/>
    <w:rsid w:val="00010B73"/>
    <w:rsid w:val="00011054"/>
    <w:rsid w:val="00011544"/>
    <w:rsid w:val="0001303A"/>
    <w:rsid w:val="0001705E"/>
    <w:rsid w:val="00020F9F"/>
    <w:rsid w:val="00021054"/>
    <w:rsid w:val="00022F42"/>
    <w:rsid w:val="00025282"/>
    <w:rsid w:val="000253F1"/>
    <w:rsid w:val="0002619C"/>
    <w:rsid w:val="0003096E"/>
    <w:rsid w:val="00030FA4"/>
    <w:rsid w:val="00031399"/>
    <w:rsid w:val="00031A7B"/>
    <w:rsid w:val="0003316D"/>
    <w:rsid w:val="0003473D"/>
    <w:rsid w:val="0003487C"/>
    <w:rsid w:val="00034BA2"/>
    <w:rsid w:val="0003635C"/>
    <w:rsid w:val="0004260E"/>
    <w:rsid w:val="00043A7B"/>
    <w:rsid w:val="000447A7"/>
    <w:rsid w:val="00044CC2"/>
    <w:rsid w:val="000533AE"/>
    <w:rsid w:val="00056E40"/>
    <w:rsid w:val="00060152"/>
    <w:rsid w:val="00060BCD"/>
    <w:rsid w:val="000638DD"/>
    <w:rsid w:val="00065903"/>
    <w:rsid w:val="00074D67"/>
    <w:rsid w:val="000834F5"/>
    <w:rsid w:val="000959B0"/>
    <w:rsid w:val="00095C9A"/>
    <w:rsid w:val="000A30F2"/>
    <w:rsid w:val="000A68A0"/>
    <w:rsid w:val="000B0103"/>
    <w:rsid w:val="000B12FC"/>
    <w:rsid w:val="000B6D28"/>
    <w:rsid w:val="000B6FD5"/>
    <w:rsid w:val="000C2EF3"/>
    <w:rsid w:val="000C3016"/>
    <w:rsid w:val="000C353C"/>
    <w:rsid w:val="000C35D1"/>
    <w:rsid w:val="000D1D3C"/>
    <w:rsid w:val="000D39ED"/>
    <w:rsid w:val="000D46D9"/>
    <w:rsid w:val="000E04A4"/>
    <w:rsid w:val="000E1948"/>
    <w:rsid w:val="000E1F31"/>
    <w:rsid w:val="000E29B2"/>
    <w:rsid w:val="000E3B72"/>
    <w:rsid w:val="000E57A9"/>
    <w:rsid w:val="000E61A0"/>
    <w:rsid w:val="000E6935"/>
    <w:rsid w:val="000E7722"/>
    <w:rsid w:val="000E7C3A"/>
    <w:rsid w:val="000F0CFB"/>
    <w:rsid w:val="000F1D7A"/>
    <w:rsid w:val="000F233E"/>
    <w:rsid w:val="000F3229"/>
    <w:rsid w:val="000F5D87"/>
    <w:rsid w:val="000F752A"/>
    <w:rsid w:val="00106825"/>
    <w:rsid w:val="0011014E"/>
    <w:rsid w:val="0011310F"/>
    <w:rsid w:val="00116A3D"/>
    <w:rsid w:val="0012231B"/>
    <w:rsid w:val="001224AA"/>
    <w:rsid w:val="001242D8"/>
    <w:rsid w:val="0013117C"/>
    <w:rsid w:val="001317B6"/>
    <w:rsid w:val="00133781"/>
    <w:rsid w:val="00133B75"/>
    <w:rsid w:val="0013691D"/>
    <w:rsid w:val="0014195F"/>
    <w:rsid w:val="00143894"/>
    <w:rsid w:val="00146E3B"/>
    <w:rsid w:val="00150B12"/>
    <w:rsid w:val="0015678C"/>
    <w:rsid w:val="001665D7"/>
    <w:rsid w:val="00175480"/>
    <w:rsid w:val="00177600"/>
    <w:rsid w:val="001802D3"/>
    <w:rsid w:val="00183FE8"/>
    <w:rsid w:val="001A2C05"/>
    <w:rsid w:val="001A3A32"/>
    <w:rsid w:val="001A4AE0"/>
    <w:rsid w:val="001A607A"/>
    <w:rsid w:val="001B307D"/>
    <w:rsid w:val="001B638C"/>
    <w:rsid w:val="001C2750"/>
    <w:rsid w:val="001C2C70"/>
    <w:rsid w:val="001C5225"/>
    <w:rsid w:val="001C71CA"/>
    <w:rsid w:val="001C723F"/>
    <w:rsid w:val="001D0E06"/>
    <w:rsid w:val="001D517E"/>
    <w:rsid w:val="001D7610"/>
    <w:rsid w:val="001E0D15"/>
    <w:rsid w:val="001E0D84"/>
    <w:rsid w:val="001E336A"/>
    <w:rsid w:val="001E3CA1"/>
    <w:rsid w:val="001E431A"/>
    <w:rsid w:val="001F1E8A"/>
    <w:rsid w:val="001F3B01"/>
    <w:rsid w:val="001F56B7"/>
    <w:rsid w:val="00200C9C"/>
    <w:rsid w:val="002014FB"/>
    <w:rsid w:val="00203642"/>
    <w:rsid w:val="002036F0"/>
    <w:rsid w:val="002042E1"/>
    <w:rsid w:val="00205A60"/>
    <w:rsid w:val="0020667D"/>
    <w:rsid w:val="00207C24"/>
    <w:rsid w:val="00210874"/>
    <w:rsid w:val="00211E3F"/>
    <w:rsid w:val="002127AD"/>
    <w:rsid w:val="00216FF6"/>
    <w:rsid w:val="0022144A"/>
    <w:rsid w:val="00225B92"/>
    <w:rsid w:val="002262B3"/>
    <w:rsid w:val="00227D66"/>
    <w:rsid w:val="00231E12"/>
    <w:rsid w:val="002322F7"/>
    <w:rsid w:val="00232DF5"/>
    <w:rsid w:val="00235FA5"/>
    <w:rsid w:val="002374EF"/>
    <w:rsid w:val="00247017"/>
    <w:rsid w:val="00247D43"/>
    <w:rsid w:val="00250F0B"/>
    <w:rsid w:val="00252593"/>
    <w:rsid w:val="00253193"/>
    <w:rsid w:val="002545D4"/>
    <w:rsid w:val="00257154"/>
    <w:rsid w:val="002608B4"/>
    <w:rsid w:val="00263830"/>
    <w:rsid w:val="0026420C"/>
    <w:rsid w:val="00266A18"/>
    <w:rsid w:val="00266A3C"/>
    <w:rsid w:val="00275782"/>
    <w:rsid w:val="00275975"/>
    <w:rsid w:val="00275EF0"/>
    <w:rsid w:val="00277AD5"/>
    <w:rsid w:val="002800B5"/>
    <w:rsid w:val="00281019"/>
    <w:rsid w:val="00282362"/>
    <w:rsid w:val="00282DF2"/>
    <w:rsid w:val="0028423B"/>
    <w:rsid w:val="002851D3"/>
    <w:rsid w:val="00286761"/>
    <w:rsid w:val="00287CC7"/>
    <w:rsid w:val="00290CE6"/>
    <w:rsid w:val="002946FA"/>
    <w:rsid w:val="00294DC4"/>
    <w:rsid w:val="0029513F"/>
    <w:rsid w:val="00295FB6"/>
    <w:rsid w:val="0029758D"/>
    <w:rsid w:val="002A3310"/>
    <w:rsid w:val="002A34F4"/>
    <w:rsid w:val="002A6191"/>
    <w:rsid w:val="002A659E"/>
    <w:rsid w:val="002A7B13"/>
    <w:rsid w:val="002B0121"/>
    <w:rsid w:val="002B0133"/>
    <w:rsid w:val="002B0243"/>
    <w:rsid w:val="002B1C12"/>
    <w:rsid w:val="002B4B8C"/>
    <w:rsid w:val="002B5F3B"/>
    <w:rsid w:val="002C0D3A"/>
    <w:rsid w:val="002C1E04"/>
    <w:rsid w:val="002C3147"/>
    <w:rsid w:val="002C4D3E"/>
    <w:rsid w:val="002C7748"/>
    <w:rsid w:val="002D01D3"/>
    <w:rsid w:val="002D02CC"/>
    <w:rsid w:val="002D200D"/>
    <w:rsid w:val="002D2B47"/>
    <w:rsid w:val="002D384B"/>
    <w:rsid w:val="002D4AE4"/>
    <w:rsid w:val="002D662F"/>
    <w:rsid w:val="002D6636"/>
    <w:rsid w:val="002E50CF"/>
    <w:rsid w:val="002E5153"/>
    <w:rsid w:val="002E5B34"/>
    <w:rsid w:val="002F180F"/>
    <w:rsid w:val="002F2D2F"/>
    <w:rsid w:val="002F3E15"/>
    <w:rsid w:val="002F554F"/>
    <w:rsid w:val="002F7E35"/>
    <w:rsid w:val="003008CE"/>
    <w:rsid w:val="00305132"/>
    <w:rsid w:val="00305AC0"/>
    <w:rsid w:val="00306DDD"/>
    <w:rsid w:val="00307191"/>
    <w:rsid w:val="0031070E"/>
    <w:rsid w:val="003111A1"/>
    <w:rsid w:val="00311542"/>
    <w:rsid w:val="003122E6"/>
    <w:rsid w:val="00316779"/>
    <w:rsid w:val="00320E1B"/>
    <w:rsid w:val="00321BE9"/>
    <w:rsid w:val="0032337C"/>
    <w:rsid w:val="0032626C"/>
    <w:rsid w:val="003275BD"/>
    <w:rsid w:val="0033211E"/>
    <w:rsid w:val="0033307B"/>
    <w:rsid w:val="003352DB"/>
    <w:rsid w:val="00336AD2"/>
    <w:rsid w:val="00340DE7"/>
    <w:rsid w:val="00344B5E"/>
    <w:rsid w:val="00346747"/>
    <w:rsid w:val="00352021"/>
    <w:rsid w:val="00353542"/>
    <w:rsid w:val="00354249"/>
    <w:rsid w:val="0035496F"/>
    <w:rsid w:val="003550AD"/>
    <w:rsid w:val="00357614"/>
    <w:rsid w:val="0036146D"/>
    <w:rsid w:val="003639BB"/>
    <w:rsid w:val="00364888"/>
    <w:rsid w:val="00366945"/>
    <w:rsid w:val="0037237C"/>
    <w:rsid w:val="00373DE0"/>
    <w:rsid w:val="00374FDF"/>
    <w:rsid w:val="00375CA7"/>
    <w:rsid w:val="00375EC0"/>
    <w:rsid w:val="00381F28"/>
    <w:rsid w:val="00384D91"/>
    <w:rsid w:val="00385312"/>
    <w:rsid w:val="00385E8F"/>
    <w:rsid w:val="00390337"/>
    <w:rsid w:val="00390718"/>
    <w:rsid w:val="00394121"/>
    <w:rsid w:val="00394D84"/>
    <w:rsid w:val="00395217"/>
    <w:rsid w:val="00397090"/>
    <w:rsid w:val="003A2FB8"/>
    <w:rsid w:val="003A4231"/>
    <w:rsid w:val="003A73B4"/>
    <w:rsid w:val="003A7B9F"/>
    <w:rsid w:val="003B0818"/>
    <w:rsid w:val="003B1941"/>
    <w:rsid w:val="003B1BF4"/>
    <w:rsid w:val="003B2A1F"/>
    <w:rsid w:val="003B50E8"/>
    <w:rsid w:val="003B76B1"/>
    <w:rsid w:val="003C1381"/>
    <w:rsid w:val="003C15C9"/>
    <w:rsid w:val="003C39D6"/>
    <w:rsid w:val="003C7DC6"/>
    <w:rsid w:val="003D3F0D"/>
    <w:rsid w:val="003D6549"/>
    <w:rsid w:val="003E14F1"/>
    <w:rsid w:val="003F0D85"/>
    <w:rsid w:val="003F439C"/>
    <w:rsid w:val="003F57F9"/>
    <w:rsid w:val="003F655B"/>
    <w:rsid w:val="003F6586"/>
    <w:rsid w:val="0040155E"/>
    <w:rsid w:val="00403814"/>
    <w:rsid w:val="0040629E"/>
    <w:rsid w:val="00410223"/>
    <w:rsid w:val="00411A6C"/>
    <w:rsid w:val="00412B6B"/>
    <w:rsid w:val="00414199"/>
    <w:rsid w:val="00414225"/>
    <w:rsid w:val="00416AAC"/>
    <w:rsid w:val="00416BD2"/>
    <w:rsid w:val="00417007"/>
    <w:rsid w:val="00417686"/>
    <w:rsid w:val="00421FF5"/>
    <w:rsid w:val="00422E95"/>
    <w:rsid w:val="0042336A"/>
    <w:rsid w:val="00424A46"/>
    <w:rsid w:val="004263EA"/>
    <w:rsid w:val="004312F8"/>
    <w:rsid w:val="0043317E"/>
    <w:rsid w:val="004332A3"/>
    <w:rsid w:val="00433DB1"/>
    <w:rsid w:val="00434461"/>
    <w:rsid w:val="00434C5A"/>
    <w:rsid w:val="004355EA"/>
    <w:rsid w:val="00440526"/>
    <w:rsid w:val="00443237"/>
    <w:rsid w:val="004444E9"/>
    <w:rsid w:val="00445DBE"/>
    <w:rsid w:val="0044607A"/>
    <w:rsid w:val="004470F3"/>
    <w:rsid w:val="00447C84"/>
    <w:rsid w:val="00451E4E"/>
    <w:rsid w:val="004521EF"/>
    <w:rsid w:val="00452D39"/>
    <w:rsid w:val="004555BB"/>
    <w:rsid w:val="00456874"/>
    <w:rsid w:val="004572BF"/>
    <w:rsid w:val="00457856"/>
    <w:rsid w:val="004601FA"/>
    <w:rsid w:val="004652C2"/>
    <w:rsid w:val="00466218"/>
    <w:rsid w:val="004675CB"/>
    <w:rsid w:val="0047122F"/>
    <w:rsid w:val="004715A8"/>
    <w:rsid w:val="00472F5D"/>
    <w:rsid w:val="0048336E"/>
    <w:rsid w:val="004838D1"/>
    <w:rsid w:val="00483B2E"/>
    <w:rsid w:val="00483D2A"/>
    <w:rsid w:val="004846F7"/>
    <w:rsid w:val="0048576F"/>
    <w:rsid w:val="00485906"/>
    <w:rsid w:val="004876DA"/>
    <w:rsid w:val="00487907"/>
    <w:rsid w:val="004900D3"/>
    <w:rsid w:val="004963D7"/>
    <w:rsid w:val="0049698C"/>
    <w:rsid w:val="004975F9"/>
    <w:rsid w:val="004979F9"/>
    <w:rsid w:val="004A151C"/>
    <w:rsid w:val="004A19D4"/>
    <w:rsid w:val="004A2891"/>
    <w:rsid w:val="004A4B9D"/>
    <w:rsid w:val="004A56CD"/>
    <w:rsid w:val="004A5A78"/>
    <w:rsid w:val="004A7169"/>
    <w:rsid w:val="004A7689"/>
    <w:rsid w:val="004A7B89"/>
    <w:rsid w:val="004B2335"/>
    <w:rsid w:val="004B3268"/>
    <w:rsid w:val="004B42A5"/>
    <w:rsid w:val="004B7919"/>
    <w:rsid w:val="004C15AD"/>
    <w:rsid w:val="004C1AEB"/>
    <w:rsid w:val="004C7A34"/>
    <w:rsid w:val="004D5B70"/>
    <w:rsid w:val="004E0315"/>
    <w:rsid w:val="004E162E"/>
    <w:rsid w:val="004E61FF"/>
    <w:rsid w:val="004E7F62"/>
    <w:rsid w:val="004F05D8"/>
    <w:rsid w:val="004F1045"/>
    <w:rsid w:val="004F1542"/>
    <w:rsid w:val="004F28F7"/>
    <w:rsid w:val="004F7EBF"/>
    <w:rsid w:val="00502F1F"/>
    <w:rsid w:val="0050335E"/>
    <w:rsid w:val="00503594"/>
    <w:rsid w:val="005040A4"/>
    <w:rsid w:val="0050580C"/>
    <w:rsid w:val="00505D50"/>
    <w:rsid w:val="00506580"/>
    <w:rsid w:val="005100D3"/>
    <w:rsid w:val="00510606"/>
    <w:rsid w:val="00512893"/>
    <w:rsid w:val="00514E53"/>
    <w:rsid w:val="00515127"/>
    <w:rsid w:val="0051563A"/>
    <w:rsid w:val="005230BA"/>
    <w:rsid w:val="00523BE9"/>
    <w:rsid w:val="00524E5A"/>
    <w:rsid w:val="00525F16"/>
    <w:rsid w:val="00527EE9"/>
    <w:rsid w:val="0053558E"/>
    <w:rsid w:val="00544D90"/>
    <w:rsid w:val="00545357"/>
    <w:rsid w:val="00545610"/>
    <w:rsid w:val="00546B4B"/>
    <w:rsid w:val="00547A81"/>
    <w:rsid w:val="00551B1E"/>
    <w:rsid w:val="0055290B"/>
    <w:rsid w:val="005534B7"/>
    <w:rsid w:val="00554AE6"/>
    <w:rsid w:val="00555C80"/>
    <w:rsid w:val="005563ED"/>
    <w:rsid w:val="00556C51"/>
    <w:rsid w:val="00557A38"/>
    <w:rsid w:val="00563D81"/>
    <w:rsid w:val="0056498B"/>
    <w:rsid w:val="005650F1"/>
    <w:rsid w:val="005726CD"/>
    <w:rsid w:val="0058017E"/>
    <w:rsid w:val="00580C83"/>
    <w:rsid w:val="005835E9"/>
    <w:rsid w:val="005849F4"/>
    <w:rsid w:val="005939E5"/>
    <w:rsid w:val="0059445C"/>
    <w:rsid w:val="00594A0D"/>
    <w:rsid w:val="005964FE"/>
    <w:rsid w:val="005A1988"/>
    <w:rsid w:val="005A2D9C"/>
    <w:rsid w:val="005A3BF4"/>
    <w:rsid w:val="005A5032"/>
    <w:rsid w:val="005B08EE"/>
    <w:rsid w:val="005B501A"/>
    <w:rsid w:val="005B50C3"/>
    <w:rsid w:val="005B549E"/>
    <w:rsid w:val="005B7498"/>
    <w:rsid w:val="005C1ED3"/>
    <w:rsid w:val="005C37B6"/>
    <w:rsid w:val="005C73D8"/>
    <w:rsid w:val="005D1816"/>
    <w:rsid w:val="005D21AC"/>
    <w:rsid w:val="005E003D"/>
    <w:rsid w:val="005E0C40"/>
    <w:rsid w:val="005E0C7F"/>
    <w:rsid w:val="005E5097"/>
    <w:rsid w:val="005E517C"/>
    <w:rsid w:val="005E6CA8"/>
    <w:rsid w:val="005E6D90"/>
    <w:rsid w:val="005F17B7"/>
    <w:rsid w:val="005F4469"/>
    <w:rsid w:val="005F4693"/>
    <w:rsid w:val="005F5034"/>
    <w:rsid w:val="00600512"/>
    <w:rsid w:val="00602A0B"/>
    <w:rsid w:val="00603798"/>
    <w:rsid w:val="0060767F"/>
    <w:rsid w:val="006106BD"/>
    <w:rsid w:val="00611A2E"/>
    <w:rsid w:val="00611CC1"/>
    <w:rsid w:val="0061397B"/>
    <w:rsid w:val="00614A60"/>
    <w:rsid w:val="0061551A"/>
    <w:rsid w:val="00615B6D"/>
    <w:rsid w:val="0061635B"/>
    <w:rsid w:val="006209D8"/>
    <w:rsid w:val="00621948"/>
    <w:rsid w:val="00623295"/>
    <w:rsid w:val="006232CF"/>
    <w:rsid w:val="00624DCB"/>
    <w:rsid w:val="00625D7B"/>
    <w:rsid w:val="00626A24"/>
    <w:rsid w:val="00626F31"/>
    <w:rsid w:val="0063104D"/>
    <w:rsid w:val="006322ED"/>
    <w:rsid w:val="00634272"/>
    <w:rsid w:val="006370C7"/>
    <w:rsid w:val="00640E76"/>
    <w:rsid w:val="00641125"/>
    <w:rsid w:val="006415C3"/>
    <w:rsid w:val="006421C8"/>
    <w:rsid w:val="00643F5D"/>
    <w:rsid w:val="00644B4E"/>
    <w:rsid w:val="006459A0"/>
    <w:rsid w:val="00645DE6"/>
    <w:rsid w:val="00645FB2"/>
    <w:rsid w:val="006475A7"/>
    <w:rsid w:val="0065196C"/>
    <w:rsid w:val="006540C7"/>
    <w:rsid w:val="00654C5D"/>
    <w:rsid w:val="00656C1F"/>
    <w:rsid w:val="00660F36"/>
    <w:rsid w:val="0067218F"/>
    <w:rsid w:val="006730B3"/>
    <w:rsid w:val="00673447"/>
    <w:rsid w:val="00674857"/>
    <w:rsid w:val="00675456"/>
    <w:rsid w:val="0067637B"/>
    <w:rsid w:val="00677BFB"/>
    <w:rsid w:val="006800A4"/>
    <w:rsid w:val="00680B38"/>
    <w:rsid w:val="00681255"/>
    <w:rsid w:val="00682515"/>
    <w:rsid w:val="006826F7"/>
    <w:rsid w:val="006827C8"/>
    <w:rsid w:val="006841FE"/>
    <w:rsid w:val="006859FD"/>
    <w:rsid w:val="006865AC"/>
    <w:rsid w:val="00686AA8"/>
    <w:rsid w:val="0069120B"/>
    <w:rsid w:val="00691F52"/>
    <w:rsid w:val="00692249"/>
    <w:rsid w:val="00695E9D"/>
    <w:rsid w:val="006A4EBA"/>
    <w:rsid w:val="006B2A23"/>
    <w:rsid w:val="006B59DB"/>
    <w:rsid w:val="006B5BCC"/>
    <w:rsid w:val="006C1185"/>
    <w:rsid w:val="006C3FB2"/>
    <w:rsid w:val="006C5A95"/>
    <w:rsid w:val="006C77D0"/>
    <w:rsid w:val="006D0C75"/>
    <w:rsid w:val="006D15F3"/>
    <w:rsid w:val="006D17A1"/>
    <w:rsid w:val="006D237C"/>
    <w:rsid w:val="006D50AE"/>
    <w:rsid w:val="006D7BD8"/>
    <w:rsid w:val="006E26BA"/>
    <w:rsid w:val="006E4374"/>
    <w:rsid w:val="006F2F7A"/>
    <w:rsid w:val="00700B72"/>
    <w:rsid w:val="00701320"/>
    <w:rsid w:val="00703236"/>
    <w:rsid w:val="00703612"/>
    <w:rsid w:val="0070430A"/>
    <w:rsid w:val="007043F7"/>
    <w:rsid w:val="0071121E"/>
    <w:rsid w:val="00711EA9"/>
    <w:rsid w:val="00712AED"/>
    <w:rsid w:val="00713891"/>
    <w:rsid w:val="007146E9"/>
    <w:rsid w:val="00714A97"/>
    <w:rsid w:val="00715A13"/>
    <w:rsid w:val="00715F34"/>
    <w:rsid w:val="007162CF"/>
    <w:rsid w:val="00721850"/>
    <w:rsid w:val="0072247D"/>
    <w:rsid w:val="00726C8B"/>
    <w:rsid w:val="00727218"/>
    <w:rsid w:val="0073047E"/>
    <w:rsid w:val="00731CD6"/>
    <w:rsid w:val="0073276D"/>
    <w:rsid w:val="007327D8"/>
    <w:rsid w:val="00733882"/>
    <w:rsid w:val="00734555"/>
    <w:rsid w:val="00737165"/>
    <w:rsid w:val="007410C6"/>
    <w:rsid w:val="0074150F"/>
    <w:rsid w:val="007426C1"/>
    <w:rsid w:val="0075162F"/>
    <w:rsid w:val="007520E8"/>
    <w:rsid w:val="00754796"/>
    <w:rsid w:val="00754D72"/>
    <w:rsid w:val="0075573B"/>
    <w:rsid w:val="0076233D"/>
    <w:rsid w:val="00764EF8"/>
    <w:rsid w:val="00773A08"/>
    <w:rsid w:val="00780815"/>
    <w:rsid w:val="00787AFA"/>
    <w:rsid w:val="00790197"/>
    <w:rsid w:val="00791F38"/>
    <w:rsid w:val="00792018"/>
    <w:rsid w:val="0079466A"/>
    <w:rsid w:val="00797D76"/>
    <w:rsid w:val="007A1C05"/>
    <w:rsid w:val="007A3BDC"/>
    <w:rsid w:val="007A5B56"/>
    <w:rsid w:val="007B1016"/>
    <w:rsid w:val="007B1750"/>
    <w:rsid w:val="007B29A4"/>
    <w:rsid w:val="007B3382"/>
    <w:rsid w:val="007B4381"/>
    <w:rsid w:val="007B43FF"/>
    <w:rsid w:val="007B60F7"/>
    <w:rsid w:val="007B6C1E"/>
    <w:rsid w:val="007B7109"/>
    <w:rsid w:val="007C08A2"/>
    <w:rsid w:val="007C104D"/>
    <w:rsid w:val="007C1AFF"/>
    <w:rsid w:val="007C263C"/>
    <w:rsid w:val="007C2726"/>
    <w:rsid w:val="007C6083"/>
    <w:rsid w:val="007D313E"/>
    <w:rsid w:val="007D3C6B"/>
    <w:rsid w:val="007D76C7"/>
    <w:rsid w:val="007E12BE"/>
    <w:rsid w:val="007E2080"/>
    <w:rsid w:val="007E4B2D"/>
    <w:rsid w:val="007E508D"/>
    <w:rsid w:val="007E7B1A"/>
    <w:rsid w:val="007F51D3"/>
    <w:rsid w:val="007F606C"/>
    <w:rsid w:val="007F6A5F"/>
    <w:rsid w:val="00800114"/>
    <w:rsid w:val="0080137F"/>
    <w:rsid w:val="00801B2D"/>
    <w:rsid w:val="00802019"/>
    <w:rsid w:val="00803F7D"/>
    <w:rsid w:val="00805175"/>
    <w:rsid w:val="0080741F"/>
    <w:rsid w:val="008104C0"/>
    <w:rsid w:val="00812FC4"/>
    <w:rsid w:val="00813AB9"/>
    <w:rsid w:val="008161DC"/>
    <w:rsid w:val="00817516"/>
    <w:rsid w:val="0082047D"/>
    <w:rsid w:val="0082064C"/>
    <w:rsid w:val="00820BE3"/>
    <w:rsid w:val="0082469F"/>
    <w:rsid w:val="00826637"/>
    <w:rsid w:val="00827A93"/>
    <w:rsid w:val="00827D11"/>
    <w:rsid w:val="008320D2"/>
    <w:rsid w:val="008337CF"/>
    <w:rsid w:val="00833A9D"/>
    <w:rsid w:val="008348E8"/>
    <w:rsid w:val="00835203"/>
    <w:rsid w:val="00835819"/>
    <w:rsid w:val="008358EF"/>
    <w:rsid w:val="00836311"/>
    <w:rsid w:val="00837A0E"/>
    <w:rsid w:val="0084052B"/>
    <w:rsid w:val="00843B12"/>
    <w:rsid w:val="00845E1C"/>
    <w:rsid w:val="008462ED"/>
    <w:rsid w:val="00847FE3"/>
    <w:rsid w:val="008502A8"/>
    <w:rsid w:val="008507C2"/>
    <w:rsid w:val="00850BE9"/>
    <w:rsid w:val="00853463"/>
    <w:rsid w:val="00854C0C"/>
    <w:rsid w:val="00855BC3"/>
    <w:rsid w:val="00856A62"/>
    <w:rsid w:val="00860182"/>
    <w:rsid w:val="0086246F"/>
    <w:rsid w:val="008628F8"/>
    <w:rsid w:val="00862D2E"/>
    <w:rsid w:val="00863560"/>
    <w:rsid w:val="00863D5B"/>
    <w:rsid w:val="008674DC"/>
    <w:rsid w:val="00874B09"/>
    <w:rsid w:val="00875D28"/>
    <w:rsid w:val="00880BB6"/>
    <w:rsid w:val="00880E6B"/>
    <w:rsid w:val="00881F61"/>
    <w:rsid w:val="00882195"/>
    <w:rsid w:val="00882334"/>
    <w:rsid w:val="00884A8C"/>
    <w:rsid w:val="0088729C"/>
    <w:rsid w:val="00891B2D"/>
    <w:rsid w:val="0089305B"/>
    <w:rsid w:val="00894B43"/>
    <w:rsid w:val="00897072"/>
    <w:rsid w:val="00897995"/>
    <w:rsid w:val="008A01FC"/>
    <w:rsid w:val="008A07FB"/>
    <w:rsid w:val="008A1AAB"/>
    <w:rsid w:val="008A7219"/>
    <w:rsid w:val="008B032B"/>
    <w:rsid w:val="008B25AE"/>
    <w:rsid w:val="008B2611"/>
    <w:rsid w:val="008B6858"/>
    <w:rsid w:val="008C06B3"/>
    <w:rsid w:val="008C1294"/>
    <w:rsid w:val="008C49E1"/>
    <w:rsid w:val="008D7866"/>
    <w:rsid w:val="008E14F8"/>
    <w:rsid w:val="008E1A8C"/>
    <w:rsid w:val="008E205A"/>
    <w:rsid w:val="008E3593"/>
    <w:rsid w:val="008E7A06"/>
    <w:rsid w:val="008F01A4"/>
    <w:rsid w:val="008F1140"/>
    <w:rsid w:val="008F2322"/>
    <w:rsid w:val="008F25E2"/>
    <w:rsid w:val="008F4B4B"/>
    <w:rsid w:val="008F58DA"/>
    <w:rsid w:val="008F5E44"/>
    <w:rsid w:val="008F684E"/>
    <w:rsid w:val="008F7ECB"/>
    <w:rsid w:val="009042DC"/>
    <w:rsid w:val="00906D7C"/>
    <w:rsid w:val="00913A6D"/>
    <w:rsid w:val="00915777"/>
    <w:rsid w:val="009164B5"/>
    <w:rsid w:val="00922AE1"/>
    <w:rsid w:val="00924AD2"/>
    <w:rsid w:val="009278EE"/>
    <w:rsid w:val="00927FC2"/>
    <w:rsid w:val="00930BC3"/>
    <w:rsid w:val="00931585"/>
    <w:rsid w:val="00932D9E"/>
    <w:rsid w:val="009336F4"/>
    <w:rsid w:val="00936452"/>
    <w:rsid w:val="00936705"/>
    <w:rsid w:val="00940825"/>
    <w:rsid w:val="00944594"/>
    <w:rsid w:val="00945EF4"/>
    <w:rsid w:val="009475C8"/>
    <w:rsid w:val="00950451"/>
    <w:rsid w:val="00952994"/>
    <w:rsid w:val="00956E3A"/>
    <w:rsid w:val="00957BDB"/>
    <w:rsid w:val="00960A38"/>
    <w:rsid w:val="00962AE8"/>
    <w:rsid w:val="00962BD6"/>
    <w:rsid w:val="00962E89"/>
    <w:rsid w:val="00963EAE"/>
    <w:rsid w:val="00966C35"/>
    <w:rsid w:val="009673F1"/>
    <w:rsid w:val="0097052D"/>
    <w:rsid w:val="00970B3E"/>
    <w:rsid w:val="009800DD"/>
    <w:rsid w:val="0098116F"/>
    <w:rsid w:val="00984123"/>
    <w:rsid w:val="00984AEA"/>
    <w:rsid w:val="00985F19"/>
    <w:rsid w:val="00990D7A"/>
    <w:rsid w:val="009966BB"/>
    <w:rsid w:val="009A2CCB"/>
    <w:rsid w:val="009A3D22"/>
    <w:rsid w:val="009A3EA2"/>
    <w:rsid w:val="009A6749"/>
    <w:rsid w:val="009A791D"/>
    <w:rsid w:val="009A7E4D"/>
    <w:rsid w:val="009B066A"/>
    <w:rsid w:val="009B29A8"/>
    <w:rsid w:val="009B46FD"/>
    <w:rsid w:val="009B6398"/>
    <w:rsid w:val="009B6AAE"/>
    <w:rsid w:val="009B7D5A"/>
    <w:rsid w:val="009D1858"/>
    <w:rsid w:val="009D5220"/>
    <w:rsid w:val="009D72EB"/>
    <w:rsid w:val="009D7644"/>
    <w:rsid w:val="009E1B30"/>
    <w:rsid w:val="009E1D38"/>
    <w:rsid w:val="009E5350"/>
    <w:rsid w:val="009E5428"/>
    <w:rsid w:val="009E6014"/>
    <w:rsid w:val="009E6C15"/>
    <w:rsid w:val="009F0DED"/>
    <w:rsid w:val="009F7898"/>
    <w:rsid w:val="00A00540"/>
    <w:rsid w:val="00A008CA"/>
    <w:rsid w:val="00A01337"/>
    <w:rsid w:val="00A017CD"/>
    <w:rsid w:val="00A05BFB"/>
    <w:rsid w:val="00A05F04"/>
    <w:rsid w:val="00A1182A"/>
    <w:rsid w:val="00A13A12"/>
    <w:rsid w:val="00A13ACE"/>
    <w:rsid w:val="00A1486A"/>
    <w:rsid w:val="00A14BDB"/>
    <w:rsid w:val="00A20931"/>
    <w:rsid w:val="00A21F50"/>
    <w:rsid w:val="00A23813"/>
    <w:rsid w:val="00A23E04"/>
    <w:rsid w:val="00A275B7"/>
    <w:rsid w:val="00A33102"/>
    <w:rsid w:val="00A33C75"/>
    <w:rsid w:val="00A33D59"/>
    <w:rsid w:val="00A34854"/>
    <w:rsid w:val="00A37873"/>
    <w:rsid w:val="00A37CCC"/>
    <w:rsid w:val="00A44523"/>
    <w:rsid w:val="00A44C33"/>
    <w:rsid w:val="00A46CBC"/>
    <w:rsid w:val="00A46CD9"/>
    <w:rsid w:val="00A523E4"/>
    <w:rsid w:val="00A54605"/>
    <w:rsid w:val="00A55963"/>
    <w:rsid w:val="00A61ED6"/>
    <w:rsid w:val="00A644E3"/>
    <w:rsid w:val="00A64602"/>
    <w:rsid w:val="00A65B79"/>
    <w:rsid w:val="00A66396"/>
    <w:rsid w:val="00A67A9F"/>
    <w:rsid w:val="00A71BE5"/>
    <w:rsid w:val="00A72F0E"/>
    <w:rsid w:val="00A7326E"/>
    <w:rsid w:val="00A73D84"/>
    <w:rsid w:val="00A7428B"/>
    <w:rsid w:val="00A7525E"/>
    <w:rsid w:val="00A7576A"/>
    <w:rsid w:val="00A7598E"/>
    <w:rsid w:val="00A76EE3"/>
    <w:rsid w:val="00A774D5"/>
    <w:rsid w:val="00A8023C"/>
    <w:rsid w:val="00A81B83"/>
    <w:rsid w:val="00A84D0F"/>
    <w:rsid w:val="00A8518E"/>
    <w:rsid w:val="00A91CBB"/>
    <w:rsid w:val="00A92116"/>
    <w:rsid w:val="00A94A2A"/>
    <w:rsid w:val="00A94C97"/>
    <w:rsid w:val="00A957D8"/>
    <w:rsid w:val="00AA19D6"/>
    <w:rsid w:val="00AA3833"/>
    <w:rsid w:val="00AA7E7A"/>
    <w:rsid w:val="00AB7C97"/>
    <w:rsid w:val="00AC1160"/>
    <w:rsid w:val="00AC32FE"/>
    <w:rsid w:val="00AC6FF6"/>
    <w:rsid w:val="00AD0F3D"/>
    <w:rsid w:val="00AD1336"/>
    <w:rsid w:val="00AD1786"/>
    <w:rsid w:val="00AD2AAF"/>
    <w:rsid w:val="00AD347C"/>
    <w:rsid w:val="00AD3AF0"/>
    <w:rsid w:val="00AD3E91"/>
    <w:rsid w:val="00AD686D"/>
    <w:rsid w:val="00AE1E88"/>
    <w:rsid w:val="00AE291E"/>
    <w:rsid w:val="00AE2D6E"/>
    <w:rsid w:val="00AE424A"/>
    <w:rsid w:val="00AE491D"/>
    <w:rsid w:val="00AF1135"/>
    <w:rsid w:val="00AF3BE7"/>
    <w:rsid w:val="00AF4270"/>
    <w:rsid w:val="00AF6EE0"/>
    <w:rsid w:val="00B01D18"/>
    <w:rsid w:val="00B02415"/>
    <w:rsid w:val="00B04341"/>
    <w:rsid w:val="00B06B09"/>
    <w:rsid w:val="00B07098"/>
    <w:rsid w:val="00B07F21"/>
    <w:rsid w:val="00B11887"/>
    <w:rsid w:val="00B12BF1"/>
    <w:rsid w:val="00B12DFA"/>
    <w:rsid w:val="00B13FF0"/>
    <w:rsid w:val="00B14530"/>
    <w:rsid w:val="00B15C8F"/>
    <w:rsid w:val="00B2441E"/>
    <w:rsid w:val="00B263F3"/>
    <w:rsid w:val="00B26D31"/>
    <w:rsid w:val="00B30392"/>
    <w:rsid w:val="00B31A3C"/>
    <w:rsid w:val="00B31B86"/>
    <w:rsid w:val="00B31D51"/>
    <w:rsid w:val="00B32391"/>
    <w:rsid w:val="00B340CD"/>
    <w:rsid w:val="00B34BC6"/>
    <w:rsid w:val="00B36B55"/>
    <w:rsid w:val="00B377BE"/>
    <w:rsid w:val="00B37DA4"/>
    <w:rsid w:val="00B40625"/>
    <w:rsid w:val="00B413B6"/>
    <w:rsid w:val="00B41810"/>
    <w:rsid w:val="00B42A86"/>
    <w:rsid w:val="00B45B65"/>
    <w:rsid w:val="00B479C9"/>
    <w:rsid w:val="00B50B0F"/>
    <w:rsid w:val="00B50B6B"/>
    <w:rsid w:val="00B527C8"/>
    <w:rsid w:val="00B52B5A"/>
    <w:rsid w:val="00B53104"/>
    <w:rsid w:val="00B54988"/>
    <w:rsid w:val="00B55211"/>
    <w:rsid w:val="00B55BD0"/>
    <w:rsid w:val="00B577B3"/>
    <w:rsid w:val="00B60BAB"/>
    <w:rsid w:val="00B62FB4"/>
    <w:rsid w:val="00B636FC"/>
    <w:rsid w:val="00B63A08"/>
    <w:rsid w:val="00B65B19"/>
    <w:rsid w:val="00B70200"/>
    <w:rsid w:val="00B7027C"/>
    <w:rsid w:val="00B7145B"/>
    <w:rsid w:val="00B71926"/>
    <w:rsid w:val="00B72935"/>
    <w:rsid w:val="00B73FD1"/>
    <w:rsid w:val="00B7583C"/>
    <w:rsid w:val="00B807BE"/>
    <w:rsid w:val="00B83BFD"/>
    <w:rsid w:val="00B84B5E"/>
    <w:rsid w:val="00B84F63"/>
    <w:rsid w:val="00B85C06"/>
    <w:rsid w:val="00B877B9"/>
    <w:rsid w:val="00B90760"/>
    <w:rsid w:val="00B91EF9"/>
    <w:rsid w:val="00B950F8"/>
    <w:rsid w:val="00B95733"/>
    <w:rsid w:val="00B9613C"/>
    <w:rsid w:val="00B97CAE"/>
    <w:rsid w:val="00BA1BB7"/>
    <w:rsid w:val="00BA27AC"/>
    <w:rsid w:val="00BA33DF"/>
    <w:rsid w:val="00BA62EA"/>
    <w:rsid w:val="00BA6442"/>
    <w:rsid w:val="00BB133A"/>
    <w:rsid w:val="00BC0ABA"/>
    <w:rsid w:val="00BC12DE"/>
    <w:rsid w:val="00BC15D8"/>
    <w:rsid w:val="00BC2694"/>
    <w:rsid w:val="00BC56BD"/>
    <w:rsid w:val="00BC5DC6"/>
    <w:rsid w:val="00BC69CE"/>
    <w:rsid w:val="00BC6DAB"/>
    <w:rsid w:val="00BD1295"/>
    <w:rsid w:val="00BD1452"/>
    <w:rsid w:val="00BD1FE0"/>
    <w:rsid w:val="00BD439A"/>
    <w:rsid w:val="00BD465E"/>
    <w:rsid w:val="00BD5872"/>
    <w:rsid w:val="00BD6298"/>
    <w:rsid w:val="00BD6C83"/>
    <w:rsid w:val="00BE06FA"/>
    <w:rsid w:val="00BE1DF6"/>
    <w:rsid w:val="00BE2122"/>
    <w:rsid w:val="00BE2A3E"/>
    <w:rsid w:val="00BF0F79"/>
    <w:rsid w:val="00BF18A3"/>
    <w:rsid w:val="00BF4A84"/>
    <w:rsid w:val="00C018A8"/>
    <w:rsid w:val="00C056F3"/>
    <w:rsid w:val="00C063B6"/>
    <w:rsid w:val="00C11D03"/>
    <w:rsid w:val="00C13A2C"/>
    <w:rsid w:val="00C22C3D"/>
    <w:rsid w:val="00C23CB9"/>
    <w:rsid w:val="00C251D2"/>
    <w:rsid w:val="00C26B31"/>
    <w:rsid w:val="00C305E2"/>
    <w:rsid w:val="00C3143B"/>
    <w:rsid w:val="00C33453"/>
    <w:rsid w:val="00C33989"/>
    <w:rsid w:val="00C354A5"/>
    <w:rsid w:val="00C51D55"/>
    <w:rsid w:val="00C526B9"/>
    <w:rsid w:val="00C5370C"/>
    <w:rsid w:val="00C55A88"/>
    <w:rsid w:val="00C600B4"/>
    <w:rsid w:val="00C600C3"/>
    <w:rsid w:val="00C663E0"/>
    <w:rsid w:val="00C66F18"/>
    <w:rsid w:val="00C70028"/>
    <w:rsid w:val="00C7345E"/>
    <w:rsid w:val="00C74764"/>
    <w:rsid w:val="00C81D61"/>
    <w:rsid w:val="00C83246"/>
    <w:rsid w:val="00C83FBB"/>
    <w:rsid w:val="00C93615"/>
    <w:rsid w:val="00C95F48"/>
    <w:rsid w:val="00CA128B"/>
    <w:rsid w:val="00CA2500"/>
    <w:rsid w:val="00CA3392"/>
    <w:rsid w:val="00CB4EE9"/>
    <w:rsid w:val="00CB5E1A"/>
    <w:rsid w:val="00CB6390"/>
    <w:rsid w:val="00CC2475"/>
    <w:rsid w:val="00CC31C6"/>
    <w:rsid w:val="00CC6439"/>
    <w:rsid w:val="00CD0F29"/>
    <w:rsid w:val="00CD3F04"/>
    <w:rsid w:val="00CD5201"/>
    <w:rsid w:val="00CE2584"/>
    <w:rsid w:val="00CE25BF"/>
    <w:rsid w:val="00CE3A41"/>
    <w:rsid w:val="00CE4C07"/>
    <w:rsid w:val="00CE5AAF"/>
    <w:rsid w:val="00CE706A"/>
    <w:rsid w:val="00CF233F"/>
    <w:rsid w:val="00CF3D4E"/>
    <w:rsid w:val="00CF4CA0"/>
    <w:rsid w:val="00CF65DB"/>
    <w:rsid w:val="00D0084D"/>
    <w:rsid w:val="00D00C84"/>
    <w:rsid w:val="00D0112E"/>
    <w:rsid w:val="00D07FF4"/>
    <w:rsid w:val="00D1250B"/>
    <w:rsid w:val="00D12C92"/>
    <w:rsid w:val="00D14C1D"/>
    <w:rsid w:val="00D16FED"/>
    <w:rsid w:val="00D216C3"/>
    <w:rsid w:val="00D2454B"/>
    <w:rsid w:val="00D2692C"/>
    <w:rsid w:val="00D31CDB"/>
    <w:rsid w:val="00D4007C"/>
    <w:rsid w:val="00D40379"/>
    <w:rsid w:val="00D44A06"/>
    <w:rsid w:val="00D45481"/>
    <w:rsid w:val="00D4639D"/>
    <w:rsid w:val="00D478EB"/>
    <w:rsid w:val="00D50F62"/>
    <w:rsid w:val="00D518EF"/>
    <w:rsid w:val="00D53C3A"/>
    <w:rsid w:val="00D54670"/>
    <w:rsid w:val="00D56744"/>
    <w:rsid w:val="00D5695C"/>
    <w:rsid w:val="00D60023"/>
    <w:rsid w:val="00D61345"/>
    <w:rsid w:val="00D654B8"/>
    <w:rsid w:val="00D66CEB"/>
    <w:rsid w:val="00D67C43"/>
    <w:rsid w:val="00D70121"/>
    <w:rsid w:val="00D711AF"/>
    <w:rsid w:val="00D73A9A"/>
    <w:rsid w:val="00D749F1"/>
    <w:rsid w:val="00D75D3F"/>
    <w:rsid w:val="00D772F3"/>
    <w:rsid w:val="00D8098D"/>
    <w:rsid w:val="00D818A2"/>
    <w:rsid w:val="00D83366"/>
    <w:rsid w:val="00D84729"/>
    <w:rsid w:val="00D87279"/>
    <w:rsid w:val="00D90C38"/>
    <w:rsid w:val="00D90D72"/>
    <w:rsid w:val="00D9148E"/>
    <w:rsid w:val="00D92AB4"/>
    <w:rsid w:val="00D93CD5"/>
    <w:rsid w:val="00D95463"/>
    <w:rsid w:val="00D96EAB"/>
    <w:rsid w:val="00D9740D"/>
    <w:rsid w:val="00DA091A"/>
    <w:rsid w:val="00DA0A69"/>
    <w:rsid w:val="00DA4760"/>
    <w:rsid w:val="00DA60B2"/>
    <w:rsid w:val="00DA67CA"/>
    <w:rsid w:val="00DA72C1"/>
    <w:rsid w:val="00DB252C"/>
    <w:rsid w:val="00DB3C1D"/>
    <w:rsid w:val="00DB6D78"/>
    <w:rsid w:val="00DC0EE2"/>
    <w:rsid w:val="00DC157A"/>
    <w:rsid w:val="00DC3963"/>
    <w:rsid w:val="00DC3FF9"/>
    <w:rsid w:val="00DC6C04"/>
    <w:rsid w:val="00DD2CAA"/>
    <w:rsid w:val="00DD4173"/>
    <w:rsid w:val="00DD4816"/>
    <w:rsid w:val="00DD4F82"/>
    <w:rsid w:val="00DD518E"/>
    <w:rsid w:val="00DD5747"/>
    <w:rsid w:val="00DD58D1"/>
    <w:rsid w:val="00DE1312"/>
    <w:rsid w:val="00DE46D2"/>
    <w:rsid w:val="00DE4C12"/>
    <w:rsid w:val="00DE62D9"/>
    <w:rsid w:val="00DE6902"/>
    <w:rsid w:val="00DF03E2"/>
    <w:rsid w:val="00DF23EF"/>
    <w:rsid w:val="00DF2A00"/>
    <w:rsid w:val="00DF3793"/>
    <w:rsid w:val="00DF4172"/>
    <w:rsid w:val="00DF7F98"/>
    <w:rsid w:val="00E020FC"/>
    <w:rsid w:val="00E02FB4"/>
    <w:rsid w:val="00E03B2C"/>
    <w:rsid w:val="00E05478"/>
    <w:rsid w:val="00E0672F"/>
    <w:rsid w:val="00E1120E"/>
    <w:rsid w:val="00E11AFC"/>
    <w:rsid w:val="00E12807"/>
    <w:rsid w:val="00E1683B"/>
    <w:rsid w:val="00E16A53"/>
    <w:rsid w:val="00E200AB"/>
    <w:rsid w:val="00E26224"/>
    <w:rsid w:val="00E26F96"/>
    <w:rsid w:val="00E2775A"/>
    <w:rsid w:val="00E32443"/>
    <w:rsid w:val="00E34CAE"/>
    <w:rsid w:val="00E357A8"/>
    <w:rsid w:val="00E35D07"/>
    <w:rsid w:val="00E37631"/>
    <w:rsid w:val="00E43AC8"/>
    <w:rsid w:val="00E43C48"/>
    <w:rsid w:val="00E44CDD"/>
    <w:rsid w:val="00E5101F"/>
    <w:rsid w:val="00E572B4"/>
    <w:rsid w:val="00E60507"/>
    <w:rsid w:val="00E61DD4"/>
    <w:rsid w:val="00E635A3"/>
    <w:rsid w:val="00E655B8"/>
    <w:rsid w:val="00E71FDC"/>
    <w:rsid w:val="00E72246"/>
    <w:rsid w:val="00E81D4E"/>
    <w:rsid w:val="00E82F79"/>
    <w:rsid w:val="00E83CA4"/>
    <w:rsid w:val="00E95D17"/>
    <w:rsid w:val="00E972E9"/>
    <w:rsid w:val="00E974B0"/>
    <w:rsid w:val="00EA0466"/>
    <w:rsid w:val="00EA2319"/>
    <w:rsid w:val="00EA44E2"/>
    <w:rsid w:val="00EA4D90"/>
    <w:rsid w:val="00EA5AE1"/>
    <w:rsid w:val="00EA6420"/>
    <w:rsid w:val="00EA6D68"/>
    <w:rsid w:val="00EB18C2"/>
    <w:rsid w:val="00EB18C8"/>
    <w:rsid w:val="00EB2A1A"/>
    <w:rsid w:val="00EB2DA2"/>
    <w:rsid w:val="00EB3364"/>
    <w:rsid w:val="00EB41D0"/>
    <w:rsid w:val="00EB4566"/>
    <w:rsid w:val="00EC05DA"/>
    <w:rsid w:val="00EC13E4"/>
    <w:rsid w:val="00EC5632"/>
    <w:rsid w:val="00EC5C3B"/>
    <w:rsid w:val="00ED2D78"/>
    <w:rsid w:val="00ED34C6"/>
    <w:rsid w:val="00ED3662"/>
    <w:rsid w:val="00ED4884"/>
    <w:rsid w:val="00ED5174"/>
    <w:rsid w:val="00ED51B8"/>
    <w:rsid w:val="00ED5DD7"/>
    <w:rsid w:val="00ED5FB0"/>
    <w:rsid w:val="00ED643D"/>
    <w:rsid w:val="00ED7603"/>
    <w:rsid w:val="00EE35F9"/>
    <w:rsid w:val="00EE5BAF"/>
    <w:rsid w:val="00EF08B8"/>
    <w:rsid w:val="00EF1B41"/>
    <w:rsid w:val="00EF1C21"/>
    <w:rsid w:val="00EF269F"/>
    <w:rsid w:val="00EF568B"/>
    <w:rsid w:val="00EF5CDF"/>
    <w:rsid w:val="00EF6D14"/>
    <w:rsid w:val="00EF6F9E"/>
    <w:rsid w:val="00EF7160"/>
    <w:rsid w:val="00F03B0C"/>
    <w:rsid w:val="00F05493"/>
    <w:rsid w:val="00F10E1D"/>
    <w:rsid w:val="00F128CA"/>
    <w:rsid w:val="00F16727"/>
    <w:rsid w:val="00F20E3C"/>
    <w:rsid w:val="00F2313A"/>
    <w:rsid w:val="00F24E4E"/>
    <w:rsid w:val="00F25D39"/>
    <w:rsid w:val="00F30E0B"/>
    <w:rsid w:val="00F318CC"/>
    <w:rsid w:val="00F3627A"/>
    <w:rsid w:val="00F416D5"/>
    <w:rsid w:val="00F4240F"/>
    <w:rsid w:val="00F43B08"/>
    <w:rsid w:val="00F46A37"/>
    <w:rsid w:val="00F54610"/>
    <w:rsid w:val="00F550B0"/>
    <w:rsid w:val="00F55615"/>
    <w:rsid w:val="00F56C88"/>
    <w:rsid w:val="00F577B1"/>
    <w:rsid w:val="00F57EB8"/>
    <w:rsid w:val="00F615FC"/>
    <w:rsid w:val="00F701E7"/>
    <w:rsid w:val="00F70B11"/>
    <w:rsid w:val="00F71026"/>
    <w:rsid w:val="00F714C9"/>
    <w:rsid w:val="00F74F49"/>
    <w:rsid w:val="00F80065"/>
    <w:rsid w:val="00F80A8D"/>
    <w:rsid w:val="00F81C15"/>
    <w:rsid w:val="00F8465F"/>
    <w:rsid w:val="00F86734"/>
    <w:rsid w:val="00F86DCE"/>
    <w:rsid w:val="00F92407"/>
    <w:rsid w:val="00F926A0"/>
    <w:rsid w:val="00F93F3E"/>
    <w:rsid w:val="00F947C9"/>
    <w:rsid w:val="00F94E16"/>
    <w:rsid w:val="00F95F6F"/>
    <w:rsid w:val="00F95FF8"/>
    <w:rsid w:val="00FA0A0C"/>
    <w:rsid w:val="00FA3C8F"/>
    <w:rsid w:val="00FA4F6A"/>
    <w:rsid w:val="00FA5C52"/>
    <w:rsid w:val="00FB402B"/>
    <w:rsid w:val="00FB7ED0"/>
    <w:rsid w:val="00FC1077"/>
    <w:rsid w:val="00FC1451"/>
    <w:rsid w:val="00FC3360"/>
    <w:rsid w:val="00FC5DD6"/>
    <w:rsid w:val="00FC6C0D"/>
    <w:rsid w:val="00FC6E86"/>
    <w:rsid w:val="00FD4225"/>
    <w:rsid w:val="00FD713F"/>
    <w:rsid w:val="00FE29F0"/>
    <w:rsid w:val="00FE3E30"/>
    <w:rsid w:val="00FE439A"/>
    <w:rsid w:val="00FE587F"/>
    <w:rsid w:val="00FE75FB"/>
    <w:rsid w:val="00FF17D5"/>
    <w:rsid w:val="00FF328A"/>
    <w:rsid w:val="00FF3DDC"/>
    <w:rsid w:val="00FF6F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8E9D11"/>
  <w15:docId w15:val="{7BF2DC71-1C51-4B20-9F12-00F5DB460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0D15"/>
  </w:style>
  <w:style w:type="paragraph" w:styleId="1">
    <w:name w:val="heading 1"/>
    <w:aliases w:val="Описание"/>
    <w:basedOn w:val="a"/>
    <w:next w:val="a"/>
    <w:link w:val="10"/>
    <w:uiPriority w:val="9"/>
    <w:qFormat/>
    <w:rsid w:val="00010B73"/>
    <w:pPr>
      <w:spacing w:before="60" w:after="0" w:line="240" w:lineRule="auto"/>
      <w:jc w:val="center"/>
      <w:outlineLvl w:val="0"/>
    </w:pPr>
    <w:rPr>
      <w:rFonts w:ascii="Times New Roman" w:hAnsi="Times New Roman" w:cs="Times New Roman"/>
      <w:bCs/>
      <w:sz w:val="24"/>
      <w:szCs w:val="24"/>
    </w:rPr>
  </w:style>
  <w:style w:type="paragraph" w:styleId="2">
    <w:name w:val="heading 2"/>
    <w:aliases w:val="Текст вопроса и ответа"/>
    <w:basedOn w:val="a0"/>
    <w:next w:val="a"/>
    <w:link w:val="20"/>
    <w:uiPriority w:val="9"/>
    <w:unhideWhenUsed/>
    <w:qFormat/>
    <w:rsid w:val="0032337C"/>
    <w:pPr>
      <w:spacing w:before="0" w:beforeAutospacing="0" w:after="60" w:afterAutospacing="0"/>
      <w:ind w:firstLine="567"/>
      <w:jc w:val="both"/>
      <w:outlineLvl w:val="1"/>
    </w:pPr>
    <w:rPr>
      <w:bCs/>
      <w:color w:val="202122"/>
      <w:szCs w:val="22"/>
      <w:shd w:val="clear" w:color="auto" w:fill="FFFFFF"/>
    </w:rPr>
  </w:style>
  <w:style w:type="paragraph" w:styleId="3">
    <w:name w:val="heading 3"/>
    <w:basedOn w:val="a"/>
    <w:next w:val="a"/>
    <w:link w:val="30"/>
    <w:uiPriority w:val="9"/>
    <w:unhideWhenUsed/>
    <w:qFormat/>
    <w:rsid w:val="00984AEA"/>
    <w:pPr>
      <w:spacing w:after="0" w:line="360" w:lineRule="auto"/>
      <w:jc w:val="center"/>
      <w:outlineLvl w:val="2"/>
    </w:pPr>
    <w:rPr>
      <w:rFonts w:ascii="Times New Roman" w:hAnsi="Times New Roman" w:cs="Times New Roman"/>
      <w:b/>
      <w:sz w:val="24"/>
      <w:szCs w:val="20"/>
    </w:rPr>
  </w:style>
  <w:style w:type="paragraph" w:styleId="4">
    <w:name w:val="heading 4"/>
    <w:basedOn w:val="a"/>
    <w:next w:val="a"/>
    <w:link w:val="40"/>
    <w:uiPriority w:val="9"/>
    <w:unhideWhenUsed/>
    <w:rsid w:val="007C575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rsid w:val="007C5752"/>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7C5752"/>
    <w:pPr>
      <w:keepNext/>
      <w:keepLines/>
      <w:spacing w:before="40" w:after="0"/>
      <w:outlineLvl w:val="5"/>
    </w:pPr>
    <w:rPr>
      <w:rFonts w:asciiTheme="majorHAnsi" w:eastAsiaTheme="majorEastAsia" w:hAnsiTheme="majorHAnsi" w:cstheme="majorBidi"/>
      <w:color w:val="1F4E79" w:themeColor="accent1" w:themeShade="80"/>
    </w:rPr>
  </w:style>
  <w:style w:type="paragraph" w:styleId="7">
    <w:name w:val="heading 7"/>
    <w:basedOn w:val="a"/>
    <w:next w:val="a"/>
    <w:link w:val="70"/>
    <w:uiPriority w:val="9"/>
    <w:semiHidden/>
    <w:unhideWhenUsed/>
    <w:qFormat/>
    <w:rsid w:val="007C5752"/>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8">
    <w:name w:val="heading 8"/>
    <w:basedOn w:val="a"/>
    <w:next w:val="a"/>
    <w:link w:val="80"/>
    <w:uiPriority w:val="9"/>
    <w:semiHidden/>
    <w:unhideWhenUsed/>
    <w:qFormat/>
    <w:rsid w:val="007C5752"/>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7C5752"/>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4">
    <w:name w:val="Title"/>
    <w:aliases w:val="О викторине"/>
    <w:basedOn w:val="2"/>
    <w:next w:val="a"/>
    <w:link w:val="a5"/>
    <w:autoRedefine/>
    <w:uiPriority w:val="10"/>
    <w:qFormat/>
    <w:rsid w:val="007E2080"/>
  </w:style>
  <w:style w:type="character" w:customStyle="1" w:styleId="10">
    <w:name w:val="Заголовок 1 Знак"/>
    <w:aliases w:val="Описание Знак"/>
    <w:basedOn w:val="a1"/>
    <w:link w:val="1"/>
    <w:uiPriority w:val="9"/>
    <w:rsid w:val="00010B73"/>
    <w:rPr>
      <w:rFonts w:ascii="Times New Roman" w:hAnsi="Times New Roman" w:cs="Times New Roman"/>
      <w:bCs/>
      <w:sz w:val="24"/>
      <w:szCs w:val="24"/>
    </w:rPr>
  </w:style>
  <w:style w:type="character" w:customStyle="1" w:styleId="20">
    <w:name w:val="Заголовок 2 Знак"/>
    <w:aliases w:val="Текст вопроса и ответа Знак"/>
    <w:basedOn w:val="a1"/>
    <w:link w:val="2"/>
    <w:uiPriority w:val="9"/>
    <w:rsid w:val="0032337C"/>
    <w:rPr>
      <w:rFonts w:ascii="Times New Roman" w:eastAsia="Times New Roman" w:hAnsi="Times New Roman" w:cs="Times New Roman"/>
      <w:bCs/>
      <w:color w:val="202122"/>
      <w:sz w:val="24"/>
    </w:rPr>
  </w:style>
  <w:style w:type="character" w:customStyle="1" w:styleId="30">
    <w:name w:val="Заголовок 3 Знак"/>
    <w:basedOn w:val="a1"/>
    <w:link w:val="3"/>
    <w:uiPriority w:val="9"/>
    <w:rsid w:val="00984AEA"/>
    <w:rPr>
      <w:rFonts w:ascii="Times New Roman" w:hAnsi="Times New Roman" w:cs="Times New Roman"/>
      <w:b/>
      <w:sz w:val="24"/>
      <w:szCs w:val="20"/>
    </w:rPr>
  </w:style>
  <w:style w:type="character" w:customStyle="1" w:styleId="40">
    <w:name w:val="Заголовок 4 Знак"/>
    <w:basedOn w:val="a1"/>
    <w:link w:val="4"/>
    <w:uiPriority w:val="9"/>
    <w:rsid w:val="007C5752"/>
    <w:rPr>
      <w:rFonts w:asciiTheme="majorHAnsi" w:eastAsiaTheme="majorEastAsia" w:hAnsiTheme="majorHAnsi" w:cstheme="majorBidi"/>
      <w:i/>
      <w:iCs/>
      <w:color w:val="2E74B5" w:themeColor="accent1" w:themeShade="BF"/>
    </w:rPr>
  </w:style>
  <w:style w:type="character" w:customStyle="1" w:styleId="50">
    <w:name w:val="Заголовок 5 Знак"/>
    <w:basedOn w:val="a1"/>
    <w:link w:val="5"/>
    <w:uiPriority w:val="9"/>
    <w:rsid w:val="007C5752"/>
    <w:rPr>
      <w:rFonts w:asciiTheme="majorHAnsi" w:eastAsiaTheme="majorEastAsia" w:hAnsiTheme="majorHAnsi" w:cstheme="majorBidi"/>
      <w:color w:val="2E74B5" w:themeColor="accent1" w:themeShade="BF"/>
    </w:rPr>
  </w:style>
  <w:style w:type="character" w:customStyle="1" w:styleId="60">
    <w:name w:val="Заголовок 6 Знак"/>
    <w:basedOn w:val="a1"/>
    <w:link w:val="6"/>
    <w:uiPriority w:val="9"/>
    <w:semiHidden/>
    <w:rsid w:val="007C5752"/>
    <w:rPr>
      <w:rFonts w:asciiTheme="majorHAnsi" w:eastAsiaTheme="majorEastAsia" w:hAnsiTheme="majorHAnsi" w:cstheme="majorBidi"/>
      <w:color w:val="1F4E79" w:themeColor="accent1" w:themeShade="80"/>
    </w:rPr>
  </w:style>
  <w:style w:type="character" w:customStyle="1" w:styleId="70">
    <w:name w:val="Заголовок 7 Знак"/>
    <w:basedOn w:val="a1"/>
    <w:link w:val="7"/>
    <w:uiPriority w:val="9"/>
    <w:semiHidden/>
    <w:rsid w:val="007C5752"/>
    <w:rPr>
      <w:rFonts w:asciiTheme="majorHAnsi" w:eastAsiaTheme="majorEastAsia" w:hAnsiTheme="majorHAnsi" w:cstheme="majorBidi"/>
      <w:i/>
      <w:iCs/>
      <w:color w:val="1F4E79" w:themeColor="accent1" w:themeShade="80"/>
    </w:rPr>
  </w:style>
  <w:style w:type="character" w:customStyle="1" w:styleId="80">
    <w:name w:val="Заголовок 8 Знак"/>
    <w:basedOn w:val="a1"/>
    <w:link w:val="8"/>
    <w:uiPriority w:val="9"/>
    <w:semiHidden/>
    <w:rsid w:val="007C5752"/>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1"/>
    <w:link w:val="9"/>
    <w:uiPriority w:val="9"/>
    <w:semiHidden/>
    <w:rsid w:val="007C5752"/>
    <w:rPr>
      <w:rFonts w:asciiTheme="majorHAnsi" w:eastAsiaTheme="majorEastAsia" w:hAnsiTheme="majorHAnsi" w:cstheme="majorBidi"/>
      <w:i/>
      <w:iCs/>
      <w:color w:val="262626" w:themeColor="text1" w:themeTint="D9"/>
      <w:sz w:val="21"/>
      <w:szCs w:val="21"/>
    </w:rPr>
  </w:style>
  <w:style w:type="paragraph" w:styleId="a6">
    <w:name w:val="caption"/>
    <w:basedOn w:val="a"/>
    <w:next w:val="a"/>
    <w:uiPriority w:val="35"/>
    <w:unhideWhenUsed/>
    <w:qFormat/>
    <w:rsid w:val="007C5752"/>
    <w:pPr>
      <w:spacing w:after="200" w:line="240" w:lineRule="auto"/>
    </w:pPr>
    <w:rPr>
      <w:i/>
      <w:iCs/>
      <w:color w:val="44546A" w:themeColor="text2"/>
      <w:sz w:val="18"/>
      <w:szCs w:val="18"/>
    </w:rPr>
  </w:style>
  <w:style w:type="character" w:customStyle="1" w:styleId="a5">
    <w:name w:val="Заголовок Знак"/>
    <w:aliases w:val="О викторине Знак"/>
    <w:basedOn w:val="a1"/>
    <w:link w:val="a4"/>
    <w:uiPriority w:val="10"/>
    <w:rsid w:val="007E2080"/>
    <w:rPr>
      <w:rFonts w:ascii="Times New Roman" w:eastAsia="Times New Roman" w:hAnsi="Times New Roman" w:cs="Times New Roman"/>
      <w:bCs/>
      <w:color w:val="202122"/>
      <w:sz w:val="24"/>
    </w:rPr>
  </w:style>
  <w:style w:type="paragraph" w:styleId="a7">
    <w:name w:val="Subtitle"/>
    <w:basedOn w:val="a"/>
    <w:next w:val="a"/>
    <w:link w:val="a8"/>
    <w:rPr>
      <w:color w:val="5A5A5A"/>
    </w:rPr>
  </w:style>
  <w:style w:type="character" w:customStyle="1" w:styleId="a8">
    <w:name w:val="Подзаголовок Знак"/>
    <w:basedOn w:val="a1"/>
    <w:link w:val="a7"/>
    <w:uiPriority w:val="11"/>
    <w:rsid w:val="007C5752"/>
    <w:rPr>
      <w:color w:val="5A5A5A" w:themeColor="text1" w:themeTint="A5"/>
      <w:spacing w:val="15"/>
    </w:rPr>
  </w:style>
  <w:style w:type="character" w:styleId="a9">
    <w:name w:val="Strong"/>
    <w:basedOn w:val="a1"/>
    <w:uiPriority w:val="22"/>
    <w:qFormat/>
    <w:rsid w:val="007C5752"/>
    <w:rPr>
      <w:b/>
      <w:bCs/>
      <w:color w:val="auto"/>
    </w:rPr>
  </w:style>
  <w:style w:type="character" w:styleId="aa">
    <w:name w:val="Emphasis"/>
    <w:basedOn w:val="a1"/>
    <w:uiPriority w:val="20"/>
    <w:qFormat/>
    <w:rsid w:val="007C5752"/>
    <w:rPr>
      <w:i/>
      <w:iCs/>
      <w:color w:val="auto"/>
    </w:rPr>
  </w:style>
  <w:style w:type="paragraph" w:styleId="ab">
    <w:name w:val="No Spacing"/>
    <w:aliases w:val="Тур"/>
    <w:basedOn w:val="a"/>
    <w:qFormat/>
    <w:rsid w:val="00005466"/>
    <w:pPr>
      <w:pBdr>
        <w:bottom w:val="single" w:sz="4" w:space="0" w:color="auto"/>
      </w:pBdr>
      <w:spacing w:after="0" w:line="360" w:lineRule="auto"/>
      <w:jc w:val="center"/>
    </w:pPr>
    <w:rPr>
      <w:rFonts w:ascii="Times New Roman" w:eastAsia="Times New Roman" w:hAnsi="Times New Roman" w:cs="Times New Roman"/>
      <w:b/>
      <w:color w:val="000000"/>
      <w:sz w:val="28"/>
      <w:szCs w:val="24"/>
    </w:rPr>
  </w:style>
  <w:style w:type="paragraph" w:styleId="21">
    <w:name w:val="Quote"/>
    <w:aliases w:val="Фото"/>
    <w:basedOn w:val="a"/>
    <w:next w:val="a"/>
    <w:link w:val="22"/>
    <w:uiPriority w:val="29"/>
    <w:qFormat/>
    <w:rsid w:val="007C5752"/>
    <w:pPr>
      <w:spacing w:before="200"/>
      <w:ind w:left="864" w:right="864"/>
    </w:pPr>
    <w:rPr>
      <w:i/>
      <w:iCs/>
      <w:color w:val="404040" w:themeColor="text1" w:themeTint="BF"/>
    </w:rPr>
  </w:style>
  <w:style w:type="character" w:customStyle="1" w:styleId="22">
    <w:name w:val="Цитата 2 Знак"/>
    <w:aliases w:val="Фото Знак"/>
    <w:basedOn w:val="a1"/>
    <w:link w:val="21"/>
    <w:uiPriority w:val="29"/>
    <w:rsid w:val="007C5752"/>
    <w:rPr>
      <w:i/>
      <w:iCs/>
      <w:color w:val="404040" w:themeColor="text1" w:themeTint="BF"/>
    </w:rPr>
  </w:style>
  <w:style w:type="paragraph" w:styleId="ac">
    <w:name w:val="Intense Quote"/>
    <w:basedOn w:val="a"/>
    <w:next w:val="a"/>
    <w:link w:val="ad"/>
    <w:uiPriority w:val="30"/>
    <w:qFormat/>
    <w:rsid w:val="007C575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d">
    <w:name w:val="Выделенная цитата Знак"/>
    <w:basedOn w:val="a1"/>
    <w:link w:val="ac"/>
    <w:uiPriority w:val="30"/>
    <w:rsid w:val="007C5752"/>
    <w:rPr>
      <w:i/>
      <w:iCs/>
      <w:color w:val="5B9BD5" w:themeColor="accent1"/>
    </w:rPr>
  </w:style>
  <w:style w:type="character" w:styleId="ae">
    <w:name w:val="Subtle Emphasis"/>
    <w:basedOn w:val="a1"/>
    <w:uiPriority w:val="19"/>
    <w:qFormat/>
    <w:rsid w:val="007C5752"/>
    <w:rPr>
      <w:i/>
      <w:iCs/>
      <w:color w:val="404040" w:themeColor="text1" w:themeTint="BF"/>
    </w:rPr>
  </w:style>
  <w:style w:type="character" w:styleId="af">
    <w:name w:val="Intense Emphasis"/>
    <w:basedOn w:val="a1"/>
    <w:uiPriority w:val="21"/>
    <w:qFormat/>
    <w:rsid w:val="007C5752"/>
    <w:rPr>
      <w:i/>
      <w:iCs/>
      <w:color w:val="5B9BD5" w:themeColor="accent1"/>
    </w:rPr>
  </w:style>
  <w:style w:type="character" w:styleId="af0">
    <w:name w:val="Subtle Reference"/>
    <w:basedOn w:val="a1"/>
    <w:uiPriority w:val="31"/>
    <w:qFormat/>
    <w:rsid w:val="007C5752"/>
    <w:rPr>
      <w:smallCaps/>
      <w:color w:val="404040" w:themeColor="text1" w:themeTint="BF"/>
    </w:rPr>
  </w:style>
  <w:style w:type="character" w:styleId="af1">
    <w:name w:val="Intense Reference"/>
    <w:basedOn w:val="a1"/>
    <w:uiPriority w:val="32"/>
    <w:qFormat/>
    <w:rsid w:val="007C5752"/>
    <w:rPr>
      <w:b/>
      <w:bCs/>
      <w:smallCaps/>
      <w:color w:val="5B9BD5" w:themeColor="accent1"/>
      <w:spacing w:val="5"/>
    </w:rPr>
  </w:style>
  <w:style w:type="character" w:styleId="af2">
    <w:name w:val="Book Title"/>
    <w:uiPriority w:val="33"/>
    <w:qFormat/>
    <w:rsid w:val="00A8518E"/>
  </w:style>
  <w:style w:type="paragraph" w:styleId="af3">
    <w:name w:val="TOC Heading"/>
    <w:basedOn w:val="1"/>
    <w:next w:val="a"/>
    <w:uiPriority w:val="39"/>
    <w:semiHidden/>
    <w:unhideWhenUsed/>
    <w:qFormat/>
    <w:rsid w:val="007C5752"/>
    <w:pPr>
      <w:outlineLvl w:val="9"/>
    </w:pPr>
  </w:style>
  <w:style w:type="character" w:styleId="af4">
    <w:name w:val="Hyperlink"/>
    <w:basedOn w:val="a1"/>
    <w:uiPriority w:val="99"/>
    <w:unhideWhenUsed/>
    <w:rsid w:val="004707DD"/>
    <w:rPr>
      <w:color w:val="0563C1" w:themeColor="hyperlink"/>
      <w:u w:val="single"/>
    </w:rPr>
  </w:style>
  <w:style w:type="paragraph" w:styleId="a0">
    <w:name w:val="Normal (Web)"/>
    <w:basedOn w:val="a"/>
    <w:uiPriority w:val="99"/>
    <w:unhideWhenUsed/>
    <w:rsid w:val="00674C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mead">
    <w:name w:val="name_ad"/>
    <w:basedOn w:val="a1"/>
    <w:rsid w:val="009548FA"/>
  </w:style>
  <w:style w:type="paragraph" w:styleId="af5">
    <w:name w:val="Plain Text"/>
    <w:basedOn w:val="a"/>
    <w:link w:val="af6"/>
    <w:uiPriority w:val="99"/>
    <w:unhideWhenUsed/>
    <w:rsid w:val="009548FA"/>
    <w:pPr>
      <w:spacing w:after="0" w:line="240" w:lineRule="auto"/>
    </w:pPr>
    <w:rPr>
      <w:rFonts w:ascii="Consolas" w:eastAsiaTheme="minorHAnsi" w:hAnsi="Consolas"/>
      <w:sz w:val="21"/>
      <w:szCs w:val="21"/>
    </w:rPr>
  </w:style>
  <w:style w:type="character" w:customStyle="1" w:styleId="af6">
    <w:name w:val="Текст Знак"/>
    <w:basedOn w:val="a1"/>
    <w:link w:val="af5"/>
    <w:uiPriority w:val="99"/>
    <w:rsid w:val="009548FA"/>
    <w:rPr>
      <w:rFonts w:ascii="Consolas" w:eastAsiaTheme="minorHAnsi" w:hAnsi="Consolas"/>
      <w:sz w:val="21"/>
      <w:szCs w:val="21"/>
    </w:rPr>
  </w:style>
  <w:style w:type="table" w:customStyle="1" w:styleId="61">
    <w:name w:val="6"/>
    <w:basedOn w:val="TableNormal1"/>
    <w:tblPr>
      <w:tblStyleRowBandSize w:val="1"/>
      <w:tblStyleColBandSize w:val="1"/>
      <w:tblCellMar>
        <w:top w:w="100" w:type="dxa"/>
        <w:left w:w="100" w:type="dxa"/>
        <w:bottom w:w="100" w:type="dxa"/>
        <w:right w:w="100" w:type="dxa"/>
      </w:tblCellMar>
    </w:tblPr>
  </w:style>
  <w:style w:type="table" w:customStyle="1" w:styleId="51">
    <w:name w:val="5"/>
    <w:basedOn w:val="TableNormal1"/>
    <w:tblPr>
      <w:tblStyleRowBandSize w:val="1"/>
      <w:tblStyleColBandSize w:val="1"/>
    </w:tblPr>
  </w:style>
  <w:style w:type="table" w:customStyle="1" w:styleId="41">
    <w:name w:val="4"/>
    <w:basedOn w:val="TableNormal1"/>
    <w:tblPr>
      <w:tblStyleRowBandSize w:val="1"/>
      <w:tblStyleColBandSize w:val="1"/>
    </w:tblPr>
  </w:style>
  <w:style w:type="table" w:customStyle="1" w:styleId="31">
    <w:name w:val="3"/>
    <w:basedOn w:val="TableNormal1"/>
    <w:tblPr>
      <w:tblStyleRowBandSize w:val="1"/>
      <w:tblStyleColBandSize w:val="1"/>
    </w:tblPr>
  </w:style>
  <w:style w:type="table" w:customStyle="1" w:styleId="23">
    <w:name w:val="2"/>
    <w:basedOn w:val="TableNormal1"/>
    <w:tblPr>
      <w:tblStyleRowBandSize w:val="1"/>
      <w:tblStyleColBandSize w:val="1"/>
    </w:tblPr>
  </w:style>
  <w:style w:type="table" w:customStyle="1" w:styleId="11">
    <w:name w:val="1"/>
    <w:basedOn w:val="TableNormal1"/>
    <w:tblPr>
      <w:tblStyleRowBandSize w:val="1"/>
      <w:tblStyleColBandSize w:val="1"/>
    </w:tblPr>
  </w:style>
  <w:style w:type="table" w:styleId="af7">
    <w:name w:val="Table Grid"/>
    <w:basedOn w:val="a2"/>
    <w:uiPriority w:val="39"/>
    <w:rsid w:val="00C7345E"/>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next w:val="af7"/>
    <w:uiPriority w:val="39"/>
    <w:rsid w:val="00E43AC8"/>
    <w:pPr>
      <w:spacing w:after="0" w:line="240" w:lineRule="auto"/>
    </w:pPr>
    <w:rPr>
      <w:rFonts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Balloon Text"/>
    <w:basedOn w:val="a"/>
    <w:link w:val="af9"/>
    <w:uiPriority w:val="99"/>
    <w:semiHidden/>
    <w:unhideWhenUsed/>
    <w:rsid w:val="001C71CA"/>
    <w:pPr>
      <w:spacing w:after="0" w:line="240" w:lineRule="auto"/>
    </w:pPr>
    <w:rPr>
      <w:rFonts w:ascii="Tahoma" w:hAnsi="Tahoma" w:cs="Tahoma"/>
      <w:sz w:val="16"/>
      <w:szCs w:val="16"/>
    </w:rPr>
  </w:style>
  <w:style w:type="character" w:customStyle="1" w:styleId="af9">
    <w:name w:val="Текст выноски Знак"/>
    <w:basedOn w:val="a1"/>
    <w:link w:val="af8"/>
    <w:uiPriority w:val="99"/>
    <w:semiHidden/>
    <w:rsid w:val="001C71CA"/>
    <w:rPr>
      <w:rFonts w:ascii="Tahoma" w:hAnsi="Tahoma" w:cs="Tahoma"/>
      <w:sz w:val="16"/>
      <w:szCs w:val="16"/>
    </w:rPr>
  </w:style>
  <w:style w:type="character" w:styleId="afa">
    <w:name w:val="Placeholder Text"/>
    <w:basedOn w:val="a1"/>
    <w:uiPriority w:val="99"/>
    <w:semiHidden/>
    <w:rsid w:val="000F1D7A"/>
    <w:rPr>
      <w:color w:val="808080"/>
    </w:rPr>
  </w:style>
  <w:style w:type="paragraph" w:styleId="afb">
    <w:name w:val="List Paragraph"/>
    <w:basedOn w:val="a"/>
    <w:uiPriority w:val="34"/>
    <w:qFormat/>
    <w:rsid w:val="007B60F7"/>
    <w:pPr>
      <w:ind w:left="720"/>
      <w:contextualSpacing/>
    </w:pPr>
  </w:style>
  <w:style w:type="character" w:customStyle="1" w:styleId="13">
    <w:name w:val="Неразрешенное упоминание1"/>
    <w:basedOn w:val="a1"/>
    <w:uiPriority w:val="99"/>
    <w:semiHidden/>
    <w:unhideWhenUsed/>
    <w:rsid w:val="00AD2AAF"/>
    <w:rPr>
      <w:color w:val="605E5C"/>
      <w:shd w:val="clear" w:color="auto" w:fill="E1DFDD"/>
    </w:rPr>
  </w:style>
  <w:style w:type="paragraph" w:styleId="afc">
    <w:name w:val="header"/>
    <w:basedOn w:val="a"/>
    <w:link w:val="afd"/>
    <w:uiPriority w:val="99"/>
    <w:unhideWhenUsed/>
    <w:rsid w:val="00394121"/>
    <w:pPr>
      <w:tabs>
        <w:tab w:val="center" w:pos="4677"/>
        <w:tab w:val="right" w:pos="9355"/>
      </w:tabs>
      <w:spacing w:after="0" w:line="240" w:lineRule="auto"/>
    </w:pPr>
  </w:style>
  <w:style w:type="character" w:customStyle="1" w:styleId="afd">
    <w:name w:val="Верхний колонтитул Знак"/>
    <w:basedOn w:val="a1"/>
    <w:link w:val="afc"/>
    <w:uiPriority w:val="99"/>
    <w:rsid w:val="00394121"/>
  </w:style>
  <w:style w:type="paragraph" w:styleId="afe">
    <w:name w:val="footer"/>
    <w:basedOn w:val="a"/>
    <w:link w:val="aff"/>
    <w:uiPriority w:val="99"/>
    <w:unhideWhenUsed/>
    <w:rsid w:val="00394121"/>
    <w:pPr>
      <w:tabs>
        <w:tab w:val="center" w:pos="4677"/>
        <w:tab w:val="right" w:pos="9355"/>
      </w:tabs>
      <w:spacing w:after="0" w:line="240" w:lineRule="auto"/>
    </w:pPr>
  </w:style>
  <w:style w:type="character" w:customStyle="1" w:styleId="aff">
    <w:name w:val="Нижний колонтитул Знак"/>
    <w:basedOn w:val="a1"/>
    <w:link w:val="afe"/>
    <w:uiPriority w:val="99"/>
    <w:rsid w:val="00394121"/>
  </w:style>
  <w:style w:type="character" w:customStyle="1" w:styleId="apple-tab-span">
    <w:name w:val="apple-tab-span"/>
    <w:basedOn w:val="a1"/>
    <w:rsid w:val="006322ED"/>
  </w:style>
  <w:style w:type="character" w:styleId="aff0">
    <w:name w:val="FollowedHyperlink"/>
    <w:basedOn w:val="a1"/>
    <w:uiPriority w:val="99"/>
    <w:semiHidden/>
    <w:unhideWhenUsed/>
    <w:rsid w:val="008462ED"/>
    <w:rPr>
      <w:color w:val="954F72" w:themeColor="followedHyperlink"/>
      <w:u w:val="single"/>
    </w:rPr>
  </w:style>
  <w:style w:type="character" w:styleId="aff1">
    <w:name w:val="annotation reference"/>
    <w:basedOn w:val="a1"/>
    <w:uiPriority w:val="99"/>
    <w:semiHidden/>
    <w:unhideWhenUsed/>
    <w:rsid w:val="00D2454B"/>
    <w:rPr>
      <w:sz w:val="16"/>
      <w:szCs w:val="16"/>
    </w:rPr>
  </w:style>
  <w:style w:type="paragraph" w:styleId="aff2">
    <w:name w:val="annotation text"/>
    <w:basedOn w:val="a"/>
    <w:link w:val="aff3"/>
    <w:uiPriority w:val="99"/>
    <w:semiHidden/>
    <w:unhideWhenUsed/>
    <w:rsid w:val="00D2454B"/>
    <w:pPr>
      <w:spacing w:line="240" w:lineRule="auto"/>
    </w:pPr>
    <w:rPr>
      <w:sz w:val="20"/>
      <w:szCs w:val="20"/>
    </w:rPr>
  </w:style>
  <w:style w:type="character" w:customStyle="1" w:styleId="aff3">
    <w:name w:val="Текст примечания Знак"/>
    <w:basedOn w:val="a1"/>
    <w:link w:val="aff2"/>
    <w:uiPriority w:val="99"/>
    <w:semiHidden/>
    <w:rsid w:val="00D2454B"/>
    <w:rPr>
      <w:sz w:val="20"/>
      <w:szCs w:val="20"/>
    </w:rPr>
  </w:style>
  <w:style w:type="paragraph" w:styleId="aff4">
    <w:name w:val="annotation subject"/>
    <w:basedOn w:val="aff2"/>
    <w:next w:val="aff2"/>
    <w:link w:val="aff5"/>
    <w:uiPriority w:val="99"/>
    <w:semiHidden/>
    <w:unhideWhenUsed/>
    <w:rsid w:val="00D2454B"/>
    <w:rPr>
      <w:b/>
      <w:bCs/>
    </w:rPr>
  </w:style>
  <w:style w:type="character" w:customStyle="1" w:styleId="aff5">
    <w:name w:val="Тема примечания Знак"/>
    <w:basedOn w:val="aff3"/>
    <w:link w:val="aff4"/>
    <w:uiPriority w:val="99"/>
    <w:semiHidden/>
    <w:rsid w:val="00D2454B"/>
    <w:rPr>
      <w:b/>
      <w:bCs/>
      <w:sz w:val="20"/>
      <w:szCs w:val="20"/>
    </w:rPr>
  </w:style>
  <w:style w:type="character" w:customStyle="1" w:styleId="24">
    <w:name w:val="Неразрешенное упоминание2"/>
    <w:basedOn w:val="a1"/>
    <w:uiPriority w:val="99"/>
    <w:semiHidden/>
    <w:unhideWhenUsed/>
    <w:rsid w:val="002C4D3E"/>
    <w:rPr>
      <w:color w:val="605E5C"/>
      <w:shd w:val="clear" w:color="auto" w:fill="E1DFDD"/>
    </w:rPr>
  </w:style>
  <w:style w:type="paragraph" w:customStyle="1" w:styleId="aff6">
    <w:name w:val="Рисунок к вопросу"/>
    <w:basedOn w:val="a"/>
    <w:qFormat/>
    <w:rsid w:val="00AA7E7A"/>
    <w:pPr>
      <w:spacing w:before="200" w:after="200" w:line="240" w:lineRule="auto"/>
      <w:contextualSpacing/>
      <w:jc w:val="center"/>
    </w:pPr>
    <w:rPr>
      <w:rFonts w:ascii="Times New Roman" w:hAnsi="Times New Roman" w:cs="Times New Roman"/>
      <w:sz w:val="20"/>
      <w:szCs w:val="20"/>
    </w:rPr>
  </w:style>
  <w:style w:type="paragraph" w:customStyle="1" w:styleId="aff7">
    <w:name w:val="Заголовок тура"/>
    <w:basedOn w:val="a"/>
    <w:link w:val="aff8"/>
    <w:qFormat/>
    <w:rsid w:val="00BA62EA"/>
    <w:pPr>
      <w:jc w:val="center"/>
    </w:pPr>
    <w:rPr>
      <w:rFonts w:ascii="Times New Roman" w:hAnsi="Times New Roman" w:cs="Times New Roman"/>
      <w:b/>
      <w:bCs/>
      <w:sz w:val="28"/>
      <w:szCs w:val="28"/>
    </w:rPr>
  </w:style>
  <w:style w:type="character" w:customStyle="1" w:styleId="aff8">
    <w:name w:val="Заголовок тура Знак"/>
    <w:basedOn w:val="a1"/>
    <w:link w:val="aff7"/>
    <w:rsid w:val="00BA62EA"/>
    <w:rPr>
      <w:rFonts w:ascii="Times New Roman" w:hAnsi="Times New Roman" w:cs="Times New Roman"/>
      <w:b/>
      <w:bCs/>
      <w:sz w:val="28"/>
      <w:szCs w:val="28"/>
    </w:rPr>
  </w:style>
  <w:style w:type="character" w:customStyle="1" w:styleId="32">
    <w:name w:val="Неразрешенное упоминание3"/>
    <w:basedOn w:val="a1"/>
    <w:uiPriority w:val="99"/>
    <w:semiHidden/>
    <w:unhideWhenUsed/>
    <w:rsid w:val="0042336A"/>
    <w:rPr>
      <w:color w:val="605E5C"/>
      <w:shd w:val="clear" w:color="auto" w:fill="E1DFDD"/>
    </w:rPr>
  </w:style>
  <w:style w:type="paragraph" w:styleId="aff9">
    <w:name w:val="Body Text"/>
    <w:basedOn w:val="a"/>
    <w:link w:val="affa"/>
    <w:uiPriority w:val="1"/>
    <w:unhideWhenUsed/>
    <w:qFormat/>
    <w:rsid w:val="00AA7E7A"/>
    <w:pPr>
      <w:spacing w:after="120"/>
    </w:pPr>
  </w:style>
  <w:style w:type="character" w:customStyle="1" w:styleId="affa">
    <w:name w:val="Основной текст Знак"/>
    <w:basedOn w:val="a1"/>
    <w:link w:val="aff9"/>
    <w:uiPriority w:val="1"/>
    <w:rsid w:val="00AA7E7A"/>
  </w:style>
  <w:style w:type="paragraph" w:customStyle="1" w:styleId="TableParagraph">
    <w:name w:val="Table Paragraph"/>
    <w:basedOn w:val="a"/>
    <w:uiPriority w:val="1"/>
    <w:qFormat/>
    <w:rsid w:val="005939E5"/>
    <w:pPr>
      <w:widowControl w:val="0"/>
      <w:autoSpaceDE w:val="0"/>
      <w:autoSpaceDN w:val="0"/>
      <w:spacing w:after="0" w:line="240" w:lineRule="auto"/>
      <w:ind w:firstLine="567"/>
      <w:jc w:val="both"/>
    </w:pPr>
    <w:rPr>
      <w:rFonts w:ascii="Times New Roman" w:eastAsia="Times New Roman" w:hAnsi="Times New Roman" w:cs="Times New Roman"/>
      <w:sz w:val="24"/>
      <w:lang w:eastAsia="en-US"/>
    </w:rPr>
  </w:style>
  <w:style w:type="paragraph" w:customStyle="1" w:styleId="content--common-blockblock-3u">
    <w:name w:val="content--common-block__block-3u"/>
    <w:basedOn w:val="a"/>
    <w:rsid w:val="00AA7E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42d50d60">
    <w:name w:val="x42d50d60"/>
    <w:basedOn w:val="a1"/>
    <w:rsid w:val="00AA7E7A"/>
  </w:style>
  <w:style w:type="character" w:customStyle="1" w:styleId="a45a64e1b">
    <w:name w:val="a45a64e1b"/>
    <w:basedOn w:val="a1"/>
    <w:rsid w:val="00AA7E7A"/>
  </w:style>
  <w:style w:type="character" w:customStyle="1" w:styleId="xff044154">
    <w:name w:val="xff044154"/>
    <w:basedOn w:val="a1"/>
    <w:rsid w:val="00AA7E7A"/>
  </w:style>
  <w:style w:type="character" w:customStyle="1" w:styleId="content--publisher-block-inlinechannelname-wv">
    <w:name w:val="content--publisher-block-inline__channelname-wv"/>
    <w:basedOn w:val="a1"/>
    <w:rsid w:val="00AA7E7A"/>
  </w:style>
  <w:style w:type="character" w:customStyle="1" w:styleId="content--article-info-blocklongformat-xq">
    <w:name w:val="content--article-info-block__longformat-xq"/>
    <w:basedOn w:val="a1"/>
    <w:rsid w:val="00AA7E7A"/>
  </w:style>
  <w:style w:type="character" w:customStyle="1" w:styleId="content--author-titletext-39">
    <w:name w:val="content--author-title__text-39"/>
    <w:basedOn w:val="a1"/>
    <w:rsid w:val="00AA7E7A"/>
  </w:style>
  <w:style w:type="table" w:customStyle="1" w:styleId="110">
    <w:name w:val="Сетка таблицы11"/>
    <w:basedOn w:val="a2"/>
    <w:next w:val="af7"/>
    <w:uiPriority w:val="39"/>
    <w:rsid w:val="00B527C8"/>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2">
    <w:name w:val="Неразрешенное упоминание4"/>
    <w:basedOn w:val="a1"/>
    <w:uiPriority w:val="99"/>
    <w:semiHidden/>
    <w:unhideWhenUsed/>
    <w:rsid w:val="0047122F"/>
    <w:rPr>
      <w:color w:val="605E5C"/>
      <w:shd w:val="clear" w:color="auto" w:fill="E1DFDD"/>
    </w:rPr>
  </w:style>
  <w:style w:type="character" w:customStyle="1" w:styleId="52">
    <w:name w:val="Неразрешенное упоминание5"/>
    <w:basedOn w:val="a1"/>
    <w:uiPriority w:val="99"/>
    <w:semiHidden/>
    <w:unhideWhenUsed/>
    <w:rsid w:val="00F16727"/>
    <w:rPr>
      <w:color w:val="605E5C"/>
      <w:shd w:val="clear" w:color="auto" w:fill="E1DFDD"/>
    </w:rPr>
  </w:style>
  <w:style w:type="character" w:customStyle="1" w:styleId="katex-mathml">
    <w:name w:val="katex-mathml"/>
    <w:basedOn w:val="a1"/>
    <w:rsid w:val="0048576F"/>
  </w:style>
  <w:style w:type="character" w:customStyle="1" w:styleId="mord">
    <w:name w:val="mord"/>
    <w:basedOn w:val="a1"/>
    <w:rsid w:val="0048576F"/>
  </w:style>
  <w:style w:type="character" w:customStyle="1" w:styleId="vlist-s">
    <w:name w:val="vlist-s"/>
    <w:basedOn w:val="a1"/>
    <w:rsid w:val="0048576F"/>
  </w:style>
  <w:style w:type="character" w:customStyle="1" w:styleId="mrel">
    <w:name w:val="mrel"/>
    <w:basedOn w:val="a1"/>
    <w:rsid w:val="0048576F"/>
  </w:style>
  <w:style w:type="character" w:customStyle="1" w:styleId="delimsizing">
    <w:name w:val="delimsizing"/>
    <w:basedOn w:val="a1"/>
    <w:rsid w:val="0048576F"/>
  </w:style>
  <w:style w:type="character" w:customStyle="1" w:styleId="mbin">
    <w:name w:val="mbin"/>
    <w:basedOn w:val="a1"/>
    <w:rsid w:val="0048576F"/>
  </w:style>
  <w:style w:type="character" w:customStyle="1" w:styleId="mpunct">
    <w:name w:val="mpunct"/>
    <w:basedOn w:val="a1"/>
    <w:rsid w:val="004857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18793">
      <w:bodyDiv w:val="1"/>
      <w:marLeft w:val="0"/>
      <w:marRight w:val="0"/>
      <w:marTop w:val="0"/>
      <w:marBottom w:val="0"/>
      <w:divBdr>
        <w:top w:val="none" w:sz="0" w:space="0" w:color="auto"/>
        <w:left w:val="none" w:sz="0" w:space="0" w:color="auto"/>
        <w:bottom w:val="none" w:sz="0" w:space="0" w:color="auto"/>
        <w:right w:val="none" w:sz="0" w:space="0" w:color="auto"/>
      </w:divBdr>
    </w:div>
    <w:div w:id="49350994">
      <w:bodyDiv w:val="1"/>
      <w:marLeft w:val="0"/>
      <w:marRight w:val="0"/>
      <w:marTop w:val="0"/>
      <w:marBottom w:val="0"/>
      <w:divBdr>
        <w:top w:val="none" w:sz="0" w:space="0" w:color="auto"/>
        <w:left w:val="none" w:sz="0" w:space="0" w:color="auto"/>
        <w:bottom w:val="none" w:sz="0" w:space="0" w:color="auto"/>
        <w:right w:val="none" w:sz="0" w:space="0" w:color="auto"/>
      </w:divBdr>
    </w:div>
    <w:div w:id="80370819">
      <w:bodyDiv w:val="1"/>
      <w:marLeft w:val="0"/>
      <w:marRight w:val="0"/>
      <w:marTop w:val="0"/>
      <w:marBottom w:val="0"/>
      <w:divBdr>
        <w:top w:val="none" w:sz="0" w:space="0" w:color="auto"/>
        <w:left w:val="none" w:sz="0" w:space="0" w:color="auto"/>
        <w:bottom w:val="none" w:sz="0" w:space="0" w:color="auto"/>
        <w:right w:val="none" w:sz="0" w:space="0" w:color="auto"/>
      </w:divBdr>
    </w:div>
    <w:div w:id="94251504">
      <w:bodyDiv w:val="1"/>
      <w:marLeft w:val="0"/>
      <w:marRight w:val="0"/>
      <w:marTop w:val="0"/>
      <w:marBottom w:val="0"/>
      <w:divBdr>
        <w:top w:val="none" w:sz="0" w:space="0" w:color="auto"/>
        <w:left w:val="none" w:sz="0" w:space="0" w:color="auto"/>
        <w:bottom w:val="none" w:sz="0" w:space="0" w:color="auto"/>
        <w:right w:val="none" w:sz="0" w:space="0" w:color="auto"/>
      </w:divBdr>
    </w:div>
    <w:div w:id="98988498">
      <w:bodyDiv w:val="1"/>
      <w:marLeft w:val="0"/>
      <w:marRight w:val="0"/>
      <w:marTop w:val="0"/>
      <w:marBottom w:val="0"/>
      <w:divBdr>
        <w:top w:val="none" w:sz="0" w:space="0" w:color="auto"/>
        <w:left w:val="none" w:sz="0" w:space="0" w:color="auto"/>
        <w:bottom w:val="none" w:sz="0" w:space="0" w:color="auto"/>
        <w:right w:val="none" w:sz="0" w:space="0" w:color="auto"/>
      </w:divBdr>
    </w:div>
    <w:div w:id="114982007">
      <w:bodyDiv w:val="1"/>
      <w:marLeft w:val="0"/>
      <w:marRight w:val="0"/>
      <w:marTop w:val="0"/>
      <w:marBottom w:val="0"/>
      <w:divBdr>
        <w:top w:val="none" w:sz="0" w:space="0" w:color="auto"/>
        <w:left w:val="none" w:sz="0" w:space="0" w:color="auto"/>
        <w:bottom w:val="none" w:sz="0" w:space="0" w:color="auto"/>
        <w:right w:val="none" w:sz="0" w:space="0" w:color="auto"/>
      </w:divBdr>
    </w:div>
    <w:div w:id="122042817">
      <w:bodyDiv w:val="1"/>
      <w:marLeft w:val="0"/>
      <w:marRight w:val="0"/>
      <w:marTop w:val="0"/>
      <w:marBottom w:val="0"/>
      <w:divBdr>
        <w:top w:val="none" w:sz="0" w:space="0" w:color="auto"/>
        <w:left w:val="none" w:sz="0" w:space="0" w:color="auto"/>
        <w:bottom w:val="none" w:sz="0" w:space="0" w:color="auto"/>
        <w:right w:val="none" w:sz="0" w:space="0" w:color="auto"/>
      </w:divBdr>
    </w:div>
    <w:div w:id="123550374">
      <w:bodyDiv w:val="1"/>
      <w:marLeft w:val="0"/>
      <w:marRight w:val="0"/>
      <w:marTop w:val="0"/>
      <w:marBottom w:val="0"/>
      <w:divBdr>
        <w:top w:val="none" w:sz="0" w:space="0" w:color="auto"/>
        <w:left w:val="none" w:sz="0" w:space="0" w:color="auto"/>
        <w:bottom w:val="none" w:sz="0" w:space="0" w:color="auto"/>
        <w:right w:val="none" w:sz="0" w:space="0" w:color="auto"/>
      </w:divBdr>
    </w:div>
    <w:div w:id="125240510">
      <w:bodyDiv w:val="1"/>
      <w:marLeft w:val="0"/>
      <w:marRight w:val="0"/>
      <w:marTop w:val="0"/>
      <w:marBottom w:val="0"/>
      <w:divBdr>
        <w:top w:val="none" w:sz="0" w:space="0" w:color="auto"/>
        <w:left w:val="none" w:sz="0" w:space="0" w:color="auto"/>
        <w:bottom w:val="none" w:sz="0" w:space="0" w:color="auto"/>
        <w:right w:val="none" w:sz="0" w:space="0" w:color="auto"/>
      </w:divBdr>
    </w:div>
    <w:div w:id="132259048">
      <w:bodyDiv w:val="1"/>
      <w:marLeft w:val="0"/>
      <w:marRight w:val="0"/>
      <w:marTop w:val="0"/>
      <w:marBottom w:val="0"/>
      <w:divBdr>
        <w:top w:val="none" w:sz="0" w:space="0" w:color="auto"/>
        <w:left w:val="none" w:sz="0" w:space="0" w:color="auto"/>
        <w:bottom w:val="none" w:sz="0" w:space="0" w:color="auto"/>
        <w:right w:val="none" w:sz="0" w:space="0" w:color="auto"/>
      </w:divBdr>
    </w:div>
    <w:div w:id="144276745">
      <w:bodyDiv w:val="1"/>
      <w:marLeft w:val="0"/>
      <w:marRight w:val="0"/>
      <w:marTop w:val="0"/>
      <w:marBottom w:val="0"/>
      <w:divBdr>
        <w:top w:val="none" w:sz="0" w:space="0" w:color="auto"/>
        <w:left w:val="none" w:sz="0" w:space="0" w:color="auto"/>
        <w:bottom w:val="none" w:sz="0" w:space="0" w:color="auto"/>
        <w:right w:val="none" w:sz="0" w:space="0" w:color="auto"/>
      </w:divBdr>
    </w:div>
    <w:div w:id="153575087">
      <w:bodyDiv w:val="1"/>
      <w:marLeft w:val="0"/>
      <w:marRight w:val="0"/>
      <w:marTop w:val="0"/>
      <w:marBottom w:val="0"/>
      <w:divBdr>
        <w:top w:val="none" w:sz="0" w:space="0" w:color="auto"/>
        <w:left w:val="none" w:sz="0" w:space="0" w:color="auto"/>
        <w:bottom w:val="none" w:sz="0" w:space="0" w:color="auto"/>
        <w:right w:val="none" w:sz="0" w:space="0" w:color="auto"/>
      </w:divBdr>
    </w:div>
    <w:div w:id="167332158">
      <w:bodyDiv w:val="1"/>
      <w:marLeft w:val="0"/>
      <w:marRight w:val="0"/>
      <w:marTop w:val="0"/>
      <w:marBottom w:val="0"/>
      <w:divBdr>
        <w:top w:val="none" w:sz="0" w:space="0" w:color="auto"/>
        <w:left w:val="none" w:sz="0" w:space="0" w:color="auto"/>
        <w:bottom w:val="none" w:sz="0" w:space="0" w:color="auto"/>
        <w:right w:val="none" w:sz="0" w:space="0" w:color="auto"/>
      </w:divBdr>
    </w:div>
    <w:div w:id="169419637">
      <w:bodyDiv w:val="1"/>
      <w:marLeft w:val="0"/>
      <w:marRight w:val="0"/>
      <w:marTop w:val="0"/>
      <w:marBottom w:val="0"/>
      <w:divBdr>
        <w:top w:val="none" w:sz="0" w:space="0" w:color="auto"/>
        <w:left w:val="none" w:sz="0" w:space="0" w:color="auto"/>
        <w:bottom w:val="none" w:sz="0" w:space="0" w:color="auto"/>
        <w:right w:val="none" w:sz="0" w:space="0" w:color="auto"/>
      </w:divBdr>
    </w:div>
    <w:div w:id="170919158">
      <w:bodyDiv w:val="1"/>
      <w:marLeft w:val="0"/>
      <w:marRight w:val="0"/>
      <w:marTop w:val="0"/>
      <w:marBottom w:val="0"/>
      <w:divBdr>
        <w:top w:val="none" w:sz="0" w:space="0" w:color="auto"/>
        <w:left w:val="none" w:sz="0" w:space="0" w:color="auto"/>
        <w:bottom w:val="none" w:sz="0" w:space="0" w:color="auto"/>
        <w:right w:val="none" w:sz="0" w:space="0" w:color="auto"/>
      </w:divBdr>
    </w:div>
    <w:div w:id="190411905">
      <w:bodyDiv w:val="1"/>
      <w:marLeft w:val="0"/>
      <w:marRight w:val="0"/>
      <w:marTop w:val="0"/>
      <w:marBottom w:val="0"/>
      <w:divBdr>
        <w:top w:val="none" w:sz="0" w:space="0" w:color="auto"/>
        <w:left w:val="none" w:sz="0" w:space="0" w:color="auto"/>
        <w:bottom w:val="none" w:sz="0" w:space="0" w:color="auto"/>
        <w:right w:val="none" w:sz="0" w:space="0" w:color="auto"/>
      </w:divBdr>
    </w:div>
    <w:div w:id="208345688">
      <w:bodyDiv w:val="1"/>
      <w:marLeft w:val="0"/>
      <w:marRight w:val="0"/>
      <w:marTop w:val="0"/>
      <w:marBottom w:val="0"/>
      <w:divBdr>
        <w:top w:val="none" w:sz="0" w:space="0" w:color="auto"/>
        <w:left w:val="none" w:sz="0" w:space="0" w:color="auto"/>
        <w:bottom w:val="none" w:sz="0" w:space="0" w:color="auto"/>
        <w:right w:val="none" w:sz="0" w:space="0" w:color="auto"/>
      </w:divBdr>
    </w:div>
    <w:div w:id="233978502">
      <w:bodyDiv w:val="1"/>
      <w:marLeft w:val="0"/>
      <w:marRight w:val="0"/>
      <w:marTop w:val="0"/>
      <w:marBottom w:val="0"/>
      <w:divBdr>
        <w:top w:val="none" w:sz="0" w:space="0" w:color="auto"/>
        <w:left w:val="none" w:sz="0" w:space="0" w:color="auto"/>
        <w:bottom w:val="none" w:sz="0" w:space="0" w:color="auto"/>
        <w:right w:val="none" w:sz="0" w:space="0" w:color="auto"/>
      </w:divBdr>
    </w:div>
    <w:div w:id="239607626">
      <w:bodyDiv w:val="1"/>
      <w:marLeft w:val="0"/>
      <w:marRight w:val="0"/>
      <w:marTop w:val="0"/>
      <w:marBottom w:val="0"/>
      <w:divBdr>
        <w:top w:val="none" w:sz="0" w:space="0" w:color="auto"/>
        <w:left w:val="none" w:sz="0" w:space="0" w:color="auto"/>
        <w:bottom w:val="none" w:sz="0" w:space="0" w:color="auto"/>
        <w:right w:val="none" w:sz="0" w:space="0" w:color="auto"/>
      </w:divBdr>
    </w:div>
    <w:div w:id="244456504">
      <w:bodyDiv w:val="1"/>
      <w:marLeft w:val="0"/>
      <w:marRight w:val="0"/>
      <w:marTop w:val="0"/>
      <w:marBottom w:val="0"/>
      <w:divBdr>
        <w:top w:val="none" w:sz="0" w:space="0" w:color="auto"/>
        <w:left w:val="none" w:sz="0" w:space="0" w:color="auto"/>
        <w:bottom w:val="none" w:sz="0" w:space="0" w:color="auto"/>
        <w:right w:val="none" w:sz="0" w:space="0" w:color="auto"/>
      </w:divBdr>
    </w:div>
    <w:div w:id="256057047">
      <w:bodyDiv w:val="1"/>
      <w:marLeft w:val="0"/>
      <w:marRight w:val="0"/>
      <w:marTop w:val="0"/>
      <w:marBottom w:val="0"/>
      <w:divBdr>
        <w:top w:val="none" w:sz="0" w:space="0" w:color="auto"/>
        <w:left w:val="none" w:sz="0" w:space="0" w:color="auto"/>
        <w:bottom w:val="none" w:sz="0" w:space="0" w:color="auto"/>
        <w:right w:val="none" w:sz="0" w:space="0" w:color="auto"/>
      </w:divBdr>
      <w:divsChild>
        <w:div w:id="1085373496">
          <w:marLeft w:val="-345"/>
          <w:marRight w:val="0"/>
          <w:marTop w:val="0"/>
          <w:marBottom w:val="0"/>
          <w:divBdr>
            <w:top w:val="none" w:sz="0" w:space="0" w:color="auto"/>
            <w:left w:val="none" w:sz="0" w:space="0" w:color="auto"/>
            <w:bottom w:val="none" w:sz="0" w:space="0" w:color="auto"/>
            <w:right w:val="none" w:sz="0" w:space="0" w:color="auto"/>
          </w:divBdr>
        </w:div>
      </w:divsChild>
    </w:div>
    <w:div w:id="278756695">
      <w:bodyDiv w:val="1"/>
      <w:marLeft w:val="0"/>
      <w:marRight w:val="0"/>
      <w:marTop w:val="0"/>
      <w:marBottom w:val="0"/>
      <w:divBdr>
        <w:top w:val="none" w:sz="0" w:space="0" w:color="auto"/>
        <w:left w:val="none" w:sz="0" w:space="0" w:color="auto"/>
        <w:bottom w:val="none" w:sz="0" w:space="0" w:color="auto"/>
        <w:right w:val="none" w:sz="0" w:space="0" w:color="auto"/>
      </w:divBdr>
    </w:div>
    <w:div w:id="285549958">
      <w:bodyDiv w:val="1"/>
      <w:marLeft w:val="0"/>
      <w:marRight w:val="0"/>
      <w:marTop w:val="0"/>
      <w:marBottom w:val="0"/>
      <w:divBdr>
        <w:top w:val="none" w:sz="0" w:space="0" w:color="auto"/>
        <w:left w:val="none" w:sz="0" w:space="0" w:color="auto"/>
        <w:bottom w:val="none" w:sz="0" w:space="0" w:color="auto"/>
        <w:right w:val="none" w:sz="0" w:space="0" w:color="auto"/>
      </w:divBdr>
    </w:div>
    <w:div w:id="323359370">
      <w:bodyDiv w:val="1"/>
      <w:marLeft w:val="0"/>
      <w:marRight w:val="0"/>
      <w:marTop w:val="0"/>
      <w:marBottom w:val="0"/>
      <w:divBdr>
        <w:top w:val="none" w:sz="0" w:space="0" w:color="auto"/>
        <w:left w:val="none" w:sz="0" w:space="0" w:color="auto"/>
        <w:bottom w:val="none" w:sz="0" w:space="0" w:color="auto"/>
        <w:right w:val="none" w:sz="0" w:space="0" w:color="auto"/>
      </w:divBdr>
    </w:div>
    <w:div w:id="329993512">
      <w:bodyDiv w:val="1"/>
      <w:marLeft w:val="0"/>
      <w:marRight w:val="0"/>
      <w:marTop w:val="0"/>
      <w:marBottom w:val="0"/>
      <w:divBdr>
        <w:top w:val="none" w:sz="0" w:space="0" w:color="auto"/>
        <w:left w:val="none" w:sz="0" w:space="0" w:color="auto"/>
        <w:bottom w:val="none" w:sz="0" w:space="0" w:color="auto"/>
        <w:right w:val="none" w:sz="0" w:space="0" w:color="auto"/>
      </w:divBdr>
    </w:div>
    <w:div w:id="334109936">
      <w:bodyDiv w:val="1"/>
      <w:marLeft w:val="0"/>
      <w:marRight w:val="0"/>
      <w:marTop w:val="0"/>
      <w:marBottom w:val="0"/>
      <w:divBdr>
        <w:top w:val="none" w:sz="0" w:space="0" w:color="auto"/>
        <w:left w:val="none" w:sz="0" w:space="0" w:color="auto"/>
        <w:bottom w:val="none" w:sz="0" w:space="0" w:color="auto"/>
        <w:right w:val="none" w:sz="0" w:space="0" w:color="auto"/>
      </w:divBdr>
    </w:div>
    <w:div w:id="334650756">
      <w:bodyDiv w:val="1"/>
      <w:marLeft w:val="0"/>
      <w:marRight w:val="0"/>
      <w:marTop w:val="0"/>
      <w:marBottom w:val="0"/>
      <w:divBdr>
        <w:top w:val="none" w:sz="0" w:space="0" w:color="auto"/>
        <w:left w:val="none" w:sz="0" w:space="0" w:color="auto"/>
        <w:bottom w:val="none" w:sz="0" w:space="0" w:color="auto"/>
        <w:right w:val="none" w:sz="0" w:space="0" w:color="auto"/>
      </w:divBdr>
    </w:div>
    <w:div w:id="370808693">
      <w:bodyDiv w:val="1"/>
      <w:marLeft w:val="0"/>
      <w:marRight w:val="0"/>
      <w:marTop w:val="0"/>
      <w:marBottom w:val="0"/>
      <w:divBdr>
        <w:top w:val="none" w:sz="0" w:space="0" w:color="auto"/>
        <w:left w:val="none" w:sz="0" w:space="0" w:color="auto"/>
        <w:bottom w:val="none" w:sz="0" w:space="0" w:color="auto"/>
        <w:right w:val="none" w:sz="0" w:space="0" w:color="auto"/>
      </w:divBdr>
    </w:div>
    <w:div w:id="390277428">
      <w:bodyDiv w:val="1"/>
      <w:marLeft w:val="0"/>
      <w:marRight w:val="0"/>
      <w:marTop w:val="0"/>
      <w:marBottom w:val="0"/>
      <w:divBdr>
        <w:top w:val="none" w:sz="0" w:space="0" w:color="auto"/>
        <w:left w:val="none" w:sz="0" w:space="0" w:color="auto"/>
        <w:bottom w:val="none" w:sz="0" w:space="0" w:color="auto"/>
        <w:right w:val="none" w:sz="0" w:space="0" w:color="auto"/>
      </w:divBdr>
    </w:div>
    <w:div w:id="460727591">
      <w:bodyDiv w:val="1"/>
      <w:marLeft w:val="0"/>
      <w:marRight w:val="0"/>
      <w:marTop w:val="0"/>
      <w:marBottom w:val="0"/>
      <w:divBdr>
        <w:top w:val="none" w:sz="0" w:space="0" w:color="auto"/>
        <w:left w:val="none" w:sz="0" w:space="0" w:color="auto"/>
        <w:bottom w:val="none" w:sz="0" w:space="0" w:color="auto"/>
        <w:right w:val="none" w:sz="0" w:space="0" w:color="auto"/>
      </w:divBdr>
    </w:div>
    <w:div w:id="465129333">
      <w:bodyDiv w:val="1"/>
      <w:marLeft w:val="0"/>
      <w:marRight w:val="0"/>
      <w:marTop w:val="0"/>
      <w:marBottom w:val="0"/>
      <w:divBdr>
        <w:top w:val="none" w:sz="0" w:space="0" w:color="auto"/>
        <w:left w:val="none" w:sz="0" w:space="0" w:color="auto"/>
        <w:bottom w:val="none" w:sz="0" w:space="0" w:color="auto"/>
        <w:right w:val="none" w:sz="0" w:space="0" w:color="auto"/>
      </w:divBdr>
    </w:div>
    <w:div w:id="501241591">
      <w:bodyDiv w:val="1"/>
      <w:marLeft w:val="0"/>
      <w:marRight w:val="0"/>
      <w:marTop w:val="0"/>
      <w:marBottom w:val="0"/>
      <w:divBdr>
        <w:top w:val="none" w:sz="0" w:space="0" w:color="auto"/>
        <w:left w:val="none" w:sz="0" w:space="0" w:color="auto"/>
        <w:bottom w:val="none" w:sz="0" w:space="0" w:color="auto"/>
        <w:right w:val="none" w:sz="0" w:space="0" w:color="auto"/>
      </w:divBdr>
    </w:div>
    <w:div w:id="542911559">
      <w:bodyDiv w:val="1"/>
      <w:marLeft w:val="0"/>
      <w:marRight w:val="0"/>
      <w:marTop w:val="0"/>
      <w:marBottom w:val="0"/>
      <w:divBdr>
        <w:top w:val="none" w:sz="0" w:space="0" w:color="auto"/>
        <w:left w:val="none" w:sz="0" w:space="0" w:color="auto"/>
        <w:bottom w:val="none" w:sz="0" w:space="0" w:color="auto"/>
        <w:right w:val="none" w:sz="0" w:space="0" w:color="auto"/>
      </w:divBdr>
    </w:div>
    <w:div w:id="542912197">
      <w:bodyDiv w:val="1"/>
      <w:marLeft w:val="0"/>
      <w:marRight w:val="0"/>
      <w:marTop w:val="0"/>
      <w:marBottom w:val="0"/>
      <w:divBdr>
        <w:top w:val="none" w:sz="0" w:space="0" w:color="auto"/>
        <w:left w:val="none" w:sz="0" w:space="0" w:color="auto"/>
        <w:bottom w:val="none" w:sz="0" w:space="0" w:color="auto"/>
        <w:right w:val="none" w:sz="0" w:space="0" w:color="auto"/>
      </w:divBdr>
    </w:div>
    <w:div w:id="547686672">
      <w:bodyDiv w:val="1"/>
      <w:marLeft w:val="0"/>
      <w:marRight w:val="0"/>
      <w:marTop w:val="0"/>
      <w:marBottom w:val="0"/>
      <w:divBdr>
        <w:top w:val="none" w:sz="0" w:space="0" w:color="auto"/>
        <w:left w:val="none" w:sz="0" w:space="0" w:color="auto"/>
        <w:bottom w:val="none" w:sz="0" w:space="0" w:color="auto"/>
        <w:right w:val="none" w:sz="0" w:space="0" w:color="auto"/>
      </w:divBdr>
    </w:div>
    <w:div w:id="561792932">
      <w:bodyDiv w:val="1"/>
      <w:marLeft w:val="0"/>
      <w:marRight w:val="0"/>
      <w:marTop w:val="0"/>
      <w:marBottom w:val="0"/>
      <w:divBdr>
        <w:top w:val="none" w:sz="0" w:space="0" w:color="auto"/>
        <w:left w:val="none" w:sz="0" w:space="0" w:color="auto"/>
        <w:bottom w:val="none" w:sz="0" w:space="0" w:color="auto"/>
        <w:right w:val="none" w:sz="0" w:space="0" w:color="auto"/>
      </w:divBdr>
    </w:div>
    <w:div w:id="580068550">
      <w:bodyDiv w:val="1"/>
      <w:marLeft w:val="0"/>
      <w:marRight w:val="0"/>
      <w:marTop w:val="0"/>
      <w:marBottom w:val="0"/>
      <w:divBdr>
        <w:top w:val="none" w:sz="0" w:space="0" w:color="auto"/>
        <w:left w:val="none" w:sz="0" w:space="0" w:color="auto"/>
        <w:bottom w:val="none" w:sz="0" w:space="0" w:color="auto"/>
        <w:right w:val="none" w:sz="0" w:space="0" w:color="auto"/>
      </w:divBdr>
    </w:div>
    <w:div w:id="583339840">
      <w:bodyDiv w:val="1"/>
      <w:marLeft w:val="0"/>
      <w:marRight w:val="0"/>
      <w:marTop w:val="0"/>
      <w:marBottom w:val="0"/>
      <w:divBdr>
        <w:top w:val="none" w:sz="0" w:space="0" w:color="auto"/>
        <w:left w:val="none" w:sz="0" w:space="0" w:color="auto"/>
        <w:bottom w:val="none" w:sz="0" w:space="0" w:color="auto"/>
        <w:right w:val="none" w:sz="0" w:space="0" w:color="auto"/>
      </w:divBdr>
    </w:div>
    <w:div w:id="617641424">
      <w:bodyDiv w:val="1"/>
      <w:marLeft w:val="0"/>
      <w:marRight w:val="0"/>
      <w:marTop w:val="0"/>
      <w:marBottom w:val="0"/>
      <w:divBdr>
        <w:top w:val="none" w:sz="0" w:space="0" w:color="auto"/>
        <w:left w:val="none" w:sz="0" w:space="0" w:color="auto"/>
        <w:bottom w:val="none" w:sz="0" w:space="0" w:color="auto"/>
        <w:right w:val="none" w:sz="0" w:space="0" w:color="auto"/>
      </w:divBdr>
    </w:div>
    <w:div w:id="634483097">
      <w:bodyDiv w:val="1"/>
      <w:marLeft w:val="0"/>
      <w:marRight w:val="0"/>
      <w:marTop w:val="0"/>
      <w:marBottom w:val="0"/>
      <w:divBdr>
        <w:top w:val="none" w:sz="0" w:space="0" w:color="auto"/>
        <w:left w:val="none" w:sz="0" w:space="0" w:color="auto"/>
        <w:bottom w:val="none" w:sz="0" w:space="0" w:color="auto"/>
        <w:right w:val="none" w:sz="0" w:space="0" w:color="auto"/>
      </w:divBdr>
    </w:div>
    <w:div w:id="644356591">
      <w:bodyDiv w:val="1"/>
      <w:marLeft w:val="0"/>
      <w:marRight w:val="0"/>
      <w:marTop w:val="0"/>
      <w:marBottom w:val="0"/>
      <w:divBdr>
        <w:top w:val="none" w:sz="0" w:space="0" w:color="auto"/>
        <w:left w:val="none" w:sz="0" w:space="0" w:color="auto"/>
        <w:bottom w:val="none" w:sz="0" w:space="0" w:color="auto"/>
        <w:right w:val="none" w:sz="0" w:space="0" w:color="auto"/>
      </w:divBdr>
    </w:div>
    <w:div w:id="648678051">
      <w:bodyDiv w:val="1"/>
      <w:marLeft w:val="0"/>
      <w:marRight w:val="0"/>
      <w:marTop w:val="0"/>
      <w:marBottom w:val="0"/>
      <w:divBdr>
        <w:top w:val="none" w:sz="0" w:space="0" w:color="auto"/>
        <w:left w:val="none" w:sz="0" w:space="0" w:color="auto"/>
        <w:bottom w:val="none" w:sz="0" w:space="0" w:color="auto"/>
        <w:right w:val="none" w:sz="0" w:space="0" w:color="auto"/>
      </w:divBdr>
    </w:div>
    <w:div w:id="704527905">
      <w:bodyDiv w:val="1"/>
      <w:marLeft w:val="0"/>
      <w:marRight w:val="0"/>
      <w:marTop w:val="0"/>
      <w:marBottom w:val="0"/>
      <w:divBdr>
        <w:top w:val="none" w:sz="0" w:space="0" w:color="auto"/>
        <w:left w:val="none" w:sz="0" w:space="0" w:color="auto"/>
        <w:bottom w:val="none" w:sz="0" w:space="0" w:color="auto"/>
        <w:right w:val="none" w:sz="0" w:space="0" w:color="auto"/>
      </w:divBdr>
    </w:div>
    <w:div w:id="713769467">
      <w:bodyDiv w:val="1"/>
      <w:marLeft w:val="0"/>
      <w:marRight w:val="0"/>
      <w:marTop w:val="0"/>
      <w:marBottom w:val="0"/>
      <w:divBdr>
        <w:top w:val="none" w:sz="0" w:space="0" w:color="auto"/>
        <w:left w:val="none" w:sz="0" w:space="0" w:color="auto"/>
        <w:bottom w:val="none" w:sz="0" w:space="0" w:color="auto"/>
        <w:right w:val="none" w:sz="0" w:space="0" w:color="auto"/>
      </w:divBdr>
    </w:div>
    <w:div w:id="718167045">
      <w:bodyDiv w:val="1"/>
      <w:marLeft w:val="0"/>
      <w:marRight w:val="0"/>
      <w:marTop w:val="0"/>
      <w:marBottom w:val="0"/>
      <w:divBdr>
        <w:top w:val="none" w:sz="0" w:space="0" w:color="auto"/>
        <w:left w:val="none" w:sz="0" w:space="0" w:color="auto"/>
        <w:bottom w:val="none" w:sz="0" w:space="0" w:color="auto"/>
        <w:right w:val="none" w:sz="0" w:space="0" w:color="auto"/>
      </w:divBdr>
    </w:div>
    <w:div w:id="736366992">
      <w:bodyDiv w:val="1"/>
      <w:marLeft w:val="0"/>
      <w:marRight w:val="0"/>
      <w:marTop w:val="0"/>
      <w:marBottom w:val="0"/>
      <w:divBdr>
        <w:top w:val="none" w:sz="0" w:space="0" w:color="auto"/>
        <w:left w:val="none" w:sz="0" w:space="0" w:color="auto"/>
        <w:bottom w:val="none" w:sz="0" w:space="0" w:color="auto"/>
        <w:right w:val="none" w:sz="0" w:space="0" w:color="auto"/>
      </w:divBdr>
    </w:div>
    <w:div w:id="740718468">
      <w:bodyDiv w:val="1"/>
      <w:marLeft w:val="0"/>
      <w:marRight w:val="0"/>
      <w:marTop w:val="0"/>
      <w:marBottom w:val="0"/>
      <w:divBdr>
        <w:top w:val="none" w:sz="0" w:space="0" w:color="auto"/>
        <w:left w:val="none" w:sz="0" w:space="0" w:color="auto"/>
        <w:bottom w:val="none" w:sz="0" w:space="0" w:color="auto"/>
        <w:right w:val="none" w:sz="0" w:space="0" w:color="auto"/>
      </w:divBdr>
    </w:div>
    <w:div w:id="749081471">
      <w:bodyDiv w:val="1"/>
      <w:marLeft w:val="0"/>
      <w:marRight w:val="0"/>
      <w:marTop w:val="0"/>
      <w:marBottom w:val="0"/>
      <w:divBdr>
        <w:top w:val="none" w:sz="0" w:space="0" w:color="auto"/>
        <w:left w:val="none" w:sz="0" w:space="0" w:color="auto"/>
        <w:bottom w:val="none" w:sz="0" w:space="0" w:color="auto"/>
        <w:right w:val="none" w:sz="0" w:space="0" w:color="auto"/>
      </w:divBdr>
    </w:div>
    <w:div w:id="761531948">
      <w:bodyDiv w:val="1"/>
      <w:marLeft w:val="0"/>
      <w:marRight w:val="0"/>
      <w:marTop w:val="0"/>
      <w:marBottom w:val="0"/>
      <w:divBdr>
        <w:top w:val="none" w:sz="0" w:space="0" w:color="auto"/>
        <w:left w:val="none" w:sz="0" w:space="0" w:color="auto"/>
        <w:bottom w:val="none" w:sz="0" w:space="0" w:color="auto"/>
        <w:right w:val="none" w:sz="0" w:space="0" w:color="auto"/>
      </w:divBdr>
    </w:div>
    <w:div w:id="765004970">
      <w:bodyDiv w:val="1"/>
      <w:marLeft w:val="0"/>
      <w:marRight w:val="0"/>
      <w:marTop w:val="0"/>
      <w:marBottom w:val="0"/>
      <w:divBdr>
        <w:top w:val="none" w:sz="0" w:space="0" w:color="auto"/>
        <w:left w:val="none" w:sz="0" w:space="0" w:color="auto"/>
        <w:bottom w:val="none" w:sz="0" w:space="0" w:color="auto"/>
        <w:right w:val="none" w:sz="0" w:space="0" w:color="auto"/>
      </w:divBdr>
    </w:div>
    <w:div w:id="768895427">
      <w:bodyDiv w:val="1"/>
      <w:marLeft w:val="0"/>
      <w:marRight w:val="0"/>
      <w:marTop w:val="0"/>
      <w:marBottom w:val="0"/>
      <w:divBdr>
        <w:top w:val="none" w:sz="0" w:space="0" w:color="auto"/>
        <w:left w:val="none" w:sz="0" w:space="0" w:color="auto"/>
        <w:bottom w:val="none" w:sz="0" w:space="0" w:color="auto"/>
        <w:right w:val="none" w:sz="0" w:space="0" w:color="auto"/>
      </w:divBdr>
    </w:div>
    <w:div w:id="770441383">
      <w:bodyDiv w:val="1"/>
      <w:marLeft w:val="0"/>
      <w:marRight w:val="0"/>
      <w:marTop w:val="0"/>
      <w:marBottom w:val="0"/>
      <w:divBdr>
        <w:top w:val="none" w:sz="0" w:space="0" w:color="auto"/>
        <w:left w:val="none" w:sz="0" w:space="0" w:color="auto"/>
        <w:bottom w:val="none" w:sz="0" w:space="0" w:color="auto"/>
        <w:right w:val="none" w:sz="0" w:space="0" w:color="auto"/>
      </w:divBdr>
    </w:div>
    <w:div w:id="787316605">
      <w:bodyDiv w:val="1"/>
      <w:marLeft w:val="0"/>
      <w:marRight w:val="0"/>
      <w:marTop w:val="0"/>
      <w:marBottom w:val="0"/>
      <w:divBdr>
        <w:top w:val="none" w:sz="0" w:space="0" w:color="auto"/>
        <w:left w:val="none" w:sz="0" w:space="0" w:color="auto"/>
        <w:bottom w:val="none" w:sz="0" w:space="0" w:color="auto"/>
        <w:right w:val="none" w:sz="0" w:space="0" w:color="auto"/>
      </w:divBdr>
    </w:div>
    <w:div w:id="833106752">
      <w:bodyDiv w:val="1"/>
      <w:marLeft w:val="0"/>
      <w:marRight w:val="0"/>
      <w:marTop w:val="0"/>
      <w:marBottom w:val="0"/>
      <w:divBdr>
        <w:top w:val="none" w:sz="0" w:space="0" w:color="auto"/>
        <w:left w:val="none" w:sz="0" w:space="0" w:color="auto"/>
        <w:bottom w:val="none" w:sz="0" w:space="0" w:color="auto"/>
        <w:right w:val="none" w:sz="0" w:space="0" w:color="auto"/>
      </w:divBdr>
    </w:div>
    <w:div w:id="844250001">
      <w:bodyDiv w:val="1"/>
      <w:marLeft w:val="0"/>
      <w:marRight w:val="0"/>
      <w:marTop w:val="0"/>
      <w:marBottom w:val="0"/>
      <w:divBdr>
        <w:top w:val="none" w:sz="0" w:space="0" w:color="auto"/>
        <w:left w:val="none" w:sz="0" w:space="0" w:color="auto"/>
        <w:bottom w:val="none" w:sz="0" w:space="0" w:color="auto"/>
        <w:right w:val="none" w:sz="0" w:space="0" w:color="auto"/>
      </w:divBdr>
    </w:div>
    <w:div w:id="851990154">
      <w:bodyDiv w:val="1"/>
      <w:marLeft w:val="0"/>
      <w:marRight w:val="0"/>
      <w:marTop w:val="0"/>
      <w:marBottom w:val="0"/>
      <w:divBdr>
        <w:top w:val="none" w:sz="0" w:space="0" w:color="auto"/>
        <w:left w:val="none" w:sz="0" w:space="0" w:color="auto"/>
        <w:bottom w:val="none" w:sz="0" w:space="0" w:color="auto"/>
        <w:right w:val="none" w:sz="0" w:space="0" w:color="auto"/>
      </w:divBdr>
    </w:div>
    <w:div w:id="874543355">
      <w:bodyDiv w:val="1"/>
      <w:marLeft w:val="0"/>
      <w:marRight w:val="0"/>
      <w:marTop w:val="0"/>
      <w:marBottom w:val="0"/>
      <w:divBdr>
        <w:top w:val="none" w:sz="0" w:space="0" w:color="auto"/>
        <w:left w:val="none" w:sz="0" w:space="0" w:color="auto"/>
        <w:bottom w:val="none" w:sz="0" w:space="0" w:color="auto"/>
        <w:right w:val="none" w:sz="0" w:space="0" w:color="auto"/>
      </w:divBdr>
    </w:div>
    <w:div w:id="876089211">
      <w:bodyDiv w:val="1"/>
      <w:marLeft w:val="0"/>
      <w:marRight w:val="0"/>
      <w:marTop w:val="0"/>
      <w:marBottom w:val="0"/>
      <w:divBdr>
        <w:top w:val="none" w:sz="0" w:space="0" w:color="auto"/>
        <w:left w:val="none" w:sz="0" w:space="0" w:color="auto"/>
        <w:bottom w:val="none" w:sz="0" w:space="0" w:color="auto"/>
        <w:right w:val="none" w:sz="0" w:space="0" w:color="auto"/>
      </w:divBdr>
    </w:div>
    <w:div w:id="878399956">
      <w:bodyDiv w:val="1"/>
      <w:marLeft w:val="0"/>
      <w:marRight w:val="0"/>
      <w:marTop w:val="0"/>
      <w:marBottom w:val="0"/>
      <w:divBdr>
        <w:top w:val="none" w:sz="0" w:space="0" w:color="auto"/>
        <w:left w:val="none" w:sz="0" w:space="0" w:color="auto"/>
        <w:bottom w:val="none" w:sz="0" w:space="0" w:color="auto"/>
        <w:right w:val="none" w:sz="0" w:space="0" w:color="auto"/>
      </w:divBdr>
    </w:div>
    <w:div w:id="889801819">
      <w:bodyDiv w:val="1"/>
      <w:marLeft w:val="0"/>
      <w:marRight w:val="0"/>
      <w:marTop w:val="0"/>
      <w:marBottom w:val="0"/>
      <w:divBdr>
        <w:top w:val="none" w:sz="0" w:space="0" w:color="auto"/>
        <w:left w:val="none" w:sz="0" w:space="0" w:color="auto"/>
        <w:bottom w:val="none" w:sz="0" w:space="0" w:color="auto"/>
        <w:right w:val="none" w:sz="0" w:space="0" w:color="auto"/>
      </w:divBdr>
    </w:div>
    <w:div w:id="897740952">
      <w:bodyDiv w:val="1"/>
      <w:marLeft w:val="0"/>
      <w:marRight w:val="0"/>
      <w:marTop w:val="0"/>
      <w:marBottom w:val="0"/>
      <w:divBdr>
        <w:top w:val="none" w:sz="0" w:space="0" w:color="auto"/>
        <w:left w:val="none" w:sz="0" w:space="0" w:color="auto"/>
        <w:bottom w:val="none" w:sz="0" w:space="0" w:color="auto"/>
        <w:right w:val="none" w:sz="0" w:space="0" w:color="auto"/>
      </w:divBdr>
    </w:div>
    <w:div w:id="902134595">
      <w:bodyDiv w:val="1"/>
      <w:marLeft w:val="0"/>
      <w:marRight w:val="0"/>
      <w:marTop w:val="0"/>
      <w:marBottom w:val="0"/>
      <w:divBdr>
        <w:top w:val="none" w:sz="0" w:space="0" w:color="auto"/>
        <w:left w:val="none" w:sz="0" w:space="0" w:color="auto"/>
        <w:bottom w:val="none" w:sz="0" w:space="0" w:color="auto"/>
        <w:right w:val="none" w:sz="0" w:space="0" w:color="auto"/>
      </w:divBdr>
    </w:div>
    <w:div w:id="937642831">
      <w:bodyDiv w:val="1"/>
      <w:marLeft w:val="0"/>
      <w:marRight w:val="0"/>
      <w:marTop w:val="0"/>
      <w:marBottom w:val="0"/>
      <w:divBdr>
        <w:top w:val="none" w:sz="0" w:space="0" w:color="auto"/>
        <w:left w:val="none" w:sz="0" w:space="0" w:color="auto"/>
        <w:bottom w:val="none" w:sz="0" w:space="0" w:color="auto"/>
        <w:right w:val="none" w:sz="0" w:space="0" w:color="auto"/>
      </w:divBdr>
    </w:div>
    <w:div w:id="939799056">
      <w:bodyDiv w:val="1"/>
      <w:marLeft w:val="0"/>
      <w:marRight w:val="0"/>
      <w:marTop w:val="0"/>
      <w:marBottom w:val="0"/>
      <w:divBdr>
        <w:top w:val="none" w:sz="0" w:space="0" w:color="auto"/>
        <w:left w:val="none" w:sz="0" w:space="0" w:color="auto"/>
        <w:bottom w:val="none" w:sz="0" w:space="0" w:color="auto"/>
        <w:right w:val="none" w:sz="0" w:space="0" w:color="auto"/>
      </w:divBdr>
    </w:div>
    <w:div w:id="939876660">
      <w:bodyDiv w:val="1"/>
      <w:marLeft w:val="0"/>
      <w:marRight w:val="0"/>
      <w:marTop w:val="0"/>
      <w:marBottom w:val="0"/>
      <w:divBdr>
        <w:top w:val="none" w:sz="0" w:space="0" w:color="auto"/>
        <w:left w:val="none" w:sz="0" w:space="0" w:color="auto"/>
        <w:bottom w:val="none" w:sz="0" w:space="0" w:color="auto"/>
        <w:right w:val="none" w:sz="0" w:space="0" w:color="auto"/>
      </w:divBdr>
    </w:div>
    <w:div w:id="958992492">
      <w:bodyDiv w:val="1"/>
      <w:marLeft w:val="0"/>
      <w:marRight w:val="0"/>
      <w:marTop w:val="0"/>
      <w:marBottom w:val="0"/>
      <w:divBdr>
        <w:top w:val="none" w:sz="0" w:space="0" w:color="auto"/>
        <w:left w:val="none" w:sz="0" w:space="0" w:color="auto"/>
        <w:bottom w:val="none" w:sz="0" w:space="0" w:color="auto"/>
        <w:right w:val="none" w:sz="0" w:space="0" w:color="auto"/>
      </w:divBdr>
    </w:div>
    <w:div w:id="959384466">
      <w:bodyDiv w:val="1"/>
      <w:marLeft w:val="0"/>
      <w:marRight w:val="0"/>
      <w:marTop w:val="0"/>
      <w:marBottom w:val="0"/>
      <w:divBdr>
        <w:top w:val="none" w:sz="0" w:space="0" w:color="auto"/>
        <w:left w:val="none" w:sz="0" w:space="0" w:color="auto"/>
        <w:bottom w:val="none" w:sz="0" w:space="0" w:color="auto"/>
        <w:right w:val="none" w:sz="0" w:space="0" w:color="auto"/>
      </w:divBdr>
    </w:div>
    <w:div w:id="969479694">
      <w:bodyDiv w:val="1"/>
      <w:marLeft w:val="0"/>
      <w:marRight w:val="0"/>
      <w:marTop w:val="0"/>
      <w:marBottom w:val="0"/>
      <w:divBdr>
        <w:top w:val="none" w:sz="0" w:space="0" w:color="auto"/>
        <w:left w:val="none" w:sz="0" w:space="0" w:color="auto"/>
        <w:bottom w:val="none" w:sz="0" w:space="0" w:color="auto"/>
        <w:right w:val="none" w:sz="0" w:space="0" w:color="auto"/>
      </w:divBdr>
    </w:div>
    <w:div w:id="1000425729">
      <w:bodyDiv w:val="1"/>
      <w:marLeft w:val="0"/>
      <w:marRight w:val="0"/>
      <w:marTop w:val="0"/>
      <w:marBottom w:val="0"/>
      <w:divBdr>
        <w:top w:val="none" w:sz="0" w:space="0" w:color="auto"/>
        <w:left w:val="none" w:sz="0" w:space="0" w:color="auto"/>
        <w:bottom w:val="none" w:sz="0" w:space="0" w:color="auto"/>
        <w:right w:val="none" w:sz="0" w:space="0" w:color="auto"/>
      </w:divBdr>
    </w:div>
    <w:div w:id="1004673904">
      <w:bodyDiv w:val="1"/>
      <w:marLeft w:val="0"/>
      <w:marRight w:val="0"/>
      <w:marTop w:val="0"/>
      <w:marBottom w:val="0"/>
      <w:divBdr>
        <w:top w:val="none" w:sz="0" w:space="0" w:color="auto"/>
        <w:left w:val="none" w:sz="0" w:space="0" w:color="auto"/>
        <w:bottom w:val="none" w:sz="0" w:space="0" w:color="auto"/>
        <w:right w:val="none" w:sz="0" w:space="0" w:color="auto"/>
      </w:divBdr>
    </w:div>
    <w:div w:id="1035621445">
      <w:bodyDiv w:val="1"/>
      <w:marLeft w:val="0"/>
      <w:marRight w:val="0"/>
      <w:marTop w:val="0"/>
      <w:marBottom w:val="0"/>
      <w:divBdr>
        <w:top w:val="none" w:sz="0" w:space="0" w:color="auto"/>
        <w:left w:val="none" w:sz="0" w:space="0" w:color="auto"/>
        <w:bottom w:val="none" w:sz="0" w:space="0" w:color="auto"/>
        <w:right w:val="none" w:sz="0" w:space="0" w:color="auto"/>
      </w:divBdr>
    </w:div>
    <w:div w:id="1044479092">
      <w:bodyDiv w:val="1"/>
      <w:marLeft w:val="0"/>
      <w:marRight w:val="0"/>
      <w:marTop w:val="0"/>
      <w:marBottom w:val="0"/>
      <w:divBdr>
        <w:top w:val="none" w:sz="0" w:space="0" w:color="auto"/>
        <w:left w:val="none" w:sz="0" w:space="0" w:color="auto"/>
        <w:bottom w:val="none" w:sz="0" w:space="0" w:color="auto"/>
        <w:right w:val="none" w:sz="0" w:space="0" w:color="auto"/>
      </w:divBdr>
    </w:div>
    <w:div w:id="1046830176">
      <w:bodyDiv w:val="1"/>
      <w:marLeft w:val="0"/>
      <w:marRight w:val="0"/>
      <w:marTop w:val="0"/>
      <w:marBottom w:val="0"/>
      <w:divBdr>
        <w:top w:val="none" w:sz="0" w:space="0" w:color="auto"/>
        <w:left w:val="none" w:sz="0" w:space="0" w:color="auto"/>
        <w:bottom w:val="none" w:sz="0" w:space="0" w:color="auto"/>
        <w:right w:val="none" w:sz="0" w:space="0" w:color="auto"/>
      </w:divBdr>
    </w:div>
    <w:div w:id="1060980742">
      <w:bodyDiv w:val="1"/>
      <w:marLeft w:val="0"/>
      <w:marRight w:val="0"/>
      <w:marTop w:val="0"/>
      <w:marBottom w:val="0"/>
      <w:divBdr>
        <w:top w:val="none" w:sz="0" w:space="0" w:color="auto"/>
        <w:left w:val="none" w:sz="0" w:space="0" w:color="auto"/>
        <w:bottom w:val="none" w:sz="0" w:space="0" w:color="auto"/>
        <w:right w:val="none" w:sz="0" w:space="0" w:color="auto"/>
      </w:divBdr>
    </w:div>
    <w:div w:id="1063404533">
      <w:bodyDiv w:val="1"/>
      <w:marLeft w:val="0"/>
      <w:marRight w:val="0"/>
      <w:marTop w:val="0"/>
      <w:marBottom w:val="0"/>
      <w:divBdr>
        <w:top w:val="none" w:sz="0" w:space="0" w:color="auto"/>
        <w:left w:val="none" w:sz="0" w:space="0" w:color="auto"/>
        <w:bottom w:val="none" w:sz="0" w:space="0" w:color="auto"/>
        <w:right w:val="none" w:sz="0" w:space="0" w:color="auto"/>
      </w:divBdr>
    </w:div>
    <w:div w:id="1083069556">
      <w:bodyDiv w:val="1"/>
      <w:marLeft w:val="0"/>
      <w:marRight w:val="0"/>
      <w:marTop w:val="0"/>
      <w:marBottom w:val="0"/>
      <w:divBdr>
        <w:top w:val="none" w:sz="0" w:space="0" w:color="auto"/>
        <w:left w:val="none" w:sz="0" w:space="0" w:color="auto"/>
        <w:bottom w:val="none" w:sz="0" w:space="0" w:color="auto"/>
        <w:right w:val="none" w:sz="0" w:space="0" w:color="auto"/>
      </w:divBdr>
    </w:div>
    <w:div w:id="1096705372">
      <w:bodyDiv w:val="1"/>
      <w:marLeft w:val="0"/>
      <w:marRight w:val="0"/>
      <w:marTop w:val="0"/>
      <w:marBottom w:val="0"/>
      <w:divBdr>
        <w:top w:val="none" w:sz="0" w:space="0" w:color="auto"/>
        <w:left w:val="none" w:sz="0" w:space="0" w:color="auto"/>
        <w:bottom w:val="none" w:sz="0" w:space="0" w:color="auto"/>
        <w:right w:val="none" w:sz="0" w:space="0" w:color="auto"/>
      </w:divBdr>
    </w:div>
    <w:div w:id="1143159314">
      <w:bodyDiv w:val="1"/>
      <w:marLeft w:val="0"/>
      <w:marRight w:val="0"/>
      <w:marTop w:val="0"/>
      <w:marBottom w:val="0"/>
      <w:divBdr>
        <w:top w:val="none" w:sz="0" w:space="0" w:color="auto"/>
        <w:left w:val="none" w:sz="0" w:space="0" w:color="auto"/>
        <w:bottom w:val="none" w:sz="0" w:space="0" w:color="auto"/>
        <w:right w:val="none" w:sz="0" w:space="0" w:color="auto"/>
      </w:divBdr>
    </w:div>
    <w:div w:id="1162158392">
      <w:bodyDiv w:val="1"/>
      <w:marLeft w:val="0"/>
      <w:marRight w:val="0"/>
      <w:marTop w:val="0"/>
      <w:marBottom w:val="0"/>
      <w:divBdr>
        <w:top w:val="none" w:sz="0" w:space="0" w:color="auto"/>
        <w:left w:val="none" w:sz="0" w:space="0" w:color="auto"/>
        <w:bottom w:val="none" w:sz="0" w:space="0" w:color="auto"/>
        <w:right w:val="none" w:sz="0" w:space="0" w:color="auto"/>
      </w:divBdr>
    </w:div>
    <w:div w:id="1174761788">
      <w:bodyDiv w:val="1"/>
      <w:marLeft w:val="0"/>
      <w:marRight w:val="0"/>
      <w:marTop w:val="0"/>
      <w:marBottom w:val="0"/>
      <w:divBdr>
        <w:top w:val="none" w:sz="0" w:space="0" w:color="auto"/>
        <w:left w:val="none" w:sz="0" w:space="0" w:color="auto"/>
        <w:bottom w:val="none" w:sz="0" w:space="0" w:color="auto"/>
        <w:right w:val="none" w:sz="0" w:space="0" w:color="auto"/>
      </w:divBdr>
    </w:div>
    <w:div w:id="1178276312">
      <w:bodyDiv w:val="1"/>
      <w:marLeft w:val="0"/>
      <w:marRight w:val="0"/>
      <w:marTop w:val="0"/>
      <w:marBottom w:val="0"/>
      <w:divBdr>
        <w:top w:val="none" w:sz="0" w:space="0" w:color="auto"/>
        <w:left w:val="none" w:sz="0" w:space="0" w:color="auto"/>
        <w:bottom w:val="none" w:sz="0" w:space="0" w:color="auto"/>
        <w:right w:val="none" w:sz="0" w:space="0" w:color="auto"/>
      </w:divBdr>
    </w:div>
    <w:div w:id="1179539459">
      <w:bodyDiv w:val="1"/>
      <w:marLeft w:val="0"/>
      <w:marRight w:val="0"/>
      <w:marTop w:val="0"/>
      <w:marBottom w:val="0"/>
      <w:divBdr>
        <w:top w:val="none" w:sz="0" w:space="0" w:color="auto"/>
        <w:left w:val="none" w:sz="0" w:space="0" w:color="auto"/>
        <w:bottom w:val="none" w:sz="0" w:space="0" w:color="auto"/>
        <w:right w:val="none" w:sz="0" w:space="0" w:color="auto"/>
      </w:divBdr>
    </w:div>
    <w:div w:id="1193155247">
      <w:bodyDiv w:val="1"/>
      <w:marLeft w:val="0"/>
      <w:marRight w:val="0"/>
      <w:marTop w:val="0"/>
      <w:marBottom w:val="0"/>
      <w:divBdr>
        <w:top w:val="none" w:sz="0" w:space="0" w:color="auto"/>
        <w:left w:val="none" w:sz="0" w:space="0" w:color="auto"/>
        <w:bottom w:val="none" w:sz="0" w:space="0" w:color="auto"/>
        <w:right w:val="none" w:sz="0" w:space="0" w:color="auto"/>
      </w:divBdr>
    </w:div>
    <w:div w:id="1204948894">
      <w:bodyDiv w:val="1"/>
      <w:marLeft w:val="0"/>
      <w:marRight w:val="0"/>
      <w:marTop w:val="0"/>
      <w:marBottom w:val="0"/>
      <w:divBdr>
        <w:top w:val="none" w:sz="0" w:space="0" w:color="auto"/>
        <w:left w:val="none" w:sz="0" w:space="0" w:color="auto"/>
        <w:bottom w:val="none" w:sz="0" w:space="0" w:color="auto"/>
        <w:right w:val="none" w:sz="0" w:space="0" w:color="auto"/>
      </w:divBdr>
    </w:div>
    <w:div w:id="1210654854">
      <w:bodyDiv w:val="1"/>
      <w:marLeft w:val="0"/>
      <w:marRight w:val="0"/>
      <w:marTop w:val="0"/>
      <w:marBottom w:val="0"/>
      <w:divBdr>
        <w:top w:val="none" w:sz="0" w:space="0" w:color="auto"/>
        <w:left w:val="none" w:sz="0" w:space="0" w:color="auto"/>
        <w:bottom w:val="none" w:sz="0" w:space="0" w:color="auto"/>
        <w:right w:val="none" w:sz="0" w:space="0" w:color="auto"/>
      </w:divBdr>
    </w:div>
    <w:div w:id="1217745041">
      <w:bodyDiv w:val="1"/>
      <w:marLeft w:val="0"/>
      <w:marRight w:val="0"/>
      <w:marTop w:val="0"/>
      <w:marBottom w:val="0"/>
      <w:divBdr>
        <w:top w:val="none" w:sz="0" w:space="0" w:color="auto"/>
        <w:left w:val="none" w:sz="0" w:space="0" w:color="auto"/>
        <w:bottom w:val="none" w:sz="0" w:space="0" w:color="auto"/>
        <w:right w:val="none" w:sz="0" w:space="0" w:color="auto"/>
      </w:divBdr>
    </w:div>
    <w:div w:id="1225523817">
      <w:bodyDiv w:val="1"/>
      <w:marLeft w:val="0"/>
      <w:marRight w:val="0"/>
      <w:marTop w:val="0"/>
      <w:marBottom w:val="0"/>
      <w:divBdr>
        <w:top w:val="none" w:sz="0" w:space="0" w:color="auto"/>
        <w:left w:val="none" w:sz="0" w:space="0" w:color="auto"/>
        <w:bottom w:val="none" w:sz="0" w:space="0" w:color="auto"/>
        <w:right w:val="none" w:sz="0" w:space="0" w:color="auto"/>
      </w:divBdr>
    </w:div>
    <w:div w:id="1226648914">
      <w:bodyDiv w:val="1"/>
      <w:marLeft w:val="0"/>
      <w:marRight w:val="0"/>
      <w:marTop w:val="0"/>
      <w:marBottom w:val="0"/>
      <w:divBdr>
        <w:top w:val="none" w:sz="0" w:space="0" w:color="auto"/>
        <w:left w:val="none" w:sz="0" w:space="0" w:color="auto"/>
        <w:bottom w:val="none" w:sz="0" w:space="0" w:color="auto"/>
        <w:right w:val="none" w:sz="0" w:space="0" w:color="auto"/>
      </w:divBdr>
    </w:div>
    <w:div w:id="1245410168">
      <w:bodyDiv w:val="1"/>
      <w:marLeft w:val="0"/>
      <w:marRight w:val="0"/>
      <w:marTop w:val="0"/>
      <w:marBottom w:val="0"/>
      <w:divBdr>
        <w:top w:val="none" w:sz="0" w:space="0" w:color="auto"/>
        <w:left w:val="none" w:sz="0" w:space="0" w:color="auto"/>
        <w:bottom w:val="none" w:sz="0" w:space="0" w:color="auto"/>
        <w:right w:val="none" w:sz="0" w:space="0" w:color="auto"/>
      </w:divBdr>
    </w:div>
    <w:div w:id="1251692964">
      <w:bodyDiv w:val="1"/>
      <w:marLeft w:val="0"/>
      <w:marRight w:val="0"/>
      <w:marTop w:val="0"/>
      <w:marBottom w:val="0"/>
      <w:divBdr>
        <w:top w:val="none" w:sz="0" w:space="0" w:color="auto"/>
        <w:left w:val="none" w:sz="0" w:space="0" w:color="auto"/>
        <w:bottom w:val="none" w:sz="0" w:space="0" w:color="auto"/>
        <w:right w:val="none" w:sz="0" w:space="0" w:color="auto"/>
      </w:divBdr>
    </w:div>
    <w:div w:id="1256943324">
      <w:bodyDiv w:val="1"/>
      <w:marLeft w:val="0"/>
      <w:marRight w:val="0"/>
      <w:marTop w:val="0"/>
      <w:marBottom w:val="0"/>
      <w:divBdr>
        <w:top w:val="none" w:sz="0" w:space="0" w:color="auto"/>
        <w:left w:val="none" w:sz="0" w:space="0" w:color="auto"/>
        <w:bottom w:val="none" w:sz="0" w:space="0" w:color="auto"/>
        <w:right w:val="none" w:sz="0" w:space="0" w:color="auto"/>
      </w:divBdr>
    </w:div>
    <w:div w:id="1266379893">
      <w:bodyDiv w:val="1"/>
      <w:marLeft w:val="0"/>
      <w:marRight w:val="0"/>
      <w:marTop w:val="0"/>
      <w:marBottom w:val="0"/>
      <w:divBdr>
        <w:top w:val="none" w:sz="0" w:space="0" w:color="auto"/>
        <w:left w:val="none" w:sz="0" w:space="0" w:color="auto"/>
        <w:bottom w:val="none" w:sz="0" w:space="0" w:color="auto"/>
        <w:right w:val="none" w:sz="0" w:space="0" w:color="auto"/>
      </w:divBdr>
    </w:div>
    <w:div w:id="1270546601">
      <w:bodyDiv w:val="1"/>
      <w:marLeft w:val="0"/>
      <w:marRight w:val="0"/>
      <w:marTop w:val="0"/>
      <w:marBottom w:val="0"/>
      <w:divBdr>
        <w:top w:val="none" w:sz="0" w:space="0" w:color="auto"/>
        <w:left w:val="none" w:sz="0" w:space="0" w:color="auto"/>
        <w:bottom w:val="none" w:sz="0" w:space="0" w:color="auto"/>
        <w:right w:val="none" w:sz="0" w:space="0" w:color="auto"/>
      </w:divBdr>
    </w:div>
    <w:div w:id="1294093245">
      <w:bodyDiv w:val="1"/>
      <w:marLeft w:val="0"/>
      <w:marRight w:val="0"/>
      <w:marTop w:val="0"/>
      <w:marBottom w:val="0"/>
      <w:divBdr>
        <w:top w:val="none" w:sz="0" w:space="0" w:color="auto"/>
        <w:left w:val="none" w:sz="0" w:space="0" w:color="auto"/>
        <w:bottom w:val="none" w:sz="0" w:space="0" w:color="auto"/>
        <w:right w:val="none" w:sz="0" w:space="0" w:color="auto"/>
      </w:divBdr>
    </w:div>
    <w:div w:id="1295066839">
      <w:bodyDiv w:val="1"/>
      <w:marLeft w:val="0"/>
      <w:marRight w:val="0"/>
      <w:marTop w:val="0"/>
      <w:marBottom w:val="0"/>
      <w:divBdr>
        <w:top w:val="none" w:sz="0" w:space="0" w:color="auto"/>
        <w:left w:val="none" w:sz="0" w:space="0" w:color="auto"/>
        <w:bottom w:val="none" w:sz="0" w:space="0" w:color="auto"/>
        <w:right w:val="none" w:sz="0" w:space="0" w:color="auto"/>
      </w:divBdr>
    </w:div>
    <w:div w:id="1297876735">
      <w:bodyDiv w:val="1"/>
      <w:marLeft w:val="0"/>
      <w:marRight w:val="0"/>
      <w:marTop w:val="0"/>
      <w:marBottom w:val="0"/>
      <w:divBdr>
        <w:top w:val="none" w:sz="0" w:space="0" w:color="auto"/>
        <w:left w:val="none" w:sz="0" w:space="0" w:color="auto"/>
        <w:bottom w:val="none" w:sz="0" w:space="0" w:color="auto"/>
        <w:right w:val="none" w:sz="0" w:space="0" w:color="auto"/>
      </w:divBdr>
      <w:divsChild>
        <w:div w:id="1339699682">
          <w:marLeft w:val="-495"/>
          <w:marRight w:val="0"/>
          <w:marTop w:val="0"/>
          <w:marBottom w:val="0"/>
          <w:divBdr>
            <w:top w:val="none" w:sz="0" w:space="0" w:color="auto"/>
            <w:left w:val="none" w:sz="0" w:space="0" w:color="auto"/>
            <w:bottom w:val="none" w:sz="0" w:space="0" w:color="auto"/>
            <w:right w:val="none" w:sz="0" w:space="0" w:color="auto"/>
          </w:divBdr>
        </w:div>
      </w:divsChild>
    </w:div>
    <w:div w:id="1302542344">
      <w:bodyDiv w:val="1"/>
      <w:marLeft w:val="0"/>
      <w:marRight w:val="0"/>
      <w:marTop w:val="0"/>
      <w:marBottom w:val="0"/>
      <w:divBdr>
        <w:top w:val="none" w:sz="0" w:space="0" w:color="auto"/>
        <w:left w:val="none" w:sz="0" w:space="0" w:color="auto"/>
        <w:bottom w:val="none" w:sz="0" w:space="0" w:color="auto"/>
        <w:right w:val="none" w:sz="0" w:space="0" w:color="auto"/>
      </w:divBdr>
    </w:div>
    <w:div w:id="1309820621">
      <w:bodyDiv w:val="1"/>
      <w:marLeft w:val="0"/>
      <w:marRight w:val="0"/>
      <w:marTop w:val="0"/>
      <w:marBottom w:val="0"/>
      <w:divBdr>
        <w:top w:val="none" w:sz="0" w:space="0" w:color="auto"/>
        <w:left w:val="none" w:sz="0" w:space="0" w:color="auto"/>
        <w:bottom w:val="none" w:sz="0" w:space="0" w:color="auto"/>
        <w:right w:val="none" w:sz="0" w:space="0" w:color="auto"/>
      </w:divBdr>
    </w:div>
    <w:div w:id="1317536152">
      <w:bodyDiv w:val="1"/>
      <w:marLeft w:val="0"/>
      <w:marRight w:val="0"/>
      <w:marTop w:val="0"/>
      <w:marBottom w:val="0"/>
      <w:divBdr>
        <w:top w:val="none" w:sz="0" w:space="0" w:color="auto"/>
        <w:left w:val="none" w:sz="0" w:space="0" w:color="auto"/>
        <w:bottom w:val="none" w:sz="0" w:space="0" w:color="auto"/>
        <w:right w:val="none" w:sz="0" w:space="0" w:color="auto"/>
      </w:divBdr>
    </w:div>
    <w:div w:id="1331524994">
      <w:bodyDiv w:val="1"/>
      <w:marLeft w:val="0"/>
      <w:marRight w:val="0"/>
      <w:marTop w:val="0"/>
      <w:marBottom w:val="0"/>
      <w:divBdr>
        <w:top w:val="none" w:sz="0" w:space="0" w:color="auto"/>
        <w:left w:val="none" w:sz="0" w:space="0" w:color="auto"/>
        <w:bottom w:val="none" w:sz="0" w:space="0" w:color="auto"/>
        <w:right w:val="none" w:sz="0" w:space="0" w:color="auto"/>
      </w:divBdr>
    </w:div>
    <w:div w:id="1345470901">
      <w:bodyDiv w:val="1"/>
      <w:marLeft w:val="0"/>
      <w:marRight w:val="0"/>
      <w:marTop w:val="0"/>
      <w:marBottom w:val="0"/>
      <w:divBdr>
        <w:top w:val="none" w:sz="0" w:space="0" w:color="auto"/>
        <w:left w:val="none" w:sz="0" w:space="0" w:color="auto"/>
        <w:bottom w:val="none" w:sz="0" w:space="0" w:color="auto"/>
        <w:right w:val="none" w:sz="0" w:space="0" w:color="auto"/>
      </w:divBdr>
    </w:div>
    <w:div w:id="1361010056">
      <w:bodyDiv w:val="1"/>
      <w:marLeft w:val="0"/>
      <w:marRight w:val="0"/>
      <w:marTop w:val="0"/>
      <w:marBottom w:val="0"/>
      <w:divBdr>
        <w:top w:val="none" w:sz="0" w:space="0" w:color="auto"/>
        <w:left w:val="none" w:sz="0" w:space="0" w:color="auto"/>
        <w:bottom w:val="none" w:sz="0" w:space="0" w:color="auto"/>
        <w:right w:val="none" w:sz="0" w:space="0" w:color="auto"/>
      </w:divBdr>
    </w:div>
    <w:div w:id="1375083308">
      <w:bodyDiv w:val="1"/>
      <w:marLeft w:val="0"/>
      <w:marRight w:val="0"/>
      <w:marTop w:val="0"/>
      <w:marBottom w:val="0"/>
      <w:divBdr>
        <w:top w:val="none" w:sz="0" w:space="0" w:color="auto"/>
        <w:left w:val="none" w:sz="0" w:space="0" w:color="auto"/>
        <w:bottom w:val="none" w:sz="0" w:space="0" w:color="auto"/>
        <w:right w:val="none" w:sz="0" w:space="0" w:color="auto"/>
      </w:divBdr>
    </w:div>
    <w:div w:id="1394431277">
      <w:bodyDiv w:val="1"/>
      <w:marLeft w:val="0"/>
      <w:marRight w:val="0"/>
      <w:marTop w:val="0"/>
      <w:marBottom w:val="0"/>
      <w:divBdr>
        <w:top w:val="none" w:sz="0" w:space="0" w:color="auto"/>
        <w:left w:val="none" w:sz="0" w:space="0" w:color="auto"/>
        <w:bottom w:val="none" w:sz="0" w:space="0" w:color="auto"/>
        <w:right w:val="none" w:sz="0" w:space="0" w:color="auto"/>
      </w:divBdr>
    </w:div>
    <w:div w:id="1416439921">
      <w:bodyDiv w:val="1"/>
      <w:marLeft w:val="0"/>
      <w:marRight w:val="0"/>
      <w:marTop w:val="0"/>
      <w:marBottom w:val="0"/>
      <w:divBdr>
        <w:top w:val="none" w:sz="0" w:space="0" w:color="auto"/>
        <w:left w:val="none" w:sz="0" w:space="0" w:color="auto"/>
        <w:bottom w:val="none" w:sz="0" w:space="0" w:color="auto"/>
        <w:right w:val="none" w:sz="0" w:space="0" w:color="auto"/>
      </w:divBdr>
    </w:div>
    <w:div w:id="1420785299">
      <w:bodyDiv w:val="1"/>
      <w:marLeft w:val="0"/>
      <w:marRight w:val="0"/>
      <w:marTop w:val="0"/>
      <w:marBottom w:val="0"/>
      <w:divBdr>
        <w:top w:val="none" w:sz="0" w:space="0" w:color="auto"/>
        <w:left w:val="none" w:sz="0" w:space="0" w:color="auto"/>
        <w:bottom w:val="none" w:sz="0" w:space="0" w:color="auto"/>
        <w:right w:val="none" w:sz="0" w:space="0" w:color="auto"/>
      </w:divBdr>
      <w:divsChild>
        <w:div w:id="315380934">
          <w:marLeft w:val="-495"/>
          <w:marRight w:val="0"/>
          <w:marTop w:val="0"/>
          <w:marBottom w:val="0"/>
          <w:divBdr>
            <w:top w:val="none" w:sz="0" w:space="0" w:color="auto"/>
            <w:left w:val="none" w:sz="0" w:space="0" w:color="auto"/>
            <w:bottom w:val="none" w:sz="0" w:space="0" w:color="auto"/>
            <w:right w:val="none" w:sz="0" w:space="0" w:color="auto"/>
          </w:divBdr>
        </w:div>
      </w:divsChild>
    </w:div>
    <w:div w:id="1450934268">
      <w:bodyDiv w:val="1"/>
      <w:marLeft w:val="0"/>
      <w:marRight w:val="0"/>
      <w:marTop w:val="0"/>
      <w:marBottom w:val="0"/>
      <w:divBdr>
        <w:top w:val="none" w:sz="0" w:space="0" w:color="auto"/>
        <w:left w:val="none" w:sz="0" w:space="0" w:color="auto"/>
        <w:bottom w:val="none" w:sz="0" w:space="0" w:color="auto"/>
        <w:right w:val="none" w:sz="0" w:space="0" w:color="auto"/>
      </w:divBdr>
    </w:div>
    <w:div w:id="1452091870">
      <w:bodyDiv w:val="1"/>
      <w:marLeft w:val="0"/>
      <w:marRight w:val="0"/>
      <w:marTop w:val="0"/>
      <w:marBottom w:val="0"/>
      <w:divBdr>
        <w:top w:val="none" w:sz="0" w:space="0" w:color="auto"/>
        <w:left w:val="none" w:sz="0" w:space="0" w:color="auto"/>
        <w:bottom w:val="none" w:sz="0" w:space="0" w:color="auto"/>
        <w:right w:val="none" w:sz="0" w:space="0" w:color="auto"/>
      </w:divBdr>
    </w:div>
    <w:div w:id="1452824275">
      <w:bodyDiv w:val="1"/>
      <w:marLeft w:val="0"/>
      <w:marRight w:val="0"/>
      <w:marTop w:val="0"/>
      <w:marBottom w:val="0"/>
      <w:divBdr>
        <w:top w:val="none" w:sz="0" w:space="0" w:color="auto"/>
        <w:left w:val="none" w:sz="0" w:space="0" w:color="auto"/>
        <w:bottom w:val="none" w:sz="0" w:space="0" w:color="auto"/>
        <w:right w:val="none" w:sz="0" w:space="0" w:color="auto"/>
      </w:divBdr>
    </w:div>
    <w:div w:id="1456174460">
      <w:bodyDiv w:val="1"/>
      <w:marLeft w:val="0"/>
      <w:marRight w:val="0"/>
      <w:marTop w:val="0"/>
      <w:marBottom w:val="0"/>
      <w:divBdr>
        <w:top w:val="none" w:sz="0" w:space="0" w:color="auto"/>
        <w:left w:val="none" w:sz="0" w:space="0" w:color="auto"/>
        <w:bottom w:val="none" w:sz="0" w:space="0" w:color="auto"/>
        <w:right w:val="none" w:sz="0" w:space="0" w:color="auto"/>
      </w:divBdr>
    </w:div>
    <w:div w:id="1459452345">
      <w:bodyDiv w:val="1"/>
      <w:marLeft w:val="0"/>
      <w:marRight w:val="0"/>
      <w:marTop w:val="0"/>
      <w:marBottom w:val="0"/>
      <w:divBdr>
        <w:top w:val="none" w:sz="0" w:space="0" w:color="auto"/>
        <w:left w:val="none" w:sz="0" w:space="0" w:color="auto"/>
        <w:bottom w:val="none" w:sz="0" w:space="0" w:color="auto"/>
        <w:right w:val="none" w:sz="0" w:space="0" w:color="auto"/>
      </w:divBdr>
    </w:div>
    <w:div w:id="1474835011">
      <w:bodyDiv w:val="1"/>
      <w:marLeft w:val="0"/>
      <w:marRight w:val="0"/>
      <w:marTop w:val="0"/>
      <w:marBottom w:val="0"/>
      <w:divBdr>
        <w:top w:val="none" w:sz="0" w:space="0" w:color="auto"/>
        <w:left w:val="none" w:sz="0" w:space="0" w:color="auto"/>
        <w:bottom w:val="none" w:sz="0" w:space="0" w:color="auto"/>
        <w:right w:val="none" w:sz="0" w:space="0" w:color="auto"/>
      </w:divBdr>
    </w:div>
    <w:div w:id="1488748389">
      <w:bodyDiv w:val="1"/>
      <w:marLeft w:val="0"/>
      <w:marRight w:val="0"/>
      <w:marTop w:val="0"/>
      <w:marBottom w:val="0"/>
      <w:divBdr>
        <w:top w:val="none" w:sz="0" w:space="0" w:color="auto"/>
        <w:left w:val="none" w:sz="0" w:space="0" w:color="auto"/>
        <w:bottom w:val="none" w:sz="0" w:space="0" w:color="auto"/>
        <w:right w:val="none" w:sz="0" w:space="0" w:color="auto"/>
      </w:divBdr>
    </w:div>
    <w:div w:id="1503012769">
      <w:bodyDiv w:val="1"/>
      <w:marLeft w:val="0"/>
      <w:marRight w:val="0"/>
      <w:marTop w:val="0"/>
      <w:marBottom w:val="0"/>
      <w:divBdr>
        <w:top w:val="none" w:sz="0" w:space="0" w:color="auto"/>
        <w:left w:val="none" w:sz="0" w:space="0" w:color="auto"/>
        <w:bottom w:val="none" w:sz="0" w:space="0" w:color="auto"/>
        <w:right w:val="none" w:sz="0" w:space="0" w:color="auto"/>
      </w:divBdr>
    </w:div>
    <w:div w:id="1512603101">
      <w:bodyDiv w:val="1"/>
      <w:marLeft w:val="0"/>
      <w:marRight w:val="0"/>
      <w:marTop w:val="0"/>
      <w:marBottom w:val="0"/>
      <w:divBdr>
        <w:top w:val="none" w:sz="0" w:space="0" w:color="auto"/>
        <w:left w:val="none" w:sz="0" w:space="0" w:color="auto"/>
        <w:bottom w:val="none" w:sz="0" w:space="0" w:color="auto"/>
        <w:right w:val="none" w:sz="0" w:space="0" w:color="auto"/>
      </w:divBdr>
    </w:div>
    <w:div w:id="1553687002">
      <w:bodyDiv w:val="1"/>
      <w:marLeft w:val="0"/>
      <w:marRight w:val="0"/>
      <w:marTop w:val="0"/>
      <w:marBottom w:val="0"/>
      <w:divBdr>
        <w:top w:val="none" w:sz="0" w:space="0" w:color="auto"/>
        <w:left w:val="none" w:sz="0" w:space="0" w:color="auto"/>
        <w:bottom w:val="none" w:sz="0" w:space="0" w:color="auto"/>
        <w:right w:val="none" w:sz="0" w:space="0" w:color="auto"/>
      </w:divBdr>
    </w:div>
    <w:div w:id="1561819195">
      <w:bodyDiv w:val="1"/>
      <w:marLeft w:val="0"/>
      <w:marRight w:val="0"/>
      <w:marTop w:val="0"/>
      <w:marBottom w:val="0"/>
      <w:divBdr>
        <w:top w:val="none" w:sz="0" w:space="0" w:color="auto"/>
        <w:left w:val="none" w:sz="0" w:space="0" w:color="auto"/>
        <w:bottom w:val="none" w:sz="0" w:space="0" w:color="auto"/>
        <w:right w:val="none" w:sz="0" w:space="0" w:color="auto"/>
      </w:divBdr>
    </w:div>
    <w:div w:id="1562323286">
      <w:bodyDiv w:val="1"/>
      <w:marLeft w:val="0"/>
      <w:marRight w:val="0"/>
      <w:marTop w:val="0"/>
      <w:marBottom w:val="0"/>
      <w:divBdr>
        <w:top w:val="none" w:sz="0" w:space="0" w:color="auto"/>
        <w:left w:val="none" w:sz="0" w:space="0" w:color="auto"/>
        <w:bottom w:val="none" w:sz="0" w:space="0" w:color="auto"/>
        <w:right w:val="none" w:sz="0" w:space="0" w:color="auto"/>
      </w:divBdr>
    </w:div>
    <w:div w:id="1565794734">
      <w:bodyDiv w:val="1"/>
      <w:marLeft w:val="0"/>
      <w:marRight w:val="0"/>
      <w:marTop w:val="0"/>
      <w:marBottom w:val="0"/>
      <w:divBdr>
        <w:top w:val="none" w:sz="0" w:space="0" w:color="auto"/>
        <w:left w:val="none" w:sz="0" w:space="0" w:color="auto"/>
        <w:bottom w:val="none" w:sz="0" w:space="0" w:color="auto"/>
        <w:right w:val="none" w:sz="0" w:space="0" w:color="auto"/>
      </w:divBdr>
    </w:div>
    <w:div w:id="1579706675">
      <w:bodyDiv w:val="1"/>
      <w:marLeft w:val="0"/>
      <w:marRight w:val="0"/>
      <w:marTop w:val="0"/>
      <w:marBottom w:val="0"/>
      <w:divBdr>
        <w:top w:val="none" w:sz="0" w:space="0" w:color="auto"/>
        <w:left w:val="none" w:sz="0" w:space="0" w:color="auto"/>
        <w:bottom w:val="none" w:sz="0" w:space="0" w:color="auto"/>
        <w:right w:val="none" w:sz="0" w:space="0" w:color="auto"/>
      </w:divBdr>
    </w:div>
    <w:div w:id="1590577865">
      <w:bodyDiv w:val="1"/>
      <w:marLeft w:val="0"/>
      <w:marRight w:val="0"/>
      <w:marTop w:val="0"/>
      <w:marBottom w:val="0"/>
      <w:divBdr>
        <w:top w:val="none" w:sz="0" w:space="0" w:color="auto"/>
        <w:left w:val="none" w:sz="0" w:space="0" w:color="auto"/>
        <w:bottom w:val="none" w:sz="0" w:space="0" w:color="auto"/>
        <w:right w:val="none" w:sz="0" w:space="0" w:color="auto"/>
      </w:divBdr>
    </w:div>
    <w:div w:id="1614701992">
      <w:bodyDiv w:val="1"/>
      <w:marLeft w:val="0"/>
      <w:marRight w:val="0"/>
      <w:marTop w:val="0"/>
      <w:marBottom w:val="0"/>
      <w:divBdr>
        <w:top w:val="none" w:sz="0" w:space="0" w:color="auto"/>
        <w:left w:val="none" w:sz="0" w:space="0" w:color="auto"/>
        <w:bottom w:val="none" w:sz="0" w:space="0" w:color="auto"/>
        <w:right w:val="none" w:sz="0" w:space="0" w:color="auto"/>
      </w:divBdr>
    </w:div>
    <w:div w:id="1624186405">
      <w:bodyDiv w:val="1"/>
      <w:marLeft w:val="0"/>
      <w:marRight w:val="0"/>
      <w:marTop w:val="0"/>
      <w:marBottom w:val="0"/>
      <w:divBdr>
        <w:top w:val="none" w:sz="0" w:space="0" w:color="auto"/>
        <w:left w:val="none" w:sz="0" w:space="0" w:color="auto"/>
        <w:bottom w:val="none" w:sz="0" w:space="0" w:color="auto"/>
        <w:right w:val="none" w:sz="0" w:space="0" w:color="auto"/>
      </w:divBdr>
    </w:div>
    <w:div w:id="1633091865">
      <w:bodyDiv w:val="1"/>
      <w:marLeft w:val="0"/>
      <w:marRight w:val="0"/>
      <w:marTop w:val="0"/>
      <w:marBottom w:val="0"/>
      <w:divBdr>
        <w:top w:val="none" w:sz="0" w:space="0" w:color="auto"/>
        <w:left w:val="none" w:sz="0" w:space="0" w:color="auto"/>
        <w:bottom w:val="none" w:sz="0" w:space="0" w:color="auto"/>
        <w:right w:val="none" w:sz="0" w:space="0" w:color="auto"/>
      </w:divBdr>
    </w:div>
    <w:div w:id="1637904288">
      <w:bodyDiv w:val="1"/>
      <w:marLeft w:val="0"/>
      <w:marRight w:val="0"/>
      <w:marTop w:val="0"/>
      <w:marBottom w:val="0"/>
      <w:divBdr>
        <w:top w:val="none" w:sz="0" w:space="0" w:color="auto"/>
        <w:left w:val="none" w:sz="0" w:space="0" w:color="auto"/>
        <w:bottom w:val="none" w:sz="0" w:space="0" w:color="auto"/>
        <w:right w:val="none" w:sz="0" w:space="0" w:color="auto"/>
      </w:divBdr>
    </w:div>
    <w:div w:id="1648123561">
      <w:bodyDiv w:val="1"/>
      <w:marLeft w:val="0"/>
      <w:marRight w:val="0"/>
      <w:marTop w:val="0"/>
      <w:marBottom w:val="0"/>
      <w:divBdr>
        <w:top w:val="none" w:sz="0" w:space="0" w:color="auto"/>
        <w:left w:val="none" w:sz="0" w:space="0" w:color="auto"/>
        <w:bottom w:val="none" w:sz="0" w:space="0" w:color="auto"/>
        <w:right w:val="none" w:sz="0" w:space="0" w:color="auto"/>
      </w:divBdr>
    </w:div>
    <w:div w:id="1694767745">
      <w:bodyDiv w:val="1"/>
      <w:marLeft w:val="0"/>
      <w:marRight w:val="0"/>
      <w:marTop w:val="0"/>
      <w:marBottom w:val="0"/>
      <w:divBdr>
        <w:top w:val="none" w:sz="0" w:space="0" w:color="auto"/>
        <w:left w:val="none" w:sz="0" w:space="0" w:color="auto"/>
        <w:bottom w:val="none" w:sz="0" w:space="0" w:color="auto"/>
        <w:right w:val="none" w:sz="0" w:space="0" w:color="auto"/>
      </w:divBdr>
    </w:div>
    <w:div w:id="1715109241">
      <w:bodyDiv w:val="1"/>
      <w:marLeft w:val="0"/>
      <w:marRight w:val="0"/>
      <w:marTop w:val="0"/>
      <w:marBottom w:val="0"/>
      <w:divBdr>
        <w:top w:val="none" w:sz="0" w:space="0" w:color="auto"/>
        <w:left w:val="none" w:sz="0" w:space="0" w:color="auto"/>
        <w:bottom w:val="none" w:sz="0" w:space="0" w:color="auto"/>
        <w:right w:val="none" w:sz="0" w:space="0" w:color="auto"/>
      </w:divBdr>
    </w:div>
    <w:div w:id="1719284408">
      <w:bodyDiv w:val="1"/>
      <w:marLeft w:val="0"/>
      <w:marRight w:val="0"/>
      <w:marTop w:val="0"/>
      <w:marBottom w:val="0"/>
      <w:divBdr>
        <w:top w:val="none" w:sz="0" w:space="0" w:color="auto"/>
        <w:left w:val="none" w:sz="0" w:space="0" w:color="auto"/>
        <w:bottom w:val="none" w:sz="0" w:space="0" w:color="auto"/>
        <w:right w:val="none" w:sz="0" w:space="0" w:color="auto"/>
      </w:divBdr>
    </w:div>
    <w:div w:id="1749036102">
      <w:bodyDiv w:val="1"/>
      <w:marLeft w:val="0"/>
      <w:marRight w:val="0"/>
      <w:marTop w:val="0"/>
      <w:marBottom w:val="0"/>
      <w:divBdr>
        <w:top w:val="none" w:sz="0" w:space="0" w:color="auto"/>
        <w:left w:val="none" w:sz="0" w:space="0" w:color="auto"/>
        <w:bottom w:val="none" w:sz="0" w:space="0" w:color="auto"/>
        <w:right w:val="none" w:sz="0" w:space="0" w:color="auto"/>
      </w:divBdr>
    </w:div>
    <w:div w:id="1768304056">
      <w:bodyDiv w:val="1"/>
      <w:marLeft w:val="0"/>
      <w:marRight w:val="0"/>
      <w:marTop w:val="0"/>
      <w:marBottom w:val="0"/>
      <w:divBdr>
        <w:top w:val="none" w:sz="0" w:space="0" w:color="auto"/>
        <w:left w:val="none" w:sz="0" w:space="0" w:color="auto"/>
        <w:bottom w:val="none" w:sz="0" w:space="0" w:color="auto"/>
        <w:right w:val="none" w:sz="0" w:space="0" w:color="auto"/>
      </w:divBdr>
    </w:div>
    <w:div w:id="1794055461">
      <w:bodyDiv w:val="1"/>
      <w:marLeft w:val="0"/>
      <w:marRight w:val="0"/>
      <w:marTop w:val="0"/>
      <w:marBottom w:val="0"/>
      <w:divBdr>
        <w:top w:val="none" w:sz="0" w:space="0" w:color="auto"/>
        <w:left w:val="none" w:sz="0" w:space="0" w:color="auto"/>
        <w:bottom w:val="none" w:sz="0" w:space="0" w:color="auto"/>
        <w:right w:val="none" w:sz="0" w:space="0" w:color="auto"/>
      </w:divBdr>
    </w:div>
    <w:div w:id="1800222789">
      <w:bodyDiv w:val="1"/>
      <w:marLeft w:val="0"/>
      <w:marRight w:val="0"/>
      <w:marTop w:val="0"/>
      <w:marBottom w:val="0"/>
      <w:divBdr>
        <w:top w:val="none" w:sz="0" w:space="0" w:color="auto"/>
        <w:left w:val="none" w:sz="0" w:space="0" w:color="auto"/>
        <w:bottom w:val="none" w:sz="0" w:space="0" w:color="auto"/>
        <w:right w:val="none" w:sz="0" w:space="0" w:color="auto"/>
      </w:divBdr>
    </w:div>
    <w:div w:id="1826117227">
      <w:bodyDiv w:val="1"/>
      <w:marLeft w:val="0"/>
      <w:marRight w:val="0"/>
      <w:marTop w:val="0"/>
      <w:marBottom w:val="0"/>
      <w:divBdr>
        <w:top w:val="none" w:sz="0" w:space="0" w:color="auto"/>
        <w:left w:val="none" w:sz="0" w:space="0" w:color="auto"/>
        <w:bottom w:val="none" w:sz="0" w:space="0" w:color="auto"/>
        <w:right w:val="none" w:sz="0" w:space="0" w:color="auto"/>
      </w:divBdr>
    </w:div>
    <w:div w:id="1852186779">
      <w:bodyDiv w:val="1"/>
      <w:marLeft w:val="0"/>
      <w:marRight w:val="0"/>
      <w:marTop w:val="0"/>
      <w:marBottom w:val="0"/>
      <w:divBdr>
        <w:top w:val="none" w:sz="0" w:space="0" w:color="auto"/>
        <w:left w:val="none" w:sz="0" w:space="0" w:color="auto"/>
        <w:bottom w:val="none" w:sz="0" w:space="0" w:color="auto"/>
        <w:right w:val="none" w:sz="0" w:space="0" w:color="auto"/>
      </w:divBdr>
    </w:div>
    <w:div w:id="1856335589">
      <w:bodyDiv w:val="1"/>
      <w:marLeft w:val="0"/>
      <w:marRight w:val="0"/>
      <w:marTop w:val="0"/>
      <w:marBottom w:val="0"/>
      <w:divBdr>
        <w:top w:val="none" w:sz="0" w:space="0" w:color="auto"/>
        <w:left w:val="none" w:sz="0" w:space="0" w:color="auto"/>
        <w:bottom w:val="none" w:sz="0" w:space="0" w:color="auto"/>
        <w:right w:val="none" w:sz="0" w:space="0" w:color="auto"/>
      </w:divBdr>
    </w:div>
    <w:div w:id="1869029894">
      <w:bodyDiv w:val="1"/>
      <w:marLeft w:val="0"/>
      <w:marRight w:val="0"/>
      <w:marTop w:val="0"/>
      <w:marBottom w:val="0"/>
      <w:divBdr>
        <w:top w:val="none" w:sz="0" w:space="0" w:color="auto"/>
        <w:left w:val="none" w:sz="0" w:space="0" w:color="auto"/>
        <w:bottom w:val="none" w:sz="0" w:space="0" w:color="auto"/>
        <w:right w:val="none" w:sz="0" w:space="0" w:color="auto"/>
      </w:divBdr>
    </w:div>
    <w:div w:id="1872456311">
      <w:bodyDiv w:val="1"/>
      <w:marLeft w:val="0"/>
      <w:marRight w:val="0"/>
      <w:marTop w:val="0"/>
      <w:marBottom w:val="0"/>
      <w:divBdr>
        <w:top w:val="none" w:sz="0" w:space="0" w:color="auto"/>
        <w:left w:val="none" w:sz="0" w:space="0" w:color="auto"/>
        <w:bottom w:val="none" w:sz="0" w:space="0" w:color="auto"/>
        <w:right w:val="none" w:sz="0" w:space="0" w:color="auto"/>
      </w:divBdr>
    </w:div>
    <w:div w:id="1877935005">
      <w:bodyDiv w:val="1"/>
      <w:marLeft w:val="0"/>
      <w:marRight w:val="0"/>
      <w:marTop w:val="0"/>
      <w:marBottom w:val="0"/>
      <w:divBdr>
        <w:top w:val="none" w:sz="0" w:space="0" w:color="auto"/>
        <w:left w:val="none" w:sz="0" w:space="0" w:color="auto"/>
        <w:bottom w:val="none" w:sz="0" w:space="0" w:color="auto"/>
        <w:right w:val="none" w:sz="0" w:space="0" w:color="auto"/>
      </w:divBdr>
    </w:div>
    <w:div w:id="1921256446">
      <w:bodyDiv w:val="1"/>
      <w:marLeft w:val="0"/>
      <w:marRight w:val="0"/>
      <w:marTop w:val="0"/>
      <w:marBottom w:val="0"/>
      <w:divBdr>
        <w:top w:val="none" w:sz="0" w:space="0" w:color="auto"/>
        <w:left w:val="none" w:sz="0" w:space="0" w:color="auto"/>
        <w:bottom w:val="none" w:sz="0" w:space="0" w:color="auto"/>
        <w:right w:val="none" w:sz="0" w:space="0" w:color="auto"/>
      </w:divBdr>
    </w:div>
    <w:div w:id="1926568197">
      <w:bodyDiv w:val="1"/>
      <w:marLeft w:val="0"/>
      <w:marRight w:val="0"/>
      <w:marTop w:val="0"/>
      <w:marBottom w:val="0"/>
      <w:divBdr>
        <w:top w:val="none" w:sz="0" w:space="0" w:color="auto"/>
        <w:left w:val="none" w:sz="0" w:space="0" w:color="auto"/>
        <w:bottom w:val="none" w:sz="0" w:space="0" w:color="auto"/>
        <w:right w:val="none" w:sz="0" w:space="0" w:color="auto"/>
      </w:divBdr>
    </w:div>
    <w:div w:id="1931889904">
      <w:bodyDiv w:val="1"/>
      <w:marLeft w:val="0"/>
      <w:marRight w:val="0"/>
      <w:marTop w:val="0"/>
      <w:marBottom w:val="0"/>
      <w:divBdr>
        <w:top w:val="none" w:sz="0" w:space="0" w:color="auto"/>
        <w:left w:val="none" w:sz="0" w:space="0" w:color="auto"/>
        <w:bottom w:val="none" w:sz="0" w:space="0" w:color="auto"/>
        <w:right w:val="none" w:sz="0" w:space="0" w:color="auto"/>
      </w:divBdr>
    </w:div>
    <w:div w:id="1937398267">
      <w:bodyDiv w:val="1"/>
      <w:marLeft w:val="0"/>
      <w:marRight w:val="0"/>
      <w:marTop w:val="0"/>
      <w:marBottom w:val="0"/>
      <w:divBdr>
        <w:top w:val="none" w:sz="0" w:space="0" w:color="auto"/>
        <w:left w:val="none" w:sz="0" w:space="0" w:color="auto"/>
        <w:bottom w:val="none" w:sz="0" w:space="0" w:color="auto"/>
        <w:right w:val="none" w:sz="0" w:space="0" w:color="auto"/>
      </w:divBdr>
    </w:div>
    <w:div w:id="1950576545">
      <w:bodyDiv w:val="1"/>
      <w:marLeft w:val="0"/>
      <w:marRight w:val="0"/>
      <w:marTop w:val="0"/>
      <w:marBottom w:val="0"/>
      <w:divBdr>
        <w:top w:val="none" w:sz="0" w:space="0" w:color="auto"/>
        <w:left w:val="none" w:sz="0" w:space="0" w:color="auto"/>
        <w:bottom w:val="none" w:sz="0" w:space="0" w:color="auto"/>
        <w:right w:val="none" w:sz="0" w:space="0" w:color="auto"/>
      </w:divBdr>
    </w:div>
    <w:div w:id="1955867581">
      <w:bodyDiv w:val="1"/>
      <w:marLeft w:val="0"/>
      <w:marRight w:val="0"/>
      <w:marTop w:val="0"/>
      <w:marBottom w:val="0"/>
      <w:divBdr>
        <w:top w:val="none" w:sz="0" w:space="0" w:color="auto"/>
        <w:left w:val="none" w:sz="0" w:space="0" w:color="auto"/>
        <w:bottom w:val="none" w:sz="0" w:space="0" w:color="auto"/>
        <w:right w:val="none" w:sz="0" w:space="0" w:color="auto"/>
      </w:divBdr>
    </w:div>
    <w:div w:id="1995374968">
      <w:bodyDiv w:val="1"/>
      <w:marLeft w:val="0"/>
      <w:marRight w:val="0"/>
      <w:marTop w:val="0"/>
      <w:marBottom w:val="0"/>
      <w:divBdr>
        <w:top w:val="none" w:sz="0" w:space="0" w:color="auto"/>
        <w:left w:val="none" w:sz="0" w:space="0" w:color="auto"/>
        <w:bottom w:val="none" w:sz="0" w:space="0" w:color="auto"/>
        <w:right w:val="none" w:sz="0" w:space="0" w:color="auto"/>
      </w:divBdr>
    </w:div>
    <w:div w:id="2011374613">
      <w:bodyDiv w:val="1"/>
      <w:marLeft w:val="0"/>
      <w:marRight w:val="0"/>
      <w:marTop w:val="0"/>
      <w:marBottom w:val="0"/>
      <w:divBdr>
        <w:top w:val="none" w:sz="0" w:space="0" w:color="auto"/>
        <w:left w:val="none" w:sz="0" w:space="0" w:color="auto"/>
        <w:bottom w:val="none" w:sz="0" w:space="0" w:color="auto"/>
        <w:right w:val="none" w:sz="0" w:space="0" w:color="auto"/>
      </w:divBdr>
    </w:div>
    <w:div w:id="2054384056">
      <w:bodyDiv w:val="1"/>
      <w:marLeft w:val="0"/>
      <w:marRight w:val="0"/>
      <w:marTop w:val="0"/>
      <w:marBottom w:val="0"/>
      <w:divBdr>
        <w:top w:val="none" w:sz="0" w:space="0" w:color="auto"/>
        <w:left w:val="none" w:sz="0" w:space="0" w:color="auto"/>
        <w:bottom w:val="none" w:sz="0" w:space="0" w:color="auto"/>
        <w:right w:val="none" w:sz="0" w:space="0" w:color="auto"/>
      </w:divBdr>
    </w:div>
    <w:div w:id="2056467838">
      <w:bodyDiv w:val="1"/>
      <w:marLeft w:val="0"/>
      <w:marRight w:val="0"/>
      <w:marTop w:val="0"/>
      <w:marBottom w:val="0"/>
      <w:divBdr>
        <w:top w:val="none" w:sz="0" w:space="0" w:color="auto"/>
        <w:left w:val="none" w:sz="0" w:space="0" w:color="auto"/>
        <w:bottom w:val="none" w:sz="0" w:space="0" w:color="auto"/>
        <w:right w:val="none" w:sz="0" w:space="0" w:color="auto"/>
      </w:divBdr>
    </w:div>
    <w:div w:id="2071881947">
      <w:bodyDiv w:val="1"/>
      <w:marLeft w:val="0"/>
      <w:marRight w:val="0"/>
      <w:marTop w:val="0"/>
      <w:marBottom w:val="0"/>
      <w:divBdr>
        <w:top w:val="none" w:sz="0" w:space="0" w:color="auto"/>
        <w:left w:val="none" w:sz="0" w:space="0" w:color="auto"/>
        <w:bottom w:val="none" w:sz="0" w:space="0" w:color="auto"/>
        <w:right w:val="none" w:sz="0" w:space="0" w:color="auto"/>
      </w:divBdr>
    </w:div>
    <w:div w:id="2080444282">
      <w:bodyDiv w:val="1"/>
      <w:marLeft w:val="0"/>
      <w:marRight w:val="0"/>
      <w:marTop w:val="0"/>
      <w:marBottom w:val="0"/>
      <w:divBdr>
        <w:top w:val="none" w:sz="0" w:space="0" w:color="auto"/>
        <w:left w:val="none" w:sz="0" w:space="0" w:color="auto"/>
        <w:bottom w:val="none" w:sz="0" w:space="0" w:color="auto"/>
        <w:right w:val="none" w:sz="0" w:space="0" w:color="auto"/>
      </w:divBdr>
    </w:div>
    <w:div w:id="2091196414">
      <w:bodyDiv w:val="1"/>
      <w:marLeft w:val="0"/>
      <w:marRight w:val="0"/>
      <w:marTop w:val="0"/>
      <w:marBottom w:val="0"/>
      <w:divBdr>
        <w:top w:val="none" w:sz="0" w:space="0" w:color="auto"/>
        <w:left w:val="none" w:sz="0" w:space="0" w:color="auto"/>
        <w:bottom w:val="none" w:sz="0" w:space="0" w:color="auto"/>
        <w:right w:val="none" w:sz="0" w:space="0" w:color="auto"/>
      </w:divBdr>
    </w:div>
    <w:div w:id="2107652783">
      <w:bodyDiv w:val="1"/>
      <w:marLeft w:val="0"/>
      <w:marRight w:val="0"/>
      <w:marTop w:val="0"/>
      <w:marBottom w:val="0"/>
      <w:divBdr>
        <w:top w:val="none" w:sz="0" w:space="0" w:color="auto"/>
        <w:left w:val="none" w:sz="0" w:space="0" w:color="auto"/>
        <w:bottom w:val="none" w:sz="0" w:space="0" w:color="auto"/>
        <w:right w:val="none" w:sz="0" w:space="0" w:color="auto"/>
      </w:divBdr>
    </w:div>
    <w:div w:id="2112238034">
      <w:bodyDiv w:val="1"/>
      <w:marLeft w:val="0"/>
      <w:marRight w:val="0"/>
      <w:marTop w:val="0"/>
      <w:marBottom w:val="0"/>
      <w:divBdr>
        <w:top w:val="none" w:sz="0" w:space="0" w:color="auto"/>
        <w:left w:val="none" w:sz="0" w:space="0" w:color="auto"/>
        <w:bottom w:val="none" w:sz="0" w:space="0" w:color="auto"/>
        <w:right w:val="none" w:sz="0" w:space="0" w:color="auto"/>
      </w:divBdr>
    </w:div>
    <w:div w:id="2129858533">
      <w:bodyDiv w:val="1"/>
      <w:marLeft w:val="0"/>
      <w:marRight w:val="0"/>
      <w:marTop w:val="0"/>
      <w:marBottom w:val="0"/>
      <w:divBdr>
        <w:top w:val="none" w:sz="0" w:space="0" w:color="auto"/>
        <w:left w:val="none" w:sz="0" w:space="0" w:color="auto"/>
        <w:bottom w:val="none" w:sz="0" w:space="0" w:color="auto"/>
        <w:right w:val="none" w:sz="0" w:space="0" w:color="auto"/>
      </w:divBdr>
    </w:div>
    <w:div w:id="2139182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1057;&#1077;&#1088;&#1075;&#1077;&#1077;&#1074;,_&#1040;&#1083;&#1077;&#1082;&#1089;&#1072;&#1085;&#1076;&#1088;_&#1052;&#1080;&#1093;&#1072;&#1081;&#1083;&#1086;&#1074;&#1080;&#1095;(&#1092;&#1080;&#1079;&#1080;&#1082;)" TargetMode="External"/><Relationship Id="rId21" Type="http://schemas.openxmlformats.org/officeDocument/2006/relationships/hyperlink" Target="mailto:edu@gpad.ac.ru" TargetMode="External"/><Relationship Id="rId42" Type="http://schemas.openxmlformats.org/officeDocument/2006/relationships/image" Target="media/image27.jpe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00.wmf"/><Relationship Id="rId159" Type="http://schemas.openxmlformats.org/officeDocument/2006/relationships/oleObject" Target="embeddings/oleObject13.bin"/><Relationship Id="rId170" Type="http://schemas.openxmlformats.org/officeDocument/2006/relationships/oleObject" Target="embeddings/oleObject18.bin"/><Relationship Id="rId191" Type="http://schemas.openxmlformats.org/officeDocument/2006/relationships/image" Target="media/image127.jpeg"/><Relationship Id="rId205" Type="http://schemas.openxmlformats.org/officeDocument/2006/relationships/image" Target="media/image134.jpeg"/><Relationship Id="rId226" Type="http://schemas.openxmlformats.org/officeDocument/2006/relationships/hyperlink" Target="https://ru.ruwiki.ru/wiki/&#1054;&#1075;&#1072;&#1085;&#1077;&#1089;&#1103;&#1085;,_&#1070;&#1088;&#1080;&#1081;_&#1062;&#1086;&#1083;&#1072;&#1082;&#1086;&#1074;&#1080;&#1095;" TargetMode="External"/><Relationship Id="rId247" Type="http://schemas.openxmlformats.org/officeDocument/2006/relationships/hyperlink" Target="https://nplus1.ru/news/2019/10/08/nobel-physics-2019" TargetMode="External"/><Relationship Id="rId107" Type="http://schemas.openxmlformats.org/officeDocument/2006/relationships/image" Target="media/image83.jpeg"/><Relationship Id="rId268" Type="http://schemas.openxmlformats.org/officeDocument/2006/relationships/image" Target="media/image167.png"/><Relationship Id="rId11" Type="http://schemas.openxmlformats.org/officeDocument/2006/relationships/image" Target="media/image3.jpeg"/><Relationship Id="rId32" Type="http://schemas.openxmlformats.org/officeDocument/2006/relationships/image" Target="media/image20.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96.png"/><Relationship Id="rId149" Type="http://schemas.openxmlformats.org/officeDocument/2006/relationships/oleObject" Target="embeddings/oleObject8.bin"/><Relationship Id="rId5" Type="http://schemas.openxmlformats.org/officeDocument/2006/relationships/settings" Target="settings.xml"/><Relationship Id="rId95" Type="http://schemas.openxmlformats.org/officeDocument/2006/relationships/hyperlink" Target="https://phys.msu.ru/rus/about/staff/index.php?ID=10352" TargetMode="External"/><Relationship Id="rId160" Type="http://schemas.openxmlformats.org/officeDocument/2006/relationships/image" Target="media/image111.wmf"/><Relationship Id="rId181" Type="http://schemas.openxmlformats.org/officeDocument/2006/relationships/hyperlink" Target="https://www.kfti.knc.ru/staff/personal/user/117/" TargetMode="External"/><Relationship Id="rId216" Type="http://schemas.openxmlformats.org/officeDocument/2006/relationships/hyperlink" Target="https://istina.msu.ru/workers/46762538/" TargetMode="External"/><Relationship Id="rId237" Type="http://schemas.openxmlformats.org/officeDocument/2006/relationships/image" Target="media/image150.png"/><Relationship Id="rId258" Type="http://schemas.openxmlformats.org/officeDocument/2006/relationships/image" Target="media/image160.png"/><Relationship Id="rId279" Type="http://schemas.openxmlformats.org/officeDocument/2006/relationships/image" Target="media/image177.jpeg"/><Relationship Id="rId22" Type="http://schemas.openxmlformats.org/officeDocument/2006/relationships/image" Target="media/image12.jpeg"/><Relationship Id="rId43" Type="http://schemas.openxmlformats.org/officeDocument/2006/relationships/hyperlink" Target="https://ru.wikipedia.org/wiki/%D0%A2%D1%91%D0%BC%D0%BD%D0%B0%D1%8F_%D0%BC%D0%B0%D1%82%D0%B5%D1%80%D0%B8%D1%8F" TargetMode="External"/><Relationship Id="rId64" Type="http://schemas.openxmlformats.org/officeDocument/2006/relationships/image" Target="media/image48.png"/><Relationship Id="rId118" Type="http://schemas.openxmlformats.org/officeDocument/2006/relationships/hyperlink" Target="https://ipfran.ru/institute/staff/242604" TargetMode="External"/><Relationship Id="rId139" Type="http://schemas.openxmlformats.org/officeDocument/2006/relationships/oleObject" Target="embeddings/oleObject3.bin"/><Relationship Id="rId85" Type="http://schemas.openxmlformats.org/officeDocument/2006/relationships/image" Target="media/image69.png"/><Relationship Id="rId150" Type="http://schemas.openxmlformats.org/officeDocument/2006/relationships/image" Target="media/image106.wmf"/><Relationship Id="rId171" Type="http://schemas.openxmlformats.org/officeDocument/2006/relationships/image" Target="media/image117.png"/><Relationship Id="rId192" Type="http://schemas.openxmlformats.org/officeDocument/2006/relationships/image" Target="media/image128.jpeg"/><Relationship Id="rId206" Type="http://schemas.openxmlformats.org/officeDocument/2006/relationships/image" Target="media/image135.jpeg"/><Relationship Id="rId227" Type="http://schemas.openxmlformats.org/officeDocument/2006/relationships/image" Target="media/image144.png"/><Relationship Id="rId248" Type="http://schemas.openxmlformats.org/officeDocument/2006/relationships/image" Target="media/image155.png"/><Relationship Id="rId269" Type="http://schemas.openxmlformats.org/officeDocument/2006/relationships/image" Target="media/image168.jpeg"/><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84.jpeg"/><Relationship Id="rId129" Type="http://schemas.openxmlformats.org/officeDocument/2006/relationships/hyperlink" Target="https://ipfran.ru/institute/staff/242193" TargetMode="External"/><Relationship Id="rId280" Type="http://schemas.openxmlformats.org/officeDocument/2006/relationships/footer" Target="footer1.xml"/><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hyperlink" Target="https://istina.msu.ru/profile/alpya/" TargetMode="External"/><Relationship Id="rId140" Type="http://schemas.openxmlformats.org/officeDocument/2006/relationships/image" Target="media/image101.wmf"/><Relationship Id="rId161" Type="http://schemas.openxmlformats.org/officeDocument/2006/relationships/oleObject" Target="embeddings/oleObject14.bin"/><Relationship Id="rId182" Type="http://schemas.openxmlformats.org/officeDocument/2006/relationships/hyperlink" Target="https://kpfu.ru/aleksej.kalachev" TargetMode="External"/><Relationship Id="rId217" Type="http://schemas.openxmlformats.org/officeDocument/2006/relationships/hyperlink" Target="https://iki.cosmos.ru/tag/maksim-litvak" TargetMode="External"/><Relationship Id="rId6" Type="http://schemas.openxmlformats.org/officeDocument/2006/relationships/webSettings" Target="webSettings.xml"/><Relationship Id="rId238" Type="http://schemas.openxmlformats.org/officeDocument/2006/relationships/image" Target="media/image151.jpeg"/><Relationship Id="rId259" Type="http://schemas.openxmlformats.org/officeDocument/2006/relationships/image" Target="media/image161.png"/><Relationship Id="rId23" Type="http://schemas.openxmlformats.org/officeDocument/2006/relationships/image" Target="media/image13.jpeg"/><Relationship Id="rId119" Type="http://schemas.openxmlformats.org/officeDocument/2006/relationships/image" Target="media/image91.png"/><Relationship Id="rId270" Type="http://schemas.openxmlformats.org/officeDocument/2006/relationships/image" Target="media/image169.jpe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jpeg"/><Relationship Id="rId130" Type="http://schemas.openxmlformats.org/officeDocument/2006/relationships/hyperlink" Target="https://www.eduspb.com/node/3658" TargetMode="External"/><Relationship Id="rId151" Type="http://schemas.openxmlformats.org/officeDocument/2006/relationships/oleObject" Target="embeddings/oleObject9.bin"/><Relationship Id="rId172" Type="http://schemas.openxmlformats.org/officeDocument/2006/relationships/image" Target="media/image118.jpeg"/><Relationship Id="rId193" Type="http://schemas.openxmlformats.org/officeDocument/2006/relationships/image" Target="media/image129.jpeg"/><Relationship Id="rId202" Type="http://schemas.openxmlformats.org/officeDocument/2006/relationships/hyperlink" Target="https://mikron.ru/" TargetMode="External"/><Relationship Id="rId207" Type="http://schemas.openxmlformats.org/officeDocument/2006/relationships/image" Target="media/image136.png"/><Relationship Id="rId223" Type="http://schemas.openxmlformats.org/officeDocument/2006/relationships/hyperlink" Target="https://ru.ruwiki.ru/wiki/&#1043;&#1086;&#1088;&#1073;&#1091;&#1085;&#1086;&#1074;&#1072;,_&#1070;&#1083;&#1080;&#1103;_&#1043;&#1077;&#1088;&#1084;&#1072;&#1085;&#1086;&#1074;&#1085;&#1072;" TargetMode="External"/><Relationship Id="rId228" Type="http://schemas.openxmlformats.org/officeDocument/2006/relationships/image" Target="media/image145.jpeg"/><Relationship Id="rId244" Type="http://schemas.openxmlformats.org/officeDocument/2006/relationships/hyperlink" Target="http://www.single-molecule.ru" TargetMode="External"/><Relationship Id="rId249" Type="http://schemas.openxmlformats.org/officeDocument/2006/relationships/hyperlink" Target="https://doi.org/10.1016/j.physletb.2024.138488" TargetMode="External"/><Relationship Id="rId13" Type="http://schemas.openxmlformats.org/officeDocument/2006/relationships/image" Target="media/image5.png"/><Relationship Id="rId18" Type="http://schemas.openxmlformats.org/officeDocument/2006/relationships/image" Target="media/image9.gif"/><Relationship Id="rId39" Type="http://schemas.openxmlformats.org/officeDocument/2006/relationships/hyperlink" Target="https://ru.wikipedia.org/wiki/&#1064;&#1082;&#1072;&#1083;&#1072;_&#1041;&#1086;&#1092;&#1086;&#1088;&#1090;&#1072;" TargetMode="External"/><Relationship Id="rId109" Type="http://schemas.openxmlformats.org/officeDocument/2006/relationships/image" Target="media/image85.jpeg"/><Relationship Id="rId260" Type="http://schemas.openxmlformats.org/officeDocument/2006/relationships/image" Target="media/image162.png"/><Relationship Id="rId265" Type="http://schemas.openxmlformats.org/officeDocument/2006/relationships/hyperlink" Target="https://scientificrussia.ru/articles/unyh-fizikov-nagradili-v-rossijskoj-akademii-nauk" TargetMode="External"/><Relationship Id="rId281" Type="http://schemas.openxmlformats.org/officeDocument/2006/relationships/fontTable" Target="fontTable.xml"/><Relationship Id="rId34" Type="http://schemas.openxmlformats.org/officeDocument/2006/relationships/image" Target="media/image22.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7.jpeg"/><Relationship Id="rId104" Type="http://schemas.openxmlformats.org/officeDocument/2006/relationships/image" Target="media/image80.png"/><Relationship Id="rId120" Type="http://schemas.openxmlformats.org/officeDocument/2006/relationships/image" Target="media/image92.png"/><Relationship Id="rId125" Type="http://schemas.openxmlformats.org/officeDocument/2006/relationships/hyperlink" Target="https://ru.ruwiki.ru/wiki/%D0%9D%D0%B8%D0%B3%D0%BC%D0%B0%D1%82%D1%83%D0%BB%D0%B8%D0%BD,_%D0%A0%D0%BE%D0%B1%D0%B5%D1%80%D1%82_%D0%98%D1%81%D0%BA%D0%B0%D0%BD%D0%B4%D1%80%D0%BE%D0%B2%D0%B8%D1%87" TargetMode="External"/><Relationship Id="rId141" Type="http://schemas.openxmlformats.org/officeDocument/2006/relationships/oleObject" Target="embeddings/oleObject4.bin"/><Relationship Id="rId146" Type="http://schemas.openxmlformats.org/officeDocument/2006/relationships/image" Target="media/image104.wmf"/><Relationship Id="rId167" Type="http://schemas.openxmlformats.org/officeDocument/2006/relationships/image" Target="media/image115.wmf"/><Relationship Id="rId188" Type="http://schemas.openxmlformats.org/officeDocument/2006/relationships/hyperlink" Target="https://ru.ruwiki.ru/wiki/&#1058;&#1091;&#1095;&#1080;&#1085;,_&#1042;&#1072;&#1083;&#1077;&#1088;&#1080;&#1081;_&#1042;&#1080;&#1082;&#1090;&#1086;&#1088;&#1086;&#1074;&#1080;&#1095;" TargetMode="Externa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5.png"/><Relationship Id="rId162" Type="http://schemas.openxmlformats.org/officeDocument/2006/relationships/image" Target="media/image112.wmf"/><Relationship Id="rId183" Type="http://schemas.openxmlformats.org/officeDocument/2006/relationships/hyperlink" Target="https://new.ras.ru/staff/professor-ran/kalachev-aleksey-alekseevich/" TargetMode="External"/><Relationship Id="rId213" Type="http://schemas.openxmlformats.org/officeDocument/2006/relationships/image" Target="media/image138.png"/><Relationship Id="rId218" Type="http://schemas.openxmlformats.org/officeDocument/2006/relationships/image" Target="media/image140.png"/><Relationship Id="rId234" Type="http://schemas.openxmlformats.org/officeDocument/2006/relationships/hyperlink" Target="https://new.ras.ru/staff/akademiki/savinykh-viktor-petrovich" TargetMode="External"/><Relationship Id="rId239" Type="http://schemas.openxmlformats.org/officeDocument/2006/relationships/hyperlink" Target="https://kosmos-x.net.ru/news/voskhod_solnca_na_lune_glazami_lunnogo_zonda_%20ladee/2014-04-25-3035" TargetMode="External"/><Relationship Id="rId2" Type="http://schemas.openxmlformats.org/officeDocument/2006/relationships/customXml" Target="../customXml/item2.xml"/><Relationship Id="rId29" Type="http://schemas.openxmlformats.org/officeDocument/2006/relationships/hyperlink" Target="http://www.hppi.troitsk.ru/per-foto/2014/Brazhkin-14-ru.htm" TargetMode="External"/><Relationship Id="rId250" Type="http://schemas.openxmlformats.org/officeDocument/2006/relationships/hyperlink" Target="https://ru.ruwiki.ru/wiki/&#1056;&#1072;&#1079;&#1088;&#1077;&#1096;&#1077;&#1085;&#1080;&#1077;_(&#1086;&#1087;&#1090;&#1080;&#1082;&#1072;)" TargetMode="External"/><Relationship Id="rId255" Type="http://schemas.openxmlformats.org/officeDocument/2006/relationships/image" Target="media/image157.jpeg"/><Relationship Id="rId271" Type="http://schemas.openxmlformats.org/officeDocument/2006/relationships/hyperlink" Target="https://www.elibrary.ru/title_profile.asp?id=7808" TargetMode="External"/><Relationship Id="rId276" Type="http://schemas.openxmlformats.org/officeDocument/2006/relationships/image" Target="media/image174.png"/><Relationship Id="rId24" Type="http://schemas.openxmlformats.org/officeDocument/2006/relationships/image" Target="media/image14.png"/><Relationship Id="rId40" Type="http://schemas.openxmlformats.org/officeDocument/2006/relationships/image" Target="media/image25.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86.png"/><Relationship Id="rId115" Type="http://schemas.openxmlformats.org/officeDocument/2006/relationships/image" Target="media/image89.gif"/><Relationship Id="rId131" Type="http://schemas.openxmlformats.org/officeDocument/2006/relationships/hyperlink" Target="https://www.mathnet.ru/rus/person45449" TargetMode="External"/><Relationship Id="rId136" Type="http://schemas.openxmlformats.org/officeDocument/2006/relationships/image" Target="media/image99.wmf"/><Relationship Id="rId157" Type="http://schemas.openxmlformats.org/officeDocument/2006/relationships/oleObject" Target="embeddings/oleObject12.bin"/><Relationship Id="rId178" Type="http://schemas.openxmlformats.org/officeDocument/2006/relationships/image" Target="media/image121.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07.wmf"/><Relationship Id="rId173" Type="http://schemas.openxmlformats.org/officeDocument/2006/relationships/hyperlink" Target="https://ru.ruwiki.ru/wiki/&#1057;&#1072;&#1083;&#1080;&#1093;&#1086;&#1074;,_&#1050;&#1077;&#1074;_&#1052;&#1080;&#1085;&#1091;&#1083;&#1083;&#1080;&#1085;&#1086;&#1074;&#1080;&#1095;" TargetMode="External"/><Relationship Id="rId194" Type="http://schemas.openxmlformats.org/officeDocument/2006/relationships/image" Target="media/image130.png"/><Relationship Id="rId199" Type="http://schemas.openxmlformats.org/officeDocument/2006/relationships/image" Target="media/image132.jpeg"/><Relationship Id="rId203" Type="http://schemas.openxmlformats.org/officeDocument/2006/relationships/hyperlink" Target="https://rfid4u.com/dig-deep-construction-of-rfid-tags/" TargetMode="External"/><Relationship Id="rId208" Type="http://schemas.openxmlformats.org/officeDocument/2006/relationships/hyperlink" Target="https://ru.ruwiki.ru/wiki/&#1050;&#1074;&#1077;&#1076;&#1077;&#1088;,_&#1042;&#1080;&#1090;&#1072;&#1083;&#1080;&#1081;_&#1042;&#1083;&#1072;&#1076;&#1080;&#1084;&#1080;&#1088;&#1086;&#1074;&#1080;&#1095;" TargetMode="External"/><Relationship Id="rId229" Type="http://schemas.openxmlformats.org/officeDocument/2006/relationships/image" Target="media/image146.jpeg"/><Relationship Id="rId19" Type="http://schemas.openxmlformats.org/officeDocument/2006/relationships/image" Target="media/image10.jpeg"/><Relationship Id="rId224" Type="http://schemas.openxmlformats.org/officeDocument/2006/relationships/hyperlink" Target="http://igic.ras.ru/structure/napr/gorbunova.php" TargetMode="External"/><Relationship Id="rId240" Type="http://schemas.openxmlformats.org/officeDocument/2006/relationships/image" Target="media/image152.png"/><Relationship Id="rId245" Type="http://schemas.openxmlformats.org/officeDocument/2006/relationships/image" Target="media/image154.png"/><Relationship Id="rId261" Type="http://schemas.openxmlformats.org/officeDocument/2006/relationships/image" Target="media/image163.jpeg"/><Relationship Id="rId266" Type="http://schemas.openxmlformats.org/officeDocument/2006/relationships/hyperlink" Target="https://new.ras.ru/activities/news/v-rossiyskoy-akademii-nauk-pozdravili-pobediteley-i-prizyerov-4-y-vserossiyskoy-viktoriny-/" TargetMode="External"/><Relationship Id="rId14" Type="http://schemas.microsoft.com/office/2007/relationships/hdphoto" Target="media/hdphoto1.wdp"/><Relationship Id="rId30" Type="http://schemas.openxmlformats.org/officeDocument/2006/relationships/hyperlink" Target="https://ru.wikipedia.org/wiki/%D0%91%D1%80%D0%B0%D0%B6%D0%BA%D0%B8%D0%BD,_%D0%92%D0%B0%D0%B4%D0%B8%D0%BC_%D0%92%D0%B5%D0%BD%D0%B8%D0%B0%D0%BC%D0%B8%D0%BD%D0%BE%D0%B2%D0%B8%D1%87" TargetMode="External"/><Relationship Id="rId35" Type="http://schemas.openxmlformats.org/officeDocument/2006/relationships/hyperlink" Target="https://www.lebedev.ru/ru/personalities/direktora/768" TargetMode="External"/><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hyperlink" Target="https://istina.msu.ru/profile/sgtikh/" TargetMode="External"/><Relationship Id="rId105" Type="http://schemas.openxmlformats.org/officeDocument/2006/relationships/image" Target="media/image81.png"/><Relationship Id="rId126" Type="http://schemas.openxmlformats.org/officeDocument/2006/relationships/image" Target="media/image94.jpeg"/><Relationship Id="rId147" Type="http://schemas.openxmlformats.org/officeDocument/2006/relationships/oleObject" Target="embeddings/oleObject7.bin"/><Relationship Id="rId168" Type="http://schemas.openxmlformats.org/officeDocument/2006/relationships/oleObject" Target="embeddings/oleObject17.bin"/><Relationship Id="rId282"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6.jpeg"/><Relationship Id="rId98" Type="http://schemas.openxmlformats.org/officeDocument/2006/relationships/image" Target="media/image78.jpeg"/><Relationship Id="rId121" Type="http://schemas.openxmlformats.org/officeDocument/2006/relationships/hyperlink" Target="https://ipfran.ru/institute/staff/242618" TargetMode="External"/><Relationship Id="rId142" Type="http://schemas.openxmlformats.org/officeDocument/2006/relationships/image" Target="media/image102.wmf"/><Relationship Id="rId163" Type="http://schemas.openxmlformats.org/officeDocument/2006/relationships/oleObject" Target="embeddings/oleObject15.bin"/><Relationship Id="rId184" Type="http://schemas.openxmlformats.org/officeDocument/2006/relationships/image" Target="media/image123.jpeg"/><Relationship Id="rId189" Type="http://schemas.openxmlformats.org/officeDocument/2006/relationships/hyperlink" Target="https://iptmuran.ru/personality/tuchin-valerij-viktorovich/" TargetMode="External"/><Relationship Id="rId219" Type="http://schemas.openxmlformats.org/officeDocument/2006/relationships/hyperlink" Target="https://ru.ruwiki.ru/wiki/&#1051;&#1091;&#1090;&#1086;&#1074;&#1080;&#1085;&#1086;&#1074;,_&#1040;&#1083;&#1077;&#1082;&#1089;&#1072;&#1085;&#1076;&#1088;_&#1040;&#1085;&#1072;&#1090;&#1086;&#1083;&#1100;&#1077;&#1074;&#1080;&#1095;" TargetMode="External"/><Relationship Id="rId3" Type="http://schemas.openxmlformats.org/officeDocument/2006/relationships/numbering" Target="numbering.xml"/><Relationship Id="rId214" Type="http://schemas.openxmlformats.org/officeDocument/2006/relationships/image" Target="media/image139.png"/><Relationship Id="rId230" Type="http://schemas.openxmlformats.org/officeDocument/2006/relationships/image" Target="media/image147.png"/><Relationship Id="rId235" Type="http://schemas.openxmlformats.org/officeDocument/2006/relationships/hyperlink" Target="https://www.gctc.ru/main.php?id=1135" TargetMode="External"/><Relationship Id="rId251" Type="http://schemas.openxmlformats.org/officeDocument/2006/relationships/image" Target="media/image156.png"/><Relationship Id="rId256" Type="http://schemas.openxmlformats.org/officeDocument/2006/relationships/image" Target="media/image158.jpeg"/><Relationship Id="rId277" Type="http://schemas.openxmlformats.org/officeDocument/2006/relationships/image" Target="media/image175.png"/><Relationship Id="rId25" Type="http://schemas.openxmlformats.org/officeDocument/2006/relationships/image" Target="media/image15.jpeg"/><Relationship Id="rId46" Type="http://schemas.openxmlformats.org/officeDocument/2006/relationships/image" Target="media/image30.jpeg"/><Relationship Id="rId67" Type="http://schemas.openxmlformats.org/officeDocument/2006/relationships/image" Target="media/image51.png"/><Relationship Id="rId116" Type="http://schemas.openxmlformats.org/officeDocument/2006/relationships/image" Target="media/image90.png"/><Relationship Id="rId137" Type="http://schemas.openxmlformats.org/officeDocument/2006/relationships/oleObject" Target="embeddings/oleObject2.bin"/><Relationship Id="rId158" Type="http://schemas.openxmlformats.org/officeDocument/2006/relationships/image" Target="media/image110.wmf"/><Relationship Id="rId272" Type="http://schemas.openxmlformats.org/officeDocument/2006/relationships/image" Target="media/image170.png"/><Relationship Id="rId20" Type="http://schemas.openxmlformats.org/officeDocument/2006/relationships/image" Target="media/image11.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87.png"/><Relationship Id="rId132" Type="http://schemas.openxmlformats.org/officeDocument/2006/relationships/hyperlink" Target="https://new.ras.ru/staff/chlen-korrespondent-ran/zaytsev/" TargetMode="External"/><Relationship Id="rId153" Type="http://schemas.openxmlformats.org/officeDocument/2006/relationships/oleObject" Target="embeddings/oleObject10.bin"/><Relationship Id="rId174" Type="http://schemas.openxmlformats.org/officeDocument/2006/relationships/hyperlink" Target="https://www.kfti.knc.ru/personal/salikhov/list.php?SECTION_ID=1898" TargetMode="External"/><Relationship Id="rId179" Type="http://schemas.openxmlformats.org/officeDocument/2006/relationships/image" Target="media/image122.png"/><Relationship Id="rId195" Type="http://schemas.openxmlformats.org/officeDocument/2006/relationships/hyperlink" Target="https://ru.ruwiki.ru/wiki/&#1050;&#1088;&#1072;&#1089;&#1085;&#1080;&#1082;&#1086;&#1074;,_&#1043;&#1077;&#1085;&#1085;&#1072;&#1076;&#1080;&#1081;_&#1071;&#1082;&#1086;&#1074;&#1083;&#1077;&#1074;&#1080;&#1095;" TargetMode="External"/><Relationship Id="rId209" Type="http://schemas.openxmlformats.org/officeDocument/2006/relationships/hyperlink" Target="http://issp.ac.ru/main/index.php/ru/common/chleny-ran/rasmember/kveder.html" TargetMode="External"/><Relationship Id="rId190" Type="http://schemas.openxmlformats.org/officeDocument/2006/relationships/hyperlink" Target="https://isvch.ru/uch_sov/tuchinvv/" TargetMode="External"/><Relationship Id="rId204" Type="http://schemas.openxmlformats.org/officeDocument/2006/relationships/hyperlink" Target="https://habr.com/ru/articles/161401/" TargetMode="External"/><Relationship Id="rId220" Type="http://schemas.openxmlformats.org/officeDocument/2006/relationships/hyperlink" Target="https://iki.cosmos.ru/tag/aleksandr-lutovinov" TargetMode="External"/><Relationship Id="rId225" Type="http://schemas.openxmlformats.org/officeDocument/2006/relationships/image" Target="media/image143.png"/><Relationship Id="rId241" Type="http://schemas.openxmlformats.org/officeDocument/2006/relationships/image" Target="media/image153.png"/><Relationship Id="rId246" Type="http://schemas.openxmlformats.org/officeDocument/2006/relationships/hyperlink" Target="https://www.yahoo.com/news/dinosaur-dna-found-expert-explains-135044223.html" TargetMode="External"/><Relationship Id="rId267" Type="http://schemas.openxmlformats.org/officeDocument/2006/relationships/image" Target="media/image166.jpeg"/><Relationship Id="rId15" Type="http://schemas.openxmlformats.org/officeDocument/2006/relationships/image" Target="media/image6.png"/><Relationship Id="rId36" Type="http://schemas.openxmlformats.org/officeDocument/2006/relationships/hyperlink" Target="https://rqc.ru/team/%D0%BF%D1%80%D0%B5%D1%86%D0%B8%D0%B7%D0%B8%D0%BE%D0%BD%D0%BD%D1%8B%D0%B5-%D0%BA%D0%B2%D0%B0%D0%BD%D1%82%D0%BE%D0%B2%D1%8B%D0%B5-%D0%B8%D0%B7%D0%BC%D0%B5%D1%80%D0%B5%D0%BD%D0%B8%D1%8F" TargetMode="External"/><Relationship Id="rId57" Type="http://schemas.openxmlformats.org/officeDocument/2006/relationships/image" Target="media/image41.png"/><Relationship Id="rId106" Type="http://schemas.openxmlformats.org/officeDocument/2006/relationships/image" Target="media/image82.jpeg"/><Relationship Id="rId127" Type="http://schemas.openxmlformats.org/officeDocument/2006/relationships/image" Target="media/image95.png"/><Relationship Id="rId262" Type="http://schemas.openxmlformats.org/officeDocument/2006/relationships/image" Target="media/image164.jpeg"/><Relationship Id="rId10" Type="http://schemas.openxmlformats.org/officeDocument/2006/relationships/image" Target="media/image2.png"/><Relationship Id="rId31" Type="http://schemas.openxmlformats.org/officeDocument/2006/relationships/image" Target="media/image19.jpe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hyperlink" Target="https://new.ras.ru/staff/professor-ran/pyatakov-aleksandr-pavlovich/" TargetMode="External"/><Relationship Id="rId99" Type="http://schemas.openxmlformats.org/officeDocument/2006/relationships/hyperlink" Target="https://ru.ruwiki.ru/wiki/&#1058;&#1080;&#1093;&#1086;&#1076;&#1077;&#1077;&#1074;,_&#1057;&#1077;&#1088;&#1075;&#1077;&#1081;_&#1043;&#1088;&#1080;&#1075;&#1086;&#1088;&#1100;&#1077;&#1074;&#1080;&#1095;" TargetMode="External"/><Relationship Id="rId101" Type="http://schemas.openxmlformats.org/officeDocument/2006/relationships/hyperlink" Target="https://condmatt.phys.msu.ru/people/academic/98/" TargetMode="External"/><Relationship Id="rId122" Type="http://schemas.openxmlformats.org/officeDocument/2006/relationships/hyperlink" Target="https://new.ras.ru/staff/professor-ran/slyunyaev-aleksey-viktorovich/" TargetMode="External"/><Relationship Id="rId143" Type="http://schemas.openxmlformats.org/officeDocument/2006/relationships/oleObject" Target="embeddings/oleObject5.bin"/><Relationship Id="rId148" Type="http://schemas.openxmlformats.org/officeDocument/2006/relationships/image" Target="media/image105.wmf"/><Relationship Id="rId164" Type="http://schemas.openxmlformats.org/officeDocument/2006/relationships/image" Target="media/image113.png"/><Relationship Id="rId169" Type="http://schemas.openxmlformats.org/officeDocument/2006/relationships/image" Target="media/image116.wmf"/><Relationship Id="rId185" Type="http://schemas.openxmlformats.org/officeDocument/2006/relationships/image" Target="media/image124.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knc.ru/about-knc/structure/&#1072;&#1076;&#1084;&#1080;&#1085;&#1080;&#1089;&#1090;&#1088;&#1072;&#1094;&#1080;&#1103;/" TargetMode="External"/><Relationship Id="rId210" Type="http://schemas.openxmlformats.org/officeDocument/2006/relationships/hyperlink" Target="https://new.ras.ru/staff/akademiki/kveder-vitaliy-vladimirovich/" TargetMode="External"/><Relationship Id="rId215" Type="http://schemas.openxmlformats.org/officeDocument/2006/relationships/hyperlink" Target="https://www.energia.ru/ktt/monographer/litvak.html" TargetMode="External"/><Relationship Id="rId236" Type="http://schemas.openxmlformats.org/officeDocument/2006/relationships/hyperlink" Target="https://dkc43.ru/" TargetMode="External"/><Relationship Id="rId257" Type="http://schemas.openxmlformats.org/officeDocument/2006/relationships/image" Target="media/image159.png"/><Relationship Id="rId278" Type="http://schemas.openxmlformats.org/officeDocument/2006/relationships/image" Target="media/image176.png"/><Relationship Id="rId26" Type="http://schemas.openxmlformats.org/officeDocument/2006/relationships/image" Target="media/image16.png"/><Relationship Id="rId231" Type="http://schemas.openxmlformats.org/officeDocument/2006/relationships/image" Target="media/image148.png"/><Relationship Id="rId252" Type="http://schemas.openxmlformats.org/officeDocument/2006/relationships/hyperlink" Target="https://www.paleo.ru/" TargetMode="External"/><Relationship Id="rId273" Type="http://schemas.openxmlformats.org/officeDocument/2006/relationships/image" Target="media/image171.png"/><Relationship Id="rId47" Type="http://schemas.openxmlformats.org/officeDocument/2006/relationships/image" Target="media/image31.jpe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88.jpeg"/><Relationship Id="rId133" Type="http://schemas.openxmlformats.org/officeDocument/2006/relationships/image" Target="media/image97.png"/><Relationship Id="rId154" Type="http://schemas.openxmlformats.org/officeDocument/2006/relationships/image" Target="media/image108.wmf"/><Relationship Id="rId175" Type="http://schemas.openxmlformats.org/officeDocument/2006/relationships/hyperlink" Target="https://new.ras.ru/staff/akademiki/salikhov-kev-minullinovich/" TargetMode="External"/><Relationship Id="rId196" Type="http://schemas.openxmlformats.org/officeDocument/2006/relationships/hyperlink" Target="https://www.niime.ru/about/menedzhment/krasnikov-gennadiy-yakovlevich/" TargetMode="External"/><Relationship Id="rId200" Type="http://schemas.openxmlformats.org/officeDocument/2006/relationships/image" Target="media/image133.jpeg"/><Relationship Id="rId16" Type="http://schemas.openxmlformats.org/officeDocument/2006/relationships/image" Target="media/image7.png"/><Relationship Id="rId221" Type="http://schemas.openxmlformats.org/officeDocument/2006/relationships/image" Target="media/image141.jpeg"/><Relationship Id="rId242" Type="http://schemas.openxmlformats.org/officeDocument/2006/relationships/hyperlink" Target="https://ru.wikipedia.org/wiki/%D0%9D%D0%B0%D1%83%D0%BC%D0%BE%D0%B2,_%D0%90%D0%BD%D0%B4%D1%80%D0%B5%D0%B9_%D0%92%D0%B8%D1%82%D0%B0%D0%BB%D1%8C%D0%B5%D0%B2%D0%B8%D1%87" TargetMode="External"/><Relationship Id="rId263" Type="http://schemas.openxmlformats.org/officeDocument/2006/relationships/hyperlink" Target="https://www.youtube.com/watch?v=GnE6gwRBw6Y" TargetMode="External"/><Relationship Id="rId37" Type="http://schemas.openxmlformats.org/officeDocument/2006/relationships/image" Target="media/image23.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79.emf"/><Relationship Id="rId123" Type="http://schemas.openxmlformats.org/officeDocument/2006/relationships/image" Target="media/image93.jpeg"/><Relationship Id="rId144" Type="http://schemas.openxmlformats.org/officeDocument/2006/relationships/image" Target="media/image103.wmf"/><Relationship Id="rId90" Type="http://schemas.openxmlformats.org/officeDocument/2006/relationships/image" Target="media/image73.png"/><Relationship Id="rId165" Type="http://schemas.openxmlformats.org/officeDocument/2006/relationships/image" Target="media/image114.wmf"/><Relationship Id="rId186" Type="http://schemas.openxmlformats.org/officeDocument/2006/relationships/image" Target="media/image125.jpeg"/><Relationship Id="rId211" Type="http://schemas.openxmlformats.org/officeDocument/2006/relationships/hyperlink" Target="http://www.issp.ac.ru/main/index.php/ru/" TargetMode="External"/><Relationship Id="rId232" Type="http://schemas.openxmlformats.org/officeDocument/2006/relationships/image" Target="media/image149.png"/><Relationship Id="rId253" Type="http://schemas.openxmlformats.org/officeDocument/2006/relationships/hyperlink" Target="https://ru.ruwiki.ru/wiki/&#1050;&#1086;&#1090;&#1077;&#1083;&#1100;&#1085;&#1080;&#1095;&#1089;&#1082;&#1086;&#1077;_&#1084;&#1077;&#1089;&#1090;&#1086;&#1085;&#1072;&#1093;&#1086;&#1078;&#1076;&#1077;&#1085;&#1080;&#1077;_&#1087;&#1072;&#1088;&#1077;&#1081;&#1072;&#1079;&#1072;&#1074;&#1088;&#1086;&#1074;" TargetMode="External"/><Relationship Id="rId274" Type="http://schemas.openxmlformats.org/officeDocument/2006/relationships/image" Target="media/image172.png"/><Relationship Id="rId27" Type="http://schemas.openxmlformats.org/officeDocument/2006/relationships/image" Target="media/image17.jpeg"/><Relationship Id="rId48" Type="http://schemas.openxmlformats.org/officeDocument/2006/relationships/image" Target="media/image32.jpeg"/><Relationship Id="rId69" Type="http://schemas.openxmlformats.org/officeDocument/2006/relationships/image" Target="media/image53.png"/><Relationship Id="rId113" Type="http://schemas.openxmlformats.org/officeDocument/2006/relationships/hyperlink" Target="https://materialdistrict.com/article/metamaterials-new-world/" TargetMode="External"/><Relationship Id="rId134" Type="http://schemas.openxmlformats.org/officeDocument/2006/relationships/image" Target="media/image98.wmf"/><Relationship Id="rId80" Type="http://schemas.openxmlformats.org/officeDocument/2006/relationships/image" Target="media/image64.png"/><Relationship Id="rId155" Type="http://schemas.openxmlformats.org/officeDocument/2006/relationships/oleObject" Target="embeddings/oleObject11.bin"/><Relationship Id="rId176" Type="http://schemas.openxmlformats.org/officeDocument/2006/relationships/image" Target="media/image119.jpeg"/><Relationship Id="rId197" Type="http://schemas.openxmlformats.org/officeDocument/2006/relationships/hyperlink" Target="https://new.ras.ru/staff/akademiki/krasnikov-gennadiy-yakovlevich/" TargetMode="External"/><Relationship Id="rId201" Type="http://schemas.openxmlformats.org/officeDocument/2006/relationships/hyperlink" Target="https://www.niime.ru/" TargetMode="External"/><Relationship Id="rId222" Type="http://schemas.openxmlformats.org/officeDocument/2006/relationships/image" Target="media/image142.jpeg"/><Relationship Id="rId243" Type="http://schemas.openxmlformats.org/officeDocument/2006/relationships/hyperlink" Target="http://mpgu.su/ob-mpgu/struktura/faculties/institut-fiziki" TargetMode="External"/><Relationship Id="rId264" Type="http://schemas.openxmlformats.org/officeDocument/2006/relationships/image" Target="media/image165.png"/><Relationship Id="rId17" Type="http://schemas.openxmlformats.org/officeDocument/2006/relationships/image" Target="media/image8.png"/><Relationship Id="rId38" Type="http://schemas.openxmlformats.org/officeDocument/2006/relationships/image" Target="media/image24.png"/><Relationship Id="rId59" Type="http://schemas.openxmlformats.org/officeDocument/2006/relationships/image" Target="media/image43.jpeg"/><Relationship Id="rId103" Type="http://schemas.openxmlformats.org/officeDocument/2006/relationships/image" Target="media/image81.emf"/><Relationship Id="rId124" Type="http://schemas.openxmlformats.org/officeDocument/2006/relationships/hyperlink" Target="https://nigmatulin.ru/" TargetMode="External"/><Relationship Id="rId70" Type="http://schemas.openxmlformats.org/officeDocument/2006/relationships/image" Target="media/image54.png"/><Relationship Id="rId91" Type="http://schemas.openxmlformats.org/officeDocument/2006/relationships/image" Target="media/image74.jpeg"/><Relationship Id="rId145" Type="http://schemas.openxmlformats.org/officeDocument/2006/relationships/oleObject" Target="embeddings/oleObject6.bin"/><Relationship Id="rId166" Type="http://schemas.openxmlformats.org/officeDocument/2006/relationships/oleObject" Target="embeddings/oleObject16.bin"/><Relationship Id="rId187" Type="http://schemas.openxmlformats.org/officeDocument/2006/relationships/image" Target="media/image126.png"/><Relationship Id="rId1" Type="http://schemas.openxmlformats.org/officeDocument/2006/relationships/customXml" Target="../customXml/item1.xml"/><Relationship Id="rId212" Type="http://schemas.openxmlformats.org/officeDocument/2006/relationships/image" Target="media/image137.jpeg"/><Relationship Id="rId233" Type="http://schemas.openxmlformats.org/officeDocument/2006/relationships/hyperlink" Target="https://ru.wikipedia.org/wiki/&#1057;&#1072;&#1074;&#1080;&#1085;&#1099;&#1093;,_&#1042;&#1080;&#1082;&#1090;&#1086;&#1088;_&#1055;&#1077;&#1090;&#1088;&#1086;&#1074;&#1080;&#1095;" TargetMode="External"/><Relationship Id="rId254" Type="http://schemas.openxmlformats.org/officeDocument/2006/relationships/hyperlink" Target="https://dkc43.ru/" TargetMode="External"/><Relationship Id="rId28" Type="http://schemas.openxmlformats.org/officeDocument/2006/relationships/image" Target="media/image18.jpeg"/><Relationship Id="rId49" Type="http://schemas.openxmlformats.org/officeDocument/2006/relationships/image" Target="media/image33.jpeg"/><Relationship Id="rId114" Type="http://schemas.openxmlformats.org/officeDocument/2006/relationships/hyperlink" Target="https://rdke.kz/ru/content/tehnologii-opticheskoy-nevidimosti-i-perspektivy-ih-ispolzovaniya-0" TargetMode="External"/><Relationship Id="rId275" Type="http://schemas.openxmlformats.org/officeDocument/2006/relationships/image" Target="media/image173.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oleObject" Target="embeddings/oleObject1.bin"/><Relationship Id="rId156" Type="http://schemas.openxmlformats.org/officeDocument/2006/relationships/image" Target="media/image109.wmf"/><Relationship Id="rId177" Type="http://schemas.openxmlformats.org/officeDocument/2006/relationships/image" Target="media/image120.png"/><Relationship Id="rId198" Type="http://schemas.openxmlformats.org/officeDocument/2006/relationships/image" Target="media/image1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rcjGzVSXVJeFLGMDolCkJTgLiA==">AMUW2mXTBmLn4Z0v1v+emucIBHWuq/N3K8TAG7e17yzReJ2fgSH8FahSiQFq03HJNBQvGaoZQjgoFOZw4Tsu+GuwlpWVTWzH8cEpZhCw4rZBEMytqlY76nws4UuGSFUlPMs5XcMV+eHt58tmnzsWJV70/P4KXLnKffmoC5hJHQ3875tcSoagcTYVQa8TKYPybIzzBZXk+OY5RWqb2hxuBnk6OjTIq9GE88RbH5ItdeU4ivLhd8UTTFkzrhfG6kRjqLFAALgh6kLo6WtnV5NeL22u75/o7Fo+j/BK8disT6vpRLphr9TpfJrUFNRtdM6KoY+zoofd0MLRSYmCRjSiH7+BbxqbhHTRoUEEXDwsOaMi7CZg8S+QVejmCP6mWlYbjyB0KmZ4tEqYvmnblCds/1Lg2IoT2ofvQ+Bgkz4/xETCYj713agUvkWluSqQ52b6+WO8/yvURMeDT0EKxj5vm4MBFomI7Cmvwp49VJOAlttE0D8yJmdrdLkzDH/EAwllHzU6f0/5DSK1vyUqCfzUOf9oSUyDD7B0rBmGMw8NgdkexnJ3zE7yu5mYi9PLX7iul8k+MERWljM63FS4a5BG3PtwzRjFl9tCSQw8DU/OGsXL9mC7bvhY7tU2vTYsQaiKhG9VVQYbnl/o5b+UUfQF1PdNRuEZ7K6cL6ZvOmkWnC3JpD6LQpU+QVSR2PqmaUF4c3YtHQsuggxaJG2PVYxR4T7kw8CkW3KyS5LvDJr21XbQzeUvL/Mc0jOiIBHlU9onfvzWoSKMR9siy4z8OyLPWwnOTCjEQmxOs2bCnRLbgLuFA0F0pMV/TDHNJkxPaVpDjt9cdrHRaNApS8Ref28avZUKVNJ+qcsvnfnSppBEKFEKzV2jSYLFDWNSZeUFyTOjgqWM8+YleF52mkVPaop5KBM2D4pnKFZX+idztDZrZKz/W8TTYJlPQUHJ34PO5vPOgBJ2YNh/pBvjDhbNcdgoR89mQDaICsqQch4/KQHDAo6NMAOCf3RKcYqU55MuRTnZiRD0jem8b1LubjEqxzSNe79Bco1U6dXLuVL434gIilOkHSWOo/K43uifkrL0unOiKrItGUzmbbsVIzfmJNgSWKawn6UDVXLwLR+qzKv0sgLdLDoQwTKT5RqzAYMKgXIDvdkpKs6dFlubcDZSnWaRlhfrAZ9Gh3+RpVtD9T6trP6uNduWqx9glg8cg42IxDg2IhON6i+j+OsbRVt3GZUDmBvBs/g1/+9HgFSUVjF8IR76sHpleoiAFuGygG8/YF9FmW4WsGca5mnTz/zcK3P6YDNHLLVDaL7sZ2lYPNPWirKywel8U/cRW6K5DLsU8pnqG/NcmIf67PIUh3QKE7mFzk12gCCoLx9ghcjBADT8UmEy0779XhLvtXLAW0NiMXLe4VAsyi6z2h2yLDopRljKoN/l5otHcr+xGA/ZAhcgkfIzV+m7fddZRU4QxyZgnxJL4u8Uk30aimA8oTaIGiYOAMkTG9azNRKppgTIxKdUklf8bkZ3RA8uwRAfvQJgc2lgjhBFsb7Uzh8BIM91ibo42cUidOMxTkLVuDdgKCabMcx4DXf5Ekj3XLVZtR7lzJ+StSIIswzZnJ9sKaywVRm1GeU2Oq+9KDiZH6ITnOzD+vgaePm0O8fOVwbL4BW1Z9XCzPsvWB66lODopnEO4wCkuCfT42HiHyRxd+IMgPR9M3pzCEA6F0FpWDFmBhl6bKn2/pat2hcq7kPSoJuQrbLLjdFYcAFgK/nzMPrz8g6CLkuIhnuma1+2ZMydFNBjFg2FqoeCu6dSHJUTGu2N4FRAC3HuAVHc2XlOLxece4jiGRF1dvRAMO0MjK7FpwWO+MaDg+HJeSNtF/SLDr/ONUv1LZs3u7kVJkQWcAGSlqngJ2O00zYrEiWnNwjlY9bBXd8s1DnhNGDRP7aRUmSnTmhV3LADkdNcNd0SGq3hkHlXUYxKtdafLFQp4pEk6EfMSgxEc1neogKgx/YKUj1KNK/JSzjBcynSmtanS4v7hLijo6GE11/6pMPO3snZdhM29OU/JpSmEkHezvpx++ENembyVOJDR+OyjabGZianBi0t8mD5ytMJbLvIqwV9gw33mKbSRjTJEwjlDLlEZV8KDi/5L5Zm+/KdivM86I5yKCtDJBMy88nQta1Z27+8JLHNXMKy8gtqFxTkqz6bGGvQzfSUIV6/cuP7eXaeD95lIuhik4yzWiCRBDNiu2xr6zCRLnPBaWpmhD655sSVnOWUCubwBIcew+GEgZolLWEOznkLZEvjUJyBcgjEUPFKmoygM7ghOC1SZw6gd0RwGXh91BQCy+NVOJ6oNl/nPblkBWT5cjhadw77n0XCgpWbT593ttFK4jfvok/6iTzCQMnHq9Q6jxe4RS5QQcnd9A3SITb5/mXJ5hYO/V8WDOh/nOTbWh0TO1A9/CEBqqNGqHvuEkK98mhTHvAI4Abijh3u0KXQIuqq5IgXzMqoO8zLWKf4oNdv2xtcllvZ7R+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7EAD633-CE29-43CD-89F8-665B5B69C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105</Pages>
  <Words>27099</Words>
  <Characters>154466</Characters>
  <Application>Microsoft Office Word</Application>
  <DocSecurity>0</DocSecurity>
  <Lines>1287</Lines>
  <Paragraphs>362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181203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А.В.Наумов</dc:creator>
  <cp:keywords/>
  <dc:description/>
  <cp:lastModifiedBy>Andrei Naumov</cp:lastModifiedBy>
  <cp:revision>5</cp:revision>
  <cp:lastPrinted>2025-04-21T09:43:00Z</cp:lastPrinted>
  <dcterms:created xsi:type="dcterms:W3CDTF">2025-04-21T09:36:00Z</dcterms:created>
  <dcterms:modified xsi:type="dcterms:W3CDTF">2025-04-21T09:43:00Z</dcterms:modified>
</cp:coreProperties>
</file>