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Отчет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комиссии «По работе с руководством Российской академии наук, Федеральным Собранием, Правительством Российской Федерации и общественными организациями» Центрального совета Профсоюза работников Российской академии наук за 2022 г.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Проведено два заседания Комиссии с использованием режима телеконференции на платформе </w:t>
      </w:r>
      <w:r>
        <w:rPr>
          <w:rFonts w:cs="Times New Roman" w:ascii="Times New Roman" w:hAnsi="Times New Roman"/>
          <w:sz w:val="24"/>
          <w:szCs w:val="24"/>
          <w:lang w:val="en-US"/>
        </w:rPr>
        <w:t>ZOOM</w:t>
      </w:r>
      <w:r>
        <w:rPr>
          <w:rFonts w:cs="Times New Roman" w:ascii="Times New Roman" w:hAnsi="Times New Roman"/>
          <w:sz w:val="24"/>
          <w:szCs w:val="24"/>
        </w:rPr>
        <w:t>, а также несколько кампаний обсуждения вопросов по электронной почте. Также  членами комиссии велась работа по отдельным направлениям деятельности комиссии. В частности:</w:t>
      </w:r>
    </w:p>
    <w:p>
      <w:pPr>
        <w:pStyle w:val="Normal"/>
        <w:spacing w:lineRule="auto" w:line="276"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1.Работа с РАН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1.Очное и заочное участие в заседаниях Президиума РАН.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1.Участие в заседаниях Координационного совета  и общем собрании профессоров РАН.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2.Участие в рабочих группах профессоров РАН, периодические совещания с председателем КС А. А. Лутовиновым.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3.Участие во встречах и организация встреч с кандидатами в Президенты РАН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Встреча с Президентом РАН Красниковым Г. Я., рабочие контакты с вице-президентами В. П. Панченко и С. М. Алдошиным, главным ученым секретарем Дубиной М. В. До перевыборов руководства РАН плотные и регулярные контакты с президентом, вице-президентами, главным ученым секретарем и работниками аппарата Президиума.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Участие в работе двух Общих собраний РАН. Выступления на этих собраниях Председателя профсоюза и Зам. председателя В. Вдовина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Участие в работе Комиссии РАН по оценке результативности научной деятельности под.руководством С. М. Алдошина. Подготовка и представление предложений по Национальной системе оценки научной деятельности.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II.   Работа с Государственной Думой и Советом Федерации РФ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Взаимодействие с Комитетом по образованию и науке Государственной Думы. Взаимные консультации со Смолиным О.Н. Подготовка и отправка посланий депутатам и фракциям.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III. Работа с Министерством образования и науки РФ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Взаимодействие с представителями МОН по интересующим научное сообщество вопросам, в том числе получение консультации по локальным вопросам. Обращение письмами и личными контактами.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Участие в обсуждении проектов документов Минобрнауки России, в частности в рамках рабочей группы по Пилотному проекту по Оплате труда.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Участие и выступления, публикация доклада в сборнике конференции по охране труда в подведомственных организациях,   на организованной Министерством науки и высшего образования Российской Федерации.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Участие в работе заседания Межведомственной комиссии по оценке Результативности научной деятельности научных учреждений (ноябрь 2022).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Работа в составе совета Минобрнауки по Новым территориям РФ.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IV. Работа с политическими партиями.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Взаимодействие с представителями партий по интересующим научное сообщество вопросам. Как правило ограничивалось перепиской с фракциями ведущих российских парламентских партий, включая вновь появившуюся «Новые люди».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V. Работа с общественными организациями..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1.Сотрудничество в Конгрессе работников образования, науки, культуры и техники. (КРОН)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2.Работа в Профобъединении «РКК-Наука». Подготовка и проведение заседания Координационного комитета, оперативок Президиума РКК (А. С. Миронов).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Взаимодействие с движениями «За возрождение отечественной науки» (ак. Б. С. Кашин).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Работа в РАСН.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VI. Подготовка писем и обращений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Комиссия и руководство Профсоюза его территориальных и первичных организаций проводили обширную кампанию по подготовке и отправке писем и обращений в различные инстанции по актуальной для профсоюза тематике. Особое внимание было уделено парированию проблем, связанных с последствиями издержек мобилизационной кампании 2022 г и  ведение разъяснительной работы среди членов профсоюза. Эффективным инструментом для предварительного обсуждения и оперативного реагирования профсоюза на возникающие вызовы стала площадка телеграм-чата комиссии «</w:t>
      </w:r>
      <w:r>
        <w:rPr>
          <w:rFonts w:cs="Times New Roman" w:ascii="Times New Roman" w:hAnsi="Times New Roman"/>
          <w:sz w:val="24"/>
          <w:szCs w:val="24"/>
          <w:lang w:val="en-US"/>
        </w:rPr>
        <w:t>Prof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Link</w:t>
      </w:r>
      <w:r>
        <w:rPr>
          <w:rFonts w:cs="Times New Roman" w:ascii="Times New Roman" w:hAnsi="Times New Roman"/>
          <w:sz w:val="24"/>
          <w:szCs w:val="24"/>
        </w:rPr>
        <w:t>», в котором принимает участие 21 человек и добровольцами чата был пополнен решением Центрального совета состав комиссии. С 9 июня 2022 до конца 2022 г в чате опубликовано свыше 1000 постов и комментариев.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целей подготовки обращений и проектов документов успешно практикуется совместная работа с другими комиссиями и рабочими группами.</w:t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06b7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06b7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LibreOffice/7.2.7.2$Windows_X86_64 LibreOffice_project/8d71d29d553c0f7dcbfa38fbfda25ee34cce99a2</Application>
  <AppVersion>15.0000</AppVersion>
  <Pages>2</Pages>
  <Words>520</Words>
  <Characters>3506</Characters>
  <CharactersWithSpaces>4007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2023-04-12T16:33:00Z</dcterms:created>
  <dc:creator>Пользователь Windows</dc:creator>
  <dc:description/>
  <dc:language>ru-RU</dc:language>
  <cp:lastModifiedBy/>
  <cp:lastPrinted>2023-04-12T16:33:00Z</cp:lastPrinted>
  <dcterms:modified xsi:type="dcterms:W3CDTF">2023-10-30T17:03:29Z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